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64E" w:rsidRPr="006524CE" w:rsidRDefault="0043264E" w:rsidP="009B2792">
      <w:pPr>
        <w:spacing w:after="0"/>
        <w:rPr>
          <w:rFonts w:ascii="Arial" w:hAnsi="Arial" w:cs="Arial"/>
          <w:sz w:val="20"/>
          <w:szCs w:val="20"/>
        </w:rPr>
      </w:pPr>
    </w:p>
    <w:p w:rsidR="006C5881" w:rsidRPr="006524CE" w:rsidRDefault="006C5881" w:rsidP="009B2792">
      <w:pPr>
        <w:spacing w:after="0"/>
        <w:rPr>
          <w:rFonts w:ascii="Arial" w:hAnsi="Arial" w:cs="Arial"/>
          <w:sz w:val="20"/>
          <w:szCs w:val="20"/>
        </w:rPr>
      </w:pPr>
    </w:p>
    <w:p w:rsidR="00927BED" w:rsidRPr="006524CE" w:rsidRDefault="00927BED" w:rsidP="009B2792">
      <w:pPr>
        <w:spacing w:after="0"/>
        <w:rPr>
          <w:rFonts w:ascii="Arial" w:hAnsi="Arial" w:cs="Arial"/>
          <w:sz w:val="20"/>
          <w:szCs w:val="20"/>
        </w:rPr>
      </w:pPr>
    </w:p>
    <w:p w:rsidR="00927BED" w:rsidRPr="006524CE" w:rsidRDefault="00927BED" w:rsidP="009B2792">
      <w:pPr>
        <w:spacing w:after="0"/>
        <w:rPr>
          <w:rFonts w:ascii="Arial" w:hAnsi="Arial" w:cs="Arial"/>
          <w:sz w:val="20"/>
          <w:szCs w:val="20"/>
        </w:rPr>
      </w:pPr>
    </w:p>
    <w:p w:rsidR="00927BED" w:rsidRDefault="00927BED" w:rsidP="009B2792">
      <w:pPr>
        <w:spacing w:after="0"/>
        <w:rPr>
          <w:rFonts w:ascii="Arial" w:hAnsi="Arial" w:cs="Arial"/>
          <w:sz w:val="20"/>
          <w:szCs w:val="20"/>
        </w:rPr>
      </w:pPr>
    </w:p>
    <w:p w:rsidR="006524CE" w:rsidRDefault="006524CE" w:rsidP="009B2792">
      <w:pPr>
        <w:spacing w:after="0"/>
        <w:rPr>
          <w:rFonts w:ascii="Arial" w:hAnsi="Arial" w:cs="Arial"/>
          <w:sz w:val="20"/>
          <w:szCs w:val="20"/>
        </w:rPr>
      </w:pPr>
    </w:p>
    <w:p w:rsidR="006524CE" w:rsidRPr="006524CE" w:rsidRDefault="006524CE" w:rsidP="009B2792">
      <w:pPr>
        <w:spacing w:after="0"/>
        <w:rPr>
          <w:rFonts w:ascii="Arial" w:hAnsi="Arial" w:cs="Arial"/>
          <w:sz w:val="20"/>
          <w:szCs w:val="20"/>
        </w:rPr>
      </w:pPr>
    </w:p>
    <w:p w:rsidR="00927BED" w:rsidRPr="006524CE" w:rsidRDefault="00927BED" w:rsidP="009B2792">
      <w:pPr>
        <w:spacing w:after="0"/>
        <w:rPr>
          <w:rFonts w:ascii="Arial" w:hAnsi="Arial" w:cs="Arial"/>
          <w:sz w:val="20"/>
          <w:szCs w:val="20"/>
        </w:rPr>
      </w:pPr>
    </w:p>
    <w:p w:rsidR="00927BED" w:rsidRPr="006524CE" w:rsidRDefault="00927BED" w:rsidP="009B2792">
      <w:pPr>
        <w:spacing w:after="0"/>
        <w:rPr>
          <w:rFonts w:ascii="Arial" w:hAnsi="Arial" w:cs="Arial"/>
          <w:sz w:val="20"/>
          <w:szCs w:val="20"/>
        </w:rPr>
      </w:pPr>
    </w:p>
    <w:p w:rsidR="00927BED" w:rsidRPr="006524CE" w:rsidRDefault="00962399" w:rsidP="009B2792">
      <w:pPr>
        <w:spacing w:after="0"/>
        <w:jc w:val="center"/>
        <w:rPr>
          <w:rFonts w:ascii="Arial" w:hAnsi="Arial" w:cs="Arial"/>
          <w:b/>
          <w:color w:val="003399"/>
          <w:sz w:val="32"/>
          <w:szCs w:val="32"/>
        </w:rPr>
      </w:pPr>
      <w:r w:rsidRPr="006524CE">
        <w:rPr>
          <w:rFonts w:ascii="Arial" w:hAnsi="Arial" w:cs="Arial"/>
          <w:b/>
          <w:color w:val="003399"/>
          <w:sz w:val="32"/>
          <w:szCs w:val="32"/>
        </w:rPr>
        <w:t>IZMJENE I DOPUNE STUDIJSKOG PROGRAMA</w:t>
      </w:r>
    </w:p>
    <w:p w:rsidR="00927BED" w:rsidRPr="006524CE" w:rsidRDefault="002E0AD5" w:rsidP="002E0AD5">
      <w:pPr>
        <w:spacing w:after="0"/>
        <w:jc w:val="center"/>
        <w:rPr>
          <w:rFonts w:ascii="Arial" w:hAnsi="Arial" w:cs="Arial"/>
          <w:color w:val="000000" w:themeColor="text1"/>
          <w:sz w:val="28"/>
          <w:szCs w:val="28"/>
        </w:rPr>
      </w:pPr>
      <w:r w:rsidRPr="006524CE">
        <w:rPr>
          <w:rFonts w:ascii="Arial" w:hAnsi="Arial" w:cs="Arial"/>
          <w:sz w:val="28"/>
          <w:szCs w:val="28"/>
        </w:rPr>
        <w:t xml:space="preserve">Preddiplomski </w:t>
      </w:r>
      <w:r w:rsidR="00EE2C41">
        <w:rPr>
          <w:rFonts w:ascii="Arial" w:hAnsi="Arial" w:cs="Arial"/>
          <w:sz w:val="28"/>
          <w:szCs w:val="28"/>
        </w:rPr>
        <w:t xml:space="preserve">sveučilišni </w:t>
      </w:r>
      <w:r w:rsidRPr="006524CE">
        <w:rPr>
          <w:rFonts w:ascii="Arial" w:hAnsi="Arial" w:cs="Arial"/>
          <w:sz w:val="28"/>
          <w:szCs w:val="28"/>
        </w:rPr>
        <w:t>studij</w:t>
      </w:r>
      <w:r w:rsidR="00212E2B" w:rsidRPr="006524CE">
        <w:rPr>
          <w:rFonts w:ascii="Arial" w:hAnsi="Arial" w:cs="Arial"/>
          <w:sz w:val="28"/>
          <w:szCs w:val="28"/>
        </w:rPr>
        <w:t xml:space="preserve"> </w:t>
      </w:r>
      <w:hyperlink r:id="rId8" w:tgtFrame="_blank" w:history="1">
        <w:r w:rsidR="00212E2B" w:rsidRPr="006524CE">
          <w:rPr>
            <w:rStyle w:val="Hyperlink"/>
            <w:rFonts w:ascii="Arial" w:hAnsi="Arial" w:cs="Arial"/>
            <w:color w:val="000000" w:themeColor="text1"/>
            <w:sz w:val="28"/>
            <w:szCs w:val="28"/>
            <w:u w:val="none"/>
          </w:rPr>
          <w:t>Dizajn vizualnih komunikacija</w:t>
        </w:r>
      </w:hyperlink>
    </w:p>
    <w:p w:rsidR="00927BED" w:rsidRPr="006524CE" w:rsidRDefault="00927BED" w:rsidP="009B2792">
      <w:pPr>
        <w:spacing w:after="0"/>
        <w:rPr>
          <w:rFonts w:ascii="Arial" w:hAnsi="Arial" w:cs="Arial"/>
          <w:sz w:val="20"/>
          <w:szCs w:val="20"/>
        </w:rPr>
      </w:pPr>
    </w:p>
    <w:p w:rsidR="00927BED" w:rsidRPr="006524CE" w:rsidRDefault="00927BED" w:rsidP="009B2792">
      <w:pPr>
        <w:spacing w:after="0"/>
        <w:jc w:val="center"/>
        <w:rPr>
          <w:rFonts w:ascii="Arial" w:hAnsi="Arial" w:cs="Arial"/>
          <w:sz w:val="20"/>
          <w:szCs w:val="20"/>
        </w:rPr>
      </w:pPr>
    </w:p>
    <w:p w:rsidR="00927BED" w:rsidRPr="006524CE" w:rsidRDefault="00927BED" w:rsidP="009B2792">
      <w:pPr>
        <w:spacing w:after="0"/>
        <w:rPr>
          <w:rFonts w:ascii="Arial" w:hAnsi="Arial" w:cs="Arial"/>
          <w:sz w:val="20"/>
          <w:szCs w:val="20"/>
        </w:rPr>
      </w:pPr>
    </w:p>
    <w:p w:rsidR="00927BED" w:rsidRPr="006524CE" w:rsidRDefault="00927BED" w:rsidP="009B2792">
      <w:pPr>
        <w:spacing w:after="0"/>
        <w:rPr>
          <w:rFonts w:ascii="Arial" w:hAnsi="Arial" w:cs="Arial"/>
          <w:sz w:val="20"/>
          <w:szCs w:val="20"/>
        </w:rPr>
      </w:pPr>
    </w:p>
    <w:p w:rsidR="00927BED" w:rsidRPr="006524CE" w:rsidRDefault="00927BED" w:rsidP="009B2792">
      <w:pPr>
        <w:spacing w:after="0"/>
        <w:rPr>
          <w:rFonts w:ascii="Arial" w:hAnsi="Arial" w:cs="Arial"/>
          <w:sz w:val="20"/>
          <w:szCs w:val="20"/>
        </w:rPr>
      </w:pPr>
    </w:p>
    <w:p w:rsidR="00927BED" w:rsidRPr="006524CE" w:rsidRDefault="00927BED" w:rsidP="009B2792">
      <w:pPr>
        <w:spacing w:after="0"/>
        <w:rPr>
          <w:rFonts w:ascii="Arial" w:hAnsi="Arial" w:cs="Arial"/>
          <w:sz w:val="20"/>
          <w:szCs w:val="20"/>
        </w:rPr>
      </w:pPr>
    </w:p>
    <w:p w:rsidR="00927BED" w:rsidRDefault="00927BED" w:rsidP="009B2792">
      <w:pPr>
        <w:spacing w:after="0"/>
        <w:rPr>
          <w:rFonts w:ascii="Arial" w:hAnsi="Arial" w:cs="Arial"/>
          <w:sz w:val="20"/>
          <w:szCs w:val="20"/>
        </w:rPr>
      </w:pPr>
    </w:p>
    <w:p w:rsidR="006524CE" w:rsidRPr="006524CE" w:rsidRDefault="006524CE" w:rsidP="009B2792">
      <w:pPr>
        <w:spacing w:after="0"/>
        <w:rPr>
          <w:rFonts w:ascii="Arial" w:hAnsi="Arial" w:cs="Arial"/>
          <w:sz w:val="20"/>
          <w:szCs w:val="20"/>
        </w:rPr>
      </w:pPr>
    </w:p>
    <w:p w:rsidR="00927BED" w:rsidRPr="006524CE" w:rsidRDefault="00927BED" w:rsidP="009B2792">
      <w:pPr>
        <w:spacing w:after="0"/>
        <w:rPr>
          <w:rFonts w:ascii="Arial" w:hAnsi="Arial" w:cs="Arial"/>
          <w:sz w:val="20"/>
          <w:szCs w:val="20"/>
        </w:rPr>
      </w:pPr>
    </w:p>
    <w:p w:rsidR="0048064B" w:rsidRPr="006524CE" w:rsidRDefault="0048064B" w:rsidP="009B2792">
      <w:pPr>
        <w:spacing w:after="0"/>
        <w:rPr>
          <w:rFonts w:ascii="Arial" w:hAnsi="Arial" w:cs="Arial"/>
          <w:sz w:val="20"/>
          <w:szCs w:val="20"/>
        </w:rPr>
      </w:pPr>
    </w:p>
    <w:p w:rsidR="0048064B" w:rsidRPr="006524CE" w:rsidRDefault="0048064B" w:rsidP="009B2792">
      <w:pPr>
        <w:spacing w:after="0"/>
        <w:rPr>
          <w:rFonts w:ascii="Arial" w:hAnsi="Arial" w:cs="Arial"/>
          <w:sz w:val="20"/>
          <w:szCs w:val="20"/>
        </w:rPr>
      </w:pPr>
    </w:p>
    <w:p w:rsidR="00927BED" w:rsidRPr="006524CE" w:rsidRDefault="00927BED" w:rsidP="009B2792">
      <w:pPr>
        <w:spacing w:after="0"/>
        <w:rPr>
          <w:rFonts w:ascii="Arial" w:hAnsi="Arial" w:cs="Arial"/>
          <w:sz w:val="20"/>
          <w:szCs w:val="20"/>
        </w:rPr>
      </w:pPr>
    </w:p>
    <w:p w:rsidR="00927BED" w:rsidRPr="006524CE" w:rsidRDefault="00927BED" w:rsidP="009B2792">
      <w:pPr>
        <w:spacing w:after="0"/>
        <w:rPr>
          <w:rFonts w:ascii="Arial" w:hAnsi="Arial" w:cs="Arial"/>
          <w:sz w:val="20"/>
          <w:szCs w:val="20"/>
        </w:rPr>
      </w:pPr>
    </w:p>
    <w:p w:rsidR="00047BA4" w:rsidRPr="006524CE" w:rsidRDefault="00047BA4" w:rsidP="009B2792">
      <w:pPr>
        <w:spacing w:after="0"/>
        <w:rPr>
          <w:rFonts w:ascii="Arial" w:hAnsi="Arial" w:cs="Arial"/>
          <w:sz w:val="20"/>
          <w:szCs w:val="20"/>
        </w:rPr>
      </w:pPr>
    </w:p>
    <w:p w:rsidR="00927BED" w:rsidRPr="006524CE" w:rsidRDefault="00927BED" w:rsidP="009B2792">
      <w:pPr>
        <w:spacing w:after="0"/>
        <w:jc w:val="center"/>
        <w:rPr>
          <w:rFonts w:ascii="Arial" w:hAnsi="Arial" w:cs="Arial"/>
          <w:color w:val="003399"/>
          <w:sz w:val="20"/>
          <w:szCs w:val="20"/>
        </w:rPr>
      </w:pPr>
      <w:r w:rsidRPr="006524CE">
        <w:rPr>
          <w:rFonts w:ascii="Arial" w:hAnsi="Arial" w:cs="Arial"/>
          <w:color w:val="003399"/>
          <w:sz w:val="20"/>
          <w:szCs w:val="20"/>
        </w:rPr>
        <w:t xml:space="preserve">SPLIT, </w:t>
      </w:r>
      <w:r w:rsidR="009E3ECC">
        <w:rPr>
          <w:rFonts w:ascii="Arial" w:hAnsi="Arial" w:cs="Arial"/>
          <w:color w:val="003399"/>
          <w:sz w:val="20"/>
          <w:szCs w:val="20"/>
        </w:rPr>
        <w:t>svibanj</w:t>
      </w:r>
      <w:r w:rsidR="00212E2B" w:rsidRPr="006524CE">
        <w:rPr>
          <w:rFonts w:ascii="Arial" w:hAnsi="Arial" w:cs="Arial"/>
          <w:color w:val="003399"/>
          <w:sz w:val="20"/>
          <w:szCs w:val="20"/>
        </w:rPr>
        <w:t>, 201</w:t>
      </w:r>
      <w:r w:rsidR="009E3ECC">
        <w:rPr>
          <w:rFonts w:ascii="Arial" w:hAnsi="Arial" w:cs="Arial"/>
          <w:color w:val="003399"/>
          <w:sz w:val="20"/>
          <w:szCs w:val="20"/>
        </w:rPr>
        <w:t>6</w:t>
      </w:r>
      <w:r w:rsidR="00212E2B" w:rsidRPr="006524CE">
        <w:rPr>
          <w:rFonts w:ascii="Arial" w:hAnsi="Arial" w:cs="Arial"/>
          <w:color w:val="003399"/>
          <w:sz w:val="20"/>
          <w:szCs w:val="20"/>
        </w:rPr>
        <w:t>.</w:t>
      </w:r>
    </w:p>
    <w:p w:rsidR="0043264E" w:rsidRPr="006524CE" w:rsidRDefault="0043264E" w:rsidP="009B2792">
      <w:pPr>
        <w:spacing w:after="0"/>
        <w:jc w:val="center"/>
        <w:rPr>
          <w:rFonts w:ascii="Arial" w:hAnsi="Arial" w:cs="Arial"/>
          <w:color w:val="003399"/>
          <w:sz w:val="20"/>
          <w:szCs w:val="20"/>
        </w:rPr>
      </w:pPr>
    </w:p>
    <w:p w:rsidR="0048064B" w:rsidRPr="006524CE" w:rsidRDefault="0048064B" w:rsidP="009B2792">
      <w:pPr>
        <w:spacing w:after="0"/>
        <w:jc w:val="center"/>
        <w:rPr>
          <w:rFonts w:ascii="Arial" w:hAnsi="Arial" w:cs="Arial"/>
          <w:color w:val="003399"/>
          <w:sz w:val="20"/>
          <w:szCs w:val="20"/>
        </w:rPr>
      </w:pPr>
    </w:p>
    <w:p w:rsidR="0048064B" w:rsidRPr="006524CE" w:rsidRDefault="0048064B" w:rsidP="009B2792">
      <w:pPr>
        <w:spacing w:after="0"/>
        <w:jc w:val="center"/>
        <w:rPr>
          <w:rFonts w:ascii="Arial" w:hAnsi="Arial" w:cs="Arial"/>
          <w:color w:val="003399"/>
          <w:sz w:val="20"/>
          <w:szCs w:val="20"/>
        </w:rPr>
      </w:pPr>
    </w:p>
    <w:p w:rsidR="0048064B" w:rsidRPr="006524CE" w:rsidRDefault="0048064B" w:rsidP="009B2792">
      <w:pPr>
        <w:spacing w:after="0"/>
        <w:jc w:val="center"/>
        <w:rPr>
          <w:rFonts w:ascii="Arial" w:hAnsi="Arial" w:cs="Arial"/>
          <w:color w:val="003399"/>
          <w:sz w:val="20"/>
          <w:szCs w:val="20"/>
        </w:rPr>
      </w:pPr>
    </w:p>
    <w:p w:rsidR="0048064B" w:rsidRPr="006524CE" w:rsidRDefault="0048064B" w:rsidP="009B2792">
      <w:pPr>
        <w:spacing w:after="0"/>
        <w:jc w:val="center"/>
        <w:rPr>
          <w:rFonts w:ascii="Arial" w:hAnsi="Arial" w:cs="Arial"/>
          <w:color w:val="003399"/>
          <w:sz w:val="20"/>
          <w:szCs w:val="20"/>
        </w:rPr>
      </w:pPr>
    </w:p>
    <w:p w:rsidR="0048064B" w:rsidRPr="006524CE" w:rsidRDefault="0048064B" w:rsidP="009B2792">
      <w:pPr>
        <w:spacing w:after="0"/>
        <w:jc w:val="center"/>
        <w:rPr>
          <w:rFonts w:ascii="Arial" w:hAnsi="Arial" w:cs="Arial"/>
          <w:color w:val="003399"/>
          <w:sz w:val="20"/>
          <w:szCs w:val="20"/>
        </w:rPr>
      </w:pPr>
    </w:p>
    <w:p w:rsidR="0048064B" w:rsidRPr="006524CE" w:rsidRDefault="0048064B" w:rsidP="009B2792">
      <w:pPr>
        <w:spacing w:after="0"/>
        <w:jc w:val="center"/>
        <w:rPr>
          <w:rFonts w:ascii="Arial" w:hAnsi="Arial" w:cs="Arial"/>
          <w:color w:val="003399"/>
          <w:sz w:val="20"/>
          <w:szCs w:val="20"/>
        </w:rPr>
      </w:pPr>
    </w:p>
    <w:p w:rsidR="0048064B" w:rsidRPr="006524CE" w:rsidRDefault="0048064B" w:rsidP="009B2792">
      <w:pPr>
        <w:spacing w:after="0"/>
        <w:jc w:val="center"/>
        <w:rPr>
          <w:rFonts w:ascii="Arial" w:hAnsi="Arial" w:cs="Arial"/>
          <w:color w:val="003399"/>
          <w:sz w:val="20"/>
          <w:szCs w:val="20"/>
        </w:rPr>
      </w:pPr>
    </w:p>
    <w:p w:rsidR="0048064B" w:rsidRPr="006524CE" w:rsidRDefault="0048064B" w:rsidP="009B2792">
      <w:pPr>
        <w:spacing w:after="0"/>
        <w:jc w:val="center"/>
        <w:rPr>
          <w:rFonts w:ascii="Arial" w:hAnsi="Arial" w:cs="Arial"/>
          <w:color w:val="003399"/>
          <w:sz w:val="20"/>
          <w:szCs w:val="20"/>
        </w:rPr>
      </w:pPr>
    </w:p>
    <w:p w:rsidR="0048064B" w:rsidRDefault="0048064B" w:rsidP="009B2792">
      <w:pPr>
        <w:spacing w:after="0"/>
        <w:jc w:val="center"/>
        <w:rPr>
          <w:rFonts w:ascii="Arial" w:hAnsi="Arial" w:cs="Arial"/>
          <w:color w:val="003399"/>
          <w:sz w:val="20"/>
          <w:szCs w:val="20"/>
        </w:rPr>
      </w:pPr>
    </w:p>
    <w:p w:rsidR="006524CE" w:rsidRDefault="006524CE" w:rsidP="009B2792">
      <w:pPr>
        <w:spacing w:after="0"/>
        <w:jc w:val="center"/>
        <w:rPr>
          <w:rFonts w:ascii="Arial" w:hAnsi="Arial" w:cs="Arial"/>
          <w:color w:val="003399"/>
          <w:sz w:val="20"/>
          <w:szCs w:val="20"/>
        </w:rPr>
      </w:pPr>
    </w:p>
    <w:p w:rsidR="006524CE" w:rsidRDefault="006524CE" w:rsidP="009B2792">
      <w:pPr>
        <w:spacing w:after="0"/>
        <w:jc w:val="center"/>
        <w:rPr>
          <w:rFonts w:ascii="Arial" w:hAnsi="Arial" w:cs="Arial"/>
          <w:color w:val="003399"/>
          <w:sz w:val="20"/>
          <w:szCs w:val="20"/>
        </w:rPr>
      </w:pPr>
    </w:p>
    <w:p w:rsidR="006524CE" w:rsidRPr="006524CE" w:rsidRDefault="006524CE" w:rsidP="009B2792">
      <w:pPr>
        <w:spacing w:after="0"/>
        <w:jc w:val="center"/>
        <w:rPr>
          <w:rFonts w:ascii="Arial" w:hAnsi="Arial" w:cs="Arial"/>
          <w:color w:val="003399"/>
          <w:sz w:val="20"/>
          <w:szCs w:val="20"/>
        </w:rPr>
      </w:pPr>
    </w:p>
    <w:p w:rsidR="0048064B" w:rsidRPr="006524CE" w:rsidRDefault="0048064B" w:rsidP="009B2792">
      <w:pPr>
        <w:spacing w:after="0"/>
        <w:jc w:val="center"/>
        <w:rPr>
          <w:rFonts w:ascii="Arial" w:hAnsi="Arial" w:cs="Arial"/>
          <w:color w:val="003399"/>
          <w:sz w:val="20"/>
          <w:szCs w:val="20"/>
        </w:rPr>
      </w:pPr>
    </w:p>
    <w:p w:rsidR="0043264E" w:rsidRPr="006524CE" w:rsidRDefault="00B0360C" w:rsidP="009B2792">
      <w:pPr>
        <w:pStyle w:val="NoSpacing"/>
        <w:spacing w:after="0"/>
        <w:rPr>
          <w:rFonts w:ascii="Arial" w:hAnsi="Arial" w:cs="Arial"/>
          <w:szCs w:val="32"/>
        </w:rPr>
      </w:pPr>
      <w:r w:rsidRPr="006524CE">
        <w:rPr>
          <w:rFonts w:ascii="Arial" w:hAnsi="Arial" w:cs="Arial"/>
          <w:szCs w:val="32"/>
        </w:rPr>
        <w:lastRenderedPageBreak/>
        <w:t>OPĆE INFORMACIJE O STUDIJSKOM PROGRAMU</w:t>
      </w:r>
    </w:p>
    <w:p w:rsidR="00E57A6B" w:rsidRPr="006524CE" w:rsidRDefault="00B0360C" w:rsidP="009B2792">
      <w:pPr>
        <w:tabs>
          <w:tab w:val="left" w:pos="1758"/>
        </w:tabs>
        <w:spacing w:after="0" w:line="240" w:lineRule="auto"/>
        <w:jc w:val="both"/>
        <w:rPr>
          <w:rFonts w:ascii="Arial" w:hAnsi="Arial" w:cs="Arial"/>
          <w:sz w:val="20"/>
          <w:szCs w:val="20"/>
        </w:rPr>
      </w:pPr>
      <w:r w:rsidRPr="006524CE">
        <w:rPr>
          <w:rFonts w:ascii="Arial" w:hAnsi="Arial" w:cs="Arial"/>
          <w:sz w:val="20"/>
          <w:szCs w:val="20"/>
        </w:rPr>
        <w:tab/>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2792"/>
        <w:gridCol w:w="1791"/>
        <w:gridCol w:w="1144"/>
        <w:gridCol w:w="1360"/>
        <w:gridCol w:w="2099"/>
      </w:tblGrid>
      <w:tr w:rsidR="00E57A6B" w:rsidRPr="006524CE" w:rsidTr="00B65950">
        <w:tc>
          <w:tcPr>
            <w:tcW w:w="2792" w:type="dxa"/>
            <w:tcBorders>
              <w:top w:val="single" w:sz="12" w:space="0" w:color="auto"/>
              <w:bottom w:val="single" w:sz="4" w:space="0" w:color="auto"/>
            </w:tcBorders>
            <w:shd w:val="clear" w:color="auto" w:fill="CCECFF"/>
            <w:tcMar>
              <w:left w:w="57" w:type="dxa"/>
              <w:right w:w="57" w:type="dxa"/>
            </w:tcMar>
            <w:vAlign w:val="center"/>
          </w:tcPr>
          <w:p w:rsidR="00E57A6B" w:rsidRPr="006524CE" w:rsidRDefault="00962399" w:rsidP="009B2792">
            <w:pPr>
              <w:spacing w:before="120" w:after="0" w:line="240" w:lineRule="auto"/>
              <w:rPr>
                <w:rFonts w:ascii="Arial" w:hAnsi="Arial" w:cs="Arial"/>
                <w:sz w:val="20"/>
                <w:szCs w:val="20"/>
              </w:rPr>
            </w:pPr>
            <w:r w:rsidRPr="006524CE">
              <w:rPr>
                <w:rFonts w:ascii="Arial" w:hAnsi="Arial" w:cs="Arial"/>
                <w:sz w:val="20"/>
                <w:szCs w:val="20"/>
              </w:rPr>
              <w:t>Prvotni n</w:t>
            </w:r>
            <w:r w:rsidR="00E57A6B" w:rsidRPr="006524CE">
              <w:rPr>
                <w:rFonts w:ascii="Arial" w:hAnsi="Arial" w:cs="Arial"/>
                <w:sz w:val="20"/>
                <w:szCs w:val="20"/>
              </w:rPr>
              <w:t>aziv studijskoga programa</w:t>
            </w:r>
          </w:p>
        </w:tc>
        <w:tc>
          <w:tcPr>
            <w:tcW w:w="6394" w:type="dxa"/>
            <w:gridSpan w:val="4"/>
            <w:tcBorders>
              <w:top w:val="single" w:sz="12" w:space="0" w:color="auto"/>
            </w:tcBorders>
            <w:tcMar>
              <w:left w:w="57" w:type="dxa"/>
              <w:right w:w="57" w:type="dxa"/>
            </w:tcMar>
            <w:vAlign w:val="center"/>
          </w:tcPr>
          <w:p w:rsidR="00E57A6B" w:rsidRPr="006524CE" w:rsidRDefault="00092870" w:rsidP="009B2792">
            <w:pPr>
              <w:spacing w:before="120" w:after="0" w:line="240" w:lineRule="auto"/>
              <w:rPr>
                <w:rFonts w:ascii="Arial" w:hAnsi="Arial" w:cs="Arial"/>
                <w:sz w:val="20"/>
                <w:szCs w:val="20"/>
              </w:rPr>
            </w:pPr>
            <w:hyperlink r:id="rId9" w:tgtFrame="_blank" w:history="1">
              <w:r w:rsidR="00212E2B" w:rsidRPr="006524CE">
                <w:rPr>
                  <w:rStyle w:val="Hyperlink"/>
                  <w:rFonts w:ascii="Arial" w:hAnsi="Arial" w:cs="Arial"/>
                  <w:color w:val="000000" w:themeColor="text1"/>
                  <w:sz w:val="20"/>
                  <w:szCs w:val="20"/>
                  <w:u w:val="none"/>
                </w:rPr>
                <w:t>Dizajn vizualnih komunikacija</w:t>
              </w:r>
            </w:hyperlink>
          </w:p>
        </w:tc>
      </w:tr>
      <w:tr w:rsidR="00962399" w:rsidRPr="006524CE" w:rsidTr="00B65950">
        <w:tc>
          <w:tcPr>
            <w:tcW w:w="2792" w:type="dxa"/>
            <w:tcBorders>
              <w:top w:val="single" w:sz="12" w:space="0" w:color="auto"/>
              <w:bottom w:val="single" w:sz="4" w:space="0" w:color="auto"/>
            </w:tcBorders>
            <w:shd w:val="clear" w:color="auto" w:fill="CCECFF"/>
            <w:tcMar>
              <w:left w:w="57" w:type="dxa"/>
              <w:right w:w="57" w:type="dxa"/>
            </w:tcMar>
            <w:vAlign w:val="center"/>
          </w:tcPr>
          <w:p w:rsidR="00962399" w:rsidRPr="006524CE" w:rsidRDefault="00962399" w:rsidP="009B2792">
            <w:pPr>
              <w:spacing w:before="120" w:after="0" w:line="240" w:lineRule="auto"/>
              <w:rPr>
                <w:rFonts w:ascii="Arial" w:hAnsi="Arial" w:cs="Arial"/>
                <w:sz w:val="20"/>
                <w:szCs w:val="20"/>
              </w:rPr>
            </w:pPr>
            <w:r w:rsidRPr="006524CE">
              <w:rPr>
                <w:rFonts w:ascii="Arial" w:hAnsi="Arial" w:cs="Arial"/>
                <w:sz w:val="20"/>
                <w:szCs w:val="20"/>
              </w:rPr>
              <w:t>Novi naziv studijskoga programa</w:t>
            </w:r>
          </w:p>
        </w:tc>
        <w:tc>
          <w:tcPr>
            <w:tcW w:w="6394" w:type="dxa"/>
            <w:gridSpan w:val="4"/>
            <w:tcBorders>
              <w:top w:val="single" w:sz="12" w:space="0" w:color="auto"/>
            </w:tcBorders>
            <w:tcMar>
              <w:left w:w="57" w:type="dxa"/>
              <w:right w:w="57" w:type="dxa"/>
            </w:tcMar>
            <w:vAlign w:val="center"/>
          </w:tcPr>
          <w:p w:rsidR="00962399" w:rsidRPr="006524CE" w:rsidRDefault="00092870" w:rsidP="009B2792">
            <w:pPr>
              <w:spacing w:before="120" w:after="0" w:line="240" w:lineRule="auto"/>
              <w:rPr>
                <w:rFonts w:ascii="Arial" w:hAnsi="Arial" w:cs="Arial"/>
                <w:sz w:val="20"/>
                <w:szCs w:val="20"/>
              </w:rPr>
            </w:pPr>
            <w:hyperlink r:id="rId10" w:tgtFrame="_blank" w:history="1">
              <w:r w:rsidR="006524CE" w:rsidRPr="006524CE">
                <w:rPr>
                  <w:rStyle w:val="Hyperlink"/>
                  <w:rFonts w:ascii="Arial" w:hAnsi="Arial" w:cs="Arial"/>
                  <w:color w:val="000000" w:themeColor="text1"/>
                  <w:sz w:val="20"/>
                  <w:szCs w:val="20"/>
                  <w:u w:val="none"/>
                </w:rPr>
                <w:t>Dizajn</w:t>
              </w:r>
              <w:r w:rsidR="002E0AD5" w:rsidRPr="006524CE">
                <w:rPr>
                  <w:rStyle w:val="Hyperlink"/>
                  <w:rFonts w:ascii="Arial" w:hAnsi="Arial" w:cs="Arial"/>
                  <w:color w:val="000000" w:themeColor="text1"/>
                  <w:sz w:val="20"/>
                  <w:szCs w:val="20"/>
                  <w:u w:val="none"/>
                </w:rPr>
                <w:t xml:space="preserve"> vizualnih komunikacija</w:t>
              </w:r>
            </w:hyperlink>
          </w:p>
        </w:tc>
      </w:tr>
      <w:tr w:rsidR="00E57A6B" w:rsidRPr="006524CE" w:rsidTr="002134C4">
        <w:tc>
          <w:tcPr>
            <w:tcW w:w="2792" w:type="dxa"/>
            <w:tcBorders>
              <w:top w:val="single" w:sz="4" w:space="0" w:color="auto"/>
              <w:bottom w:val="single" w:sz="4" w:space="0" w:color="auto"/>
            </w:tcBorders>
            <w:shd w:val="clear" w:color="auto" w:fill="CCECFF"/>
            <w:tcMar>
              <w:left w:w="57" w:type="dxa"/>
              <w:right w:w="57" w:type="dxa"/>
            </w:tcMar>
            <w:vAlign w:val="center"/>
          </w:tcPr>
          <w:p w:rsidR="00E57A6B" w:rsidRPr="006524CE" w:rsidRDefault="00E57A6B" w:rsidP="009B2792">
            <w:pPr>
              <w:spacing w:before="120" w:after="0" w:line="240" w:lineRule="auto"/>
              <w:rPr>
                <w:rFonts w:ascii="Arial" w:hAnsi="Arial" w:cs="Arial"/>
                <w:sz w:val="20"/>
                <w:szCs w:val="20"/>
              </w:rPr>
            </w:pPr>
            <w:r w:rsidRPr="006524CE">
              <w:rPr>
                <w:rFonts w:ascii="Arial" w:hAnsi="Arial" w:cs="Arial"/>
                <w:sz w:val="20"/>
                <w:szCs w:val="20"/>
              </w:rPr>
              <w:t>Nositelj studijskoga programa</w:t>
            </w:r>
          </w:p>
        </w:tc>
        <w:tc>
          <w:tcPr>
            <w:tcW w:w="6394" w:type="dxa"/>
            <w:gridSpan w:val="4"/>
            <w:tcMar>
              <w:left w:w="57" w:type="dxa"/>
              <w:right w:w="57" w:type="dxa"/>
            </w:tcMar>
            <w:vAlign w:val="center"/>
          </w:tcPr>
          <w:p w:rsidR="00E57A6B" w:rsidRPr="006524CE" w:rsidRDefault="00212E2B" w:rsidP="009B2792">
            <w:pPr>
              <w:spacing w:before="120" w:after="0" w:line="240" w:lineRule="auto"/>
              <w:rPr>
                <w:rFonts w:ascii="Arial" w:hAnsi="Arial" w:cs="Arial"/>
                <w:sz w:val="20"/>
                <w:szCs w:val="20"/>
              </w:rPr>
            </w:pPr>
            <w:r w:rsidRPr="006524CE">
              <w:rPr>
                <w:rFonts w:ascii="Arial" w:hAnsi="Arial" w:cs="Arial"/>
                <w:sz w:val="20"/>
                <w:szCs w:val="20"/>
              </w:rPr>
              <w:t>Umjetnička akademija u Splitu</w:t>
            </w:r>
          </w:p>
        </w:tc>
      </w:tr>
      <w:tr w:rsidR="002134C4" w:rsidRPr="006524CE" w:rsidTr="002134C4">
        <w:tc>
          <w:tcPr>
            <w:tcW w:w="2792" w:type="dxa"/>
            <w:tcBorders>
              <w:top w:val="single" w:sz="4" w:space="0" w:color="auto"/>
              <w:bottom w:val="single" w:sz="4" w:space="0" w:color="auto"/>
            </w:tcBorders>
            <w:shd w:val="clear" w:color="auto" w:fill="CCECFF"/>
            <w:tcMar>
              <w:left w:w="57" w:type="dxa"/>
              <w:right w:w="57" w:type="dxa"/>
            </w:tcMar>
            <w:vAlign w:val="center"/>
          </w:tcPr>
          <w:p w:rsidR="002134C4" w:rsidRPr="006524CE" w:rsidRDefault="002134C4" w:rsidP="009B2792">
            <w:pPr>
              <w:spacing w:before="120" w:after="0" w:line="240" w:lineRule="auto"/>
              <w:rPr>
                <w:rFonts w:ascii="Arial" w:hAnsi="Arial" w:cs="Arial"/>
                <w:sz w:val="20"/>
                <w:szCs w:val="20"/>
              </w:rPr>
            </w:pPr>
            <w:r w:rsidRPr="006524CE">
              <w:rPr>
                <w:rFonts w:ascii="Arial" w:hAnsi="Arial" w:cs="Arial"/>
                <w:sz w:val="20"/>
                <w:szCs w:val="20"/>
              </w:rPr>
              <w:t>Sunositelj studijskoga programa</w:t>
            </w:r>
          </w:p>
        </w:tc>
        <w:tc>
          <w:tcPr>
            <w:tcW w:w="6394" w:type="dxa"/>
            <w:gridSpan w:val="4"/>
            <w:tcMar>
              <w:left w:w="57" w:type="dxa"/>
              <w:right w:w="57" w:type="dxa"/>
            </w:tcMar>
            <w:vAlign w:val="center"/>
          </w:tcPr>
          <w:p w:rsidR="002134C4" w:rsidRPr="006524CE" w:rsidRDefault="00092870" w:rsidP="009B2792">
            <w:pPr>
              <w:spacing w:before="120" w:after="0" w:line="240" w:lineRule="auto"/>
              <w:rPr>
                <w:rFonts w:ascii="Arial" w:hAnsi="Arial" w:cs="Arial"/>
                <w:sz w:val="20"/>
                <w:szCs w:val="20"/>
              </w:rPr>
            </w:pPr>
            <w:r w:rsidRPr="006524CE">
              <w:rPr>
                <w:rFonts w:ascii="Arial" w:hAnsi="Arial" w:cs="Arial"/>
                <w:sz w:val="20"/>
                <w:szCs w:val="20"/>
              </w:rPr>
              <w:fldChar w:fldCharType="begin">
                <w:ffData>
                  <w:name w:val="Text1"/>
                  <w:enabled/>
                  <w:calcOnExit w:val="0"/>
                  <w:textInput/>
                </w:ffData>
              </w:fldChar>
            </w:r>
            <w:r w:rsidR="005A3EBC" w:rsidRPr="006524CE">
              <w:rPr>
                <w:rFonts w:ascii="Arial" w:hAnsi="Arial" w:cs="Arial"/>
                <w:sz w:val="20"/>
                <w:szCs w:val="20"/>
              </w:rPr>
              <w:instrText xml:space="preserve"> FORMTEXT </w:instrText>
            </w:r>
            <w:r w:rsidRPr="006524CE">
              <w:rPr>
                <w:rFonts w:ascii="Arial" w:hAnsi="Arial" w:cs="Arial"/>
                <w:sz w:val="20"/>
                <w:szCs w:val="20"/>
              </w:rPr>
            </w:r>
            <w:r w:rsidRPr="006524CE">
              <w:rPr>
                <w:rFonts w:ascii="Arial" w:hAnsi="Arial" w:cs="Arial"/>
                <w:sz w:val="20"/>
                <w:szCs w:val="20"/>
              </w:rPr>
              <w:fldChar w:fldCharType="separate"/>
            </w:r>
            <w:r w:rsidR="005A3EBC" w:rsidRPr="006524CE">
              <w:rPr>
                <w:rFonts w:ascii="Arial" w:hAnsi="Arial" w:cs="Arial"/>
                <w:noProof/>
                <w:sz w:val="20"/>
                <w:szCs w:val="20"/>
              </w:rPr>
              <w:t> </w:t>
            </w:r>
            <w:r w:rsidR="005A3EBC" w:rsidRPr="006524CE">
              <w:rPr>
                <w:rFonts w:ascii="Arial" w:hAnsi="Arial" w:cs="Arial"/>
                <w:noProof/>
                <w:sz w:val="20"/>
                <w:szCs w:val="20"/>
              </w:rPr>
              <w:t> </w:t>
            </w:r>
            <w:r w:rsidR="005A3EBC" w:rsidRPr="006524CE">
              <w:rPr>
                <w:rFonts w:ascii="Arial" w:hAnsi="Arial" w:cs="Arial"/>
                <w:noProof/>
                <w:sz w:val="20"/>
                <w:szCs w:val="20"/>
              </w:rPr>
              <w:t> </w:t>
            </w:r>
            <w:r w:rsidR="005A3EBC" w:rsidRPr="006524CE">
              <w:rPr>
                <w:rFonts w:ascii="Arial" w:hAnsi="Arial" w:cs="Arial"/>
                <w:noProof/>
                <w:sz w:val="20"/>
                <w:szCs w:val="20"/>
              </w:rPr>
              <w:t> </w:t>
            </w:r>
            <w:r w:rsidR="005A3EBC" w:rsidRPr="006524CE">
              <w:rPr>
                <w:rFonts w:ascii="Arial" w:hAnsi="Arial" w:cs="Arial"/>
                <w:noProof/>
                <w:sz w:val="20"/>
                <w:szCs w:val="20"/>
              </w:rPr>
              <w:t> </w:t>
            </w:r>
            <w:r w:rsidRPr="006524CE">
              <w:rPr>
                <w:rFonts w:ascii="Arial" w:hAnsi="Arial" w:cs="Arial"/>
                <w:sz w:val="20"/>
                <w:szCs w:val="20"/>
              </w:rPr>
              <w:fldChar w:fldCharType="end"/>
            </w:r>
          </w:p>
        </w:tc>
      </w:tr>
      <w:tr w:rsidR="00E57A6B" w:rsidRPr="006524CE" w:rsidTr="002134C4">
        <w:tc>
          <w:tcPr>
            <w:tcW w:w="2792" w:type="dxa"/>
            <w:tcBorders>
              <w:top w:val="single" w:sz="4" w:space="0" w:color="auto"/>
              <w:bottom w:val="single" w:sz="4" w:space="0" w:color="auto"/>
            </w:tcBorders>
            <w:shd w:val="clear" w:color="auto" w:fill="CCECFF"/>
            <w:tcMar>
              <w:left w:w="57" w:type="dxa"/>
              <w:right w:w="57" w:type="dxa"/>
            </w:tcMar>
            <w:vAlign w:val="center"/>
          </w:tcPr>
          <w:p w:rsidR="00E57A6B" w:rsidRPr="006524CE" w:rsidRDefault="00E57A6B" w:rsidP="009B2792">
            <w:pPr>
              <w:spacing w:before="120" w:after="0" w:line="240" w:lineRule="auto"/>
              <w:rPr>
                <w:rFonts w:ascii="Arial" w:hAnsi="Arial" w:cs="Arial"/>
                <w:sz w:val="20"/>
                <w:szCs w:val="20"/>
              </w:rPr>
            </w:pPr>
            <w:r w:rsidRPr="006524CE">
              <w:rPr>
                <w:rFonts w:ascii="Arial" w:hAnsi="Arial" w:cs="Arial"/>
                <w:sz w:val="20"/>
                <w:szCs w:val="20"/>
              </w:rPr>
              <w:t>Vrsta studijskoga programa</w:t>
            </w:r>
          </w:p>
        </w:tc>
        <w:tc>
          <w:tcPr>
            <w:tcW w:w="2935" w:type="dxa"/>
            <w:gridSpan w:val="2"/>
            <w:tcMar>
              <w:left w:w="57" w:type="dxa"/>
              <w:right w:w="57" w:type="dxa"/>
            </w:tcMar>
            <w:vAlign w:val="center"/>
          </w:tcPr>
          <w:p w:rsidR="00E57A6B" w:rsidRPr="006524CE" w:rsidRDefault="00E57A6B" w:rsidP="009B2792">
            <w:pPr>
              <w:spacing w:before="120" w:after="0" w:line="240" w:lineRule="auto"/>
              <w:rPr>
                <w:rFonts w:ascii="Arial" w:hAnsi="Arial" w:cs="Arial"/>
                <w:sz w:val="20"/>
                <w:szCs w:val="20"/>
              </w:rPr>
            </w:pPr>
            <w:r w:rsidRPr="006524CE">
              <w:rPr>
                <w:rFonts w:ascii="Arial" w:hAnsi="Arial" w:cs="Arial"/>
                <w:sz w:val="20"/>
                <w:szCs w:val="20"/>
              </w:rPr>
              <w:t>Stručni studijski program</w:t>
            </w:r>
            <w:sdt>
              <w:sdtPr>
                <w:rPr>
                  <w:rFonts w:ascii="Arial" w:hAnsi="Arial" w:cs="Arial"/>
                  <w:sz w:val="20"/>
                  <w:szCs w:val="20"/>
                </w:rPr>
                <w:id w:val="-1949999577"/>
              </w:sdtPr>
              <w:sdtContent>
                <w:r w:rsidR="00E653E6" w:rsidRPr="006524CE">
                  <w:rPr>
                    <w:rFonts w:ascii="Arial" w:eastAsia="MS Gothic" w:hAnsi="MS Gothic" w:cs="Arial"/>
                    <w:sz w:val="20"/>
                    <w:szCs w:val="20"/>
                  </w:rPr>
                  <w:t>☐</w:t>
                </w:r>
              </w:sdtContent>
            </w:sdt>
          </w:p>
        </w:tc>
        <w:tc>
          <w:tcPr>
            <w:tcW w:w="3459" w:type="dxa"/>
            <w:gridSpan w:val="2"/>
            <w:tcMar>
              <w:left w:w="57" w:type="dxa"/>
              <w:right w:w="57" w:type="dxa"/>
            </w:tcMar>
            <w:vAlign w:val="center"/>
          </w:tcPr>
          <w:p w:rsidR="00E57A6B" w:rsidRPr="006524CE" w:rsidRDefault="00E57A6B" w:rsidP="009B2792">
            <w:pPr>
              <w:spacing w:before="120" w:after="0" w:line="240" w:lineRule="auto"/>
              <w:rPr>
                <w:rFonts w:ascii="Arial" w:hAnsi="Arial" w:cs="Arial"/>
                <w:b/>
                <w:sz w:val="20"/>
                <w:szCs w:val="20"/>
              </w:rPr>
            </w:pPr>
            <w:r w:rsidRPr="006524CE">
              <w:rPr>
                <w:rFonts w:ascii="Arial" w:hAnsi="Arial" w:cs="Arial"/>
                <w:b/>
                <w:sz w:val="20"/>
                <w:szCs w:val="20"/>
              </w:rPr>
              <w:t>Sveučilišni studijski program</w:t>
            </w:r>
            <w:sdt>
              <w:sdtPr>
                <w:rPr>
                  <w:rFonts w:ascii="Arial" w:hAnsi="Arial" w:cs="Arial"/>
                  <w:b/>
                  <w:sz w:val="20"/>
                  <w:szCs w:val="20"/>
                </w:rPr>
                <w:id w:val="938877149"/>
              </w:sdtPr>
              <w:sdtContent>
                <w:r w:rsidR="00212E2B" w:rsidRPr="006524CE">
                  <w:rPr>
                    <w:rFonts w:ascii="Arial" w:hAnsi="Arial" w:cs="Arial"/>
                    <w:b/>
                    <w:sz w:val="20"/>
                    <w:szCs w:val="20"/>
                  </w:rPr>
                  <w:t xml:space="preserve"> </w:t>
                </w:r>
                <w:r w:rsidR="00212E2B" w:rsidRPr="006524CE">
                  <w:rPr>
                    <w:rFonts w:ascii="Arial" w:eastAsia="MS Gothic" w:hAnsi="Arial" w:cs="Arial"/>
                    <w:b/>
                    <w:sz w:val="20"/>
                    <w:szCs w:val="20"/>
                  </w:rPr>
                  <w:t>x</w:t>
                </w:r>
              </w:sdtContent>
            </w:sdt>
          </w:p>
        </w:tc>
      </w:tr>
      <w:tr w:rsidR="0030070A" w:rsidRPr="006524CE" w:rsidTr="009D3133">
        <w:tc>
          <w:tcPr>
            <w:tcW w:w="2792" w:type="dxa"/>
            <w:vMerge w:val="restart"/>
            <w:tcBorders>
              <w:top w:val="single" w:sz="4" w:space="0" w:color="auto"/>
            </w:tcBorders>
            <w:shd w:val="clear" w:color="auto" w:fill="CCECFF"/>
            <w:tcMar>
              <w:left w:w="57" w:type="dxa"/>
              <w:right w:w="57" w:type="dxa"/>
            </w:tcMar>
            <w:vAlign w:val="center"/>
          </w:tcPr>
          <w:p w:rsidR="0030070A" w:rsidRPr="006524CE" w:rsidRDefault="0030070A" w:rsidP="009B2792">
            <w:pPr>
              <w:spacing w:before="120" w:after="0" w:line="240" w:lineRule="auto"/>
              <w:rPr>
                <w:rFonts w:ascii="Arial" w:hAnsi="Arial" w:cs="Arial"/>
                <w:sz w:val="20"/>
                <w:szCs w:val="20"/>
              </w:rPr>
            </w:pPr>
            <w:r w:rsidRPr="006524CE">
              <w:rPr>
                <w:rFonts w:ascii="Arial" w:hAnsi="Arial" w:cs="Arial"/>
                <w:sz w:val="20"/>
                <w:szCs w:val="20"/>
              </w:rPr>
              <w:t xml:space="preserve">Razina studijskoga programa </w:t>
            </w:r>
          </w:p>
        </w:tc>
        <w:tc>
          <w:tcPr>
            <w:tcW w:w="1791" w:type="dxa"/>
            <w:tcMar>
              <w:left w:w="57" w:type="dxa"/>
              <w:right w:w="57" w:type="dxa"/>
            </w:tcMar>
            <w:vAlign w:val="center"/>
          </w:tcPr>
          <w:p w:rsidR="0030070A" w:rsidRPr="006524CE" w:rsidRDefault="0030070A" w:rsidP="009B2792">
            <w:pPr>
              <w:spacing w:before="120" w:after="0" w:line="240" w:lineRule="auto"/>
              <w:rPr>
                <w:rFonts w:ascii="Arial" w:hAnsi="Arial" w:cs="Arial"/>
                <w:b/>
                <w:sz w:val="20"/>
                <w:szCs w:val="20"/>
              </w:rPr>
            </w:pPr>
            <w:r w:rsidRPr="006524CE">
              <w:rPr>
                <w:rFonts w:ascii="Arial" w:hAnsi="Arial" w:cs="Arial"/>
                <w:b/>
                <w:sz w:val="20"/>
                <w:szCs w:val="20"/>
              </w:rPr>
              <w:t>Preddiplomski</w:t>
            </w:r>
            <w:sdt>
              <w:sdtPr>
                <w:rPr>
                  <w:rFonts w:ascii="Arial" w:hAnsi="Arial" w:cs="Arial"/>
                  <w:b/>
                  <w:sz w:val="20"/>
                  <w:szCs w:val="20"/>
                </w:rPr>
                <w:id w:val="1475494800"/>
              </w:sdtPr>
              <w:sdtContent>
                <w:r w:rsidR="00212E2B" w:rsidRPr="006524CE">
                  <w:rPr>
                    <w:rFonts w:ascii="Arial" w:hAnsi="Arial" w:cs="Arial"/>
                    <w:b/>
                    <w:sz w:val="20"/>
                    <w:szCs w:val="20"/>
                  </w:rPr>
                  <w:t xml:space="preserve"> </w:t>
                </w:r>
                <w:r w:rsidR="00212E2B" w:rsidRPr="006524CE">
                  <w:rPr>
                    <w:rFonts w:ascii="Arial" w:eastAsia="MS Gothic" w:hAnsi="Arial" w:cs="Arial"/>
                    <w:b/>
                    <w:sz w:val="20"/>
                    <w:szCs w:val="20"/>
                  </w:rPr>
                  <w:t>x</w:t>
                </w:r>
              </w:sdtContent>
            </w:sdt>
          </w:p>
        </w:tc>
        <w:tc>
          <w:tcPr>
            <w:tcW w:w="2504" w:type="dxa"/>
            <w:gridSpan w:val="2"/>
            <w:tcMar>
              <w:left w:w="57" w:type="dxa"/>
              <w:right w:w="57" w:type="dxa"/>
            </w:tcMar>
            <w:vAlign w:val="center"/>
          </w:tcPr>
          <w:p w:rsidR="0030070A" w:rsidRPr="006524CE" w:rsidRDefault="0030070A" w:rsidP="009B2792">
            <w:pPr>
              <w:spacing w:before="120" w:after="0" w:line="240" w:lineRule="auto"/>
              <w:rPr>
                <w:rFonts w:ascii="Arial" w:hAnsi="Arial" w:cs="Arial"/>
                <w:sz w:val="20"/>
                <w:szCs w:val="20"/>
              </w:rPr>
            </w:pPr>
            <w:r w:rsidRPr="006524CE">
              <w:rPr>
                <w:rFonts w:ascii="Arial" w:hAnsi="Arial" w:cs="Arial"/>
                <w:sz w:val="20"/>
                <w:szCs w:val="20"/>
              </w:rPr>
              <w:t>Diplomski</w:t>
            </w:r>
            <w:sdt>
              <w:sdtPr>
                <w:rPr>
                  <w:rFonts w:ascii="Arial" w:hAnsi="Arial" w:cs="Arial"/>
                  <w:sz w:val="20"/>
                  <w:szCs w:val="20"/>
                </w:rPr>
                <w:id w:val="-755284596"/>
              </w:sdtPr>
              <w:sdtContent>
                <w:r w:rsidR="00E653E6" w:rsidRPr="006524CE">
                  <w:rPr>
                    <w:rFonts w:ascii="Arial" w:eastAsia="MS Gothic" w:hAnsi="MS Gothic" w:cs="Arial"/>
                    <w:sz w:val="20"/>
                    <w:szCs w:val="20"/>
                  </w:rPr>
                  <w:t>☐</w:t>
                </w:r>
              </w:sdtContent>
            </w:sdt>
          </w:p>
        </w:tc>
        <w:tc>
          <w:tcPr>
            <w:tcW w:w="2099" w:type="dxa"/>
            <w:tcMar>
              <w:left w:w="57" w:type="dxa"/>
              <w:right w:w="57" w:type="dxa"/>
            </w:tcMar>
            <w:vAlign w:val="center"/>
          </w:tcPr>
          <w:p w:rsidR="0030070A" w:rsidRPr="006524CE" w:rsidRDefault="0030070A" w:rsidP="009B2792">
            <w:pPr>
              <w:spacing w:before="120" w:after="0" w:line="240" w:lineRule="auto"/>
              <w:rPr>
                <w:rFonts w:ascii="Arial" w:hAnsi="Arial" w:cs="Arial"/>
                <w:sz w:val="20"/>
                <w:szCs w:val="20"/>
              </w:rPr>
            </w:pPr>
            <w:r w:rsidRPr="006524CE">
              <w:rPr>
                <w:rFonts w:ascii="Arial" w:hAnsi="Arial" w:cs="Arial"/>
                <w:sz w:val="20"/>
                <w:szCs w:val="20"/>
              </w:rPr>
              <w:t>Integrirani</w:t>
            </w:r>
            <w:sdt>
              <w:sdtPr>
                <w:rPr>
                  <w:rFonts w:ascii="Arial" w:hAnsi="Arial" w:cs="Arial"/>
                  <w:sz w:val="20"/>
                  <w:szCs w:val="20"/>
                </w:rPr>
                <w:id w:val="1161657489"/>
              </w:sdtPr>
              <w:sdtContent>
                <w:r w:rsidR="00E653E6" w:rsidRPr="006524CE">
                  <w:rPr>
                    <w:rFonts w:ascii="Arial" w:eastAsia="MS Gothic" w:hAnsi="MS Gothic" w:cs="Arial"/>
                    <w:sz w:val="20"/>
                    <w:szCs w:val="20"/>
                  </w:rPr>
                  <w:t>☐</w:t>
                </w:r>
              </w:sdtContent>
            </w:sdt>
          </w:p>
        </w:tc>
      </w:tr>
      <w:tr w:rsidR="0030070A" w:rsidRPr="006524CE" w:rsidTr="009D3133">
        <w:tc>
          <w:tcPr>
            <w:tcW w:w="2792" w:type="dxa"/>
            <w:vMerge/>
            <w:tcBorders>
              <w:bottom w:val="single" w:sz="4" w:space="0" w:color="auto"/>
            </w:tcBorders>
            <w:shd w:val="clear" w:color="auto" w:fill="CCECFF"/>
            <w:tcMar>
              <w:left w:w="57" w:type="dxa"/>
              <w:right w:w="57" w:type="dxa"/>
            </w:tcMar>
            <w:vAlign w:val="center"/>
          </w:tcPr>
          <w:p w:rsidR="0030070A" w:rsidRPr="006524CE" w:rsidRDefault="0030070A" w:rsidP="009B2792">
            <w:pPr>
              <w:numPr>
                <w:ilvl w:val="1"/>
                <w:numId w:val="1"/>
              </w:numPr>
              <w:tabs>
                <w:tab w:val="num" w:pos="180"/>
              </w:tabs>
              <w:spacing w:before="120" w:after="0" w:line="240" w:lineRule="auto"/>
              <w:ind w:left="397" w:hanging="397"/>
              <w:rPr>
                <w:rFonts w:ascii="Arial" w:hAnsi="Arial" w:cs="Arial"/>
                <w:sz w:val="20"/>
                <w:szCs w:val="20"/>
              </w:rPr>
            </w:pPr>
          </w:p>
        </w:tc>
        <w:tc>
          <w:tcPr>
            <w:tcW w:w="1791" w:type="dxa"/>
            <w:tcMar>
              <w:left w:w="57" w:type="dxa"/>
              <w:right w:w="57" w:type="dxa"/>
            </w:tcMar>
            <w:vAlign w:val="center"/>
          </w:tcPr>
          <w:p w:rsidR="0030070A" w:rsidRPr="006524CE" w:rsidRDefault="0030070A" w:rsidP="009B2792">
            <w:pPr>
              <w:spacing w:before="120" w:after="0" w:line="240" w:lineRule="auto"/>
              <w:rPr>
                <w:rFonts w:ascii="Arial" w:hAnsi="Arial" w:cs="Arial"/>
                <w:sz w:val="20"/>
                <w:szCs w:val="20"/>
              </w:rPr>
            </w:pPr>
            <w:r w:rsidRPr="006524CE">
              <w:rPr>
                <w:rFonts w:ascii="Arial" w:hAnsi="Arial" w:cs="Arial"/>
                <w:sz w:val="20"/>
                <w:szCs w:val="20"/>
              </w:rPr>
              <w:t>Poslijediplomski sveučilišni</w:t>
            </w:r>
            <w:sdt>
              <w:sdtPr>
                <w:rPr>
                  <w:rFonts w:ascii="Arial" w:hAnsi="Arial" w:cs="Arial"/>
                  <w:sz w:val="20"/>
                  <w:szCs w:val="20"/>
                </w:rPr>
                <w:id w:val="921916730"/>
              </w:sdtPr>
              <w:sdtContent>
                <w:r w:rsidR="00E653E6" w:rsidRPr="006524CE">
                  <w:rPr>
                    <w:rFonts w:ascii="Arial" w:eastAsia="MS Gothic" w:hAnsi="MS Gothic" w:cs="Arial"/>
                    <w:sz w:val="20"/>
                    <w:szCs w:val="20"/>
                  </w:rPr>
                  <w:t>☐</w:t>
                </w:r>
              </w:sdtContent>
            </w:sdt>
          </w:p>
        </w:tc>
        <w:tc>
          <w:tcPr>
            <w:tcW w:w="2504" w:type="dxa"/>
            <w:gridSpan w:val="2"/>
            <w:tcMar>
              <w:left w:w="57" w:type="dxa"/>
              <w:right w:w="57" w:type="dxa"/>
            </w:tcMar>
            <w:vAlign w:val="center"/>
          </w:tcPr>
          <w:p w:rsidR="0030070A" w:rsidRPr="006524CE" w:rsidRDefault="0030070A" w:rsidP="009B2792">
            <w:pPr>
              <w:spacing w:before="120" w:after="0" w:line="240" w:lineRule="auto"/>
              <w:rPr>
                <w:rFonts w:ascii="Arial" w:hAnsi="Arial" w:cs="Arial"/>
                <w:sz w:val="20"/>
                <w:szCs w:val="20"/>
              </w:rPr>
            </w:pPr>
            <w:r w:rsidRPr="006524CE">
              <w:rPr>
                <w:rFonts w:ascii="Arial" w:hAnsi="Arial" w:cs="Arial"/>
                <w:sz w:val="20"/>
                <w:szCs w:val="20"/>
              </w:rPr>
              <w:t>Poslijediplomski specijalistički</w:t>
            </w:r>
            <w:sdt>
              <w:sdtPr>
                <w:rPr>
                  <w:rFonts w:ascii="Arial" w:hAnsi="Arial" w:cs="Arial"/>
                  <w:sz w:val="20"/>
                  <w:szCs w:val="20"/>
                </w:rPr>
                <w:id w:val="-704553329"/>
              </w:sdtPr>
              <w:sdtContent>
                <w:r w:rsidR="00E653E6" w:rsidRPr="006524CE">
                  <w:rPr>
                    <w:rFonts w:ascii="Arial" w:eastAsia="MS Gothic" w:hAnsi="MS Gothic" w:cs="Arial"/>
                    <w:sz w:val="20"/>
                    <w:szCs w:val="20"/>
                  </w:rPr>
                  <w:t>☐</w:t>
                </w:r>
              </w:sdtContent>
            </w:sdt>
          </w:p>
        </w:tc>
        <w:tc>
          <w:tcPr>
            <w:tcW w:w="2099" w:type="dxa"/>
            <w:tcMar>
              <w:left w:w="57" w:type="dxa"/>
              <w:right w:w="57" w:type="dxa"/>
            </w:tcMar>
            <w:vAlign w:val="center"/>
          </w:tcPr>
          <w:p w:rsidR="0030070A" w:rsidRPr="006524CE" w:rsidRDefault="0030070A" w:rsidP="009B2792">
            <w:pPr>
              <w:spacing w:before="120" w:after="0" w:line="240" w:lineRule="auto"/>
              <w:rPr>
                <w:rFonts w:ascii="Arial" w:hAnsi="Arial" w:cs="Arial"/>
                <w:sz w:val="20"/>
                <w:szCs w:val="20"/>
              </w:rPr>
            </w:pPr>
            <w:r w:rsidRPr="006524CE">
              <w:rPr>
                <w:rFonts w:ascii="Arial" w:hAnsi="Arial" w:cs="Arial"/>
                <w:sz w:val="20"/>
                <w:szCs w:val="20"/>
              </w:rPr>
              <w:t>Diplomski specijalistički</w:t>
            </w:r>
            <w:sdt>
              <w:sdtPr>
                <w:rPr>
                  <w:rFonts w:ascii="Arial" w:hAnsi="Arial" w:cs="Arial"/>
                  <w:sz w:val="20"/>
                  <w:szCs w:val="20"/>
                </w:rPr>
                <w:id w:val="-2020234249"/>
              </w:sdtPr>
              <w:sdtContent>
                <w:r w:rsidR="00E653E6" w:rsidRPr="006524CE">
                  <w:rPr>
                    <w:rFonts w:ascii="Arial" w:eastAsia="MS Gothic" w:hAnsi="MS Gothic" w:cs="Arial"/>
                    <w:sz w:val="20"/>
                    <w:szCs w:val="20"/>
                  </w:rPr>
                  <w:t>☐</w:t>
                </w:r>
              </w:sdtContent>
            </w:sdt>
          </w:p>
        </w:tc>
      </w:tr>
      <w:tr w:rsidR="00E57A6B" w:rsidRPr="006524CE" w:rsidTr="002134C4">
        <w:tc>
          <w:tcPr>
            <w:tcW w:w="2792" w:type="dxa"/>
            <w:tcBorders>
              <w:top w:val="single" w:sz="4" w:space="0" w:color="auto"/>
              <w:bottom w:val="single" w:sz="4" w:space="0" w:color="auto"/>
            </w:tcBorders>
            <w:shd w:val="clear" w:color="auto" w:fill="CCECFF"/>
            <w:tcMar>
              <w:left w:w="57" w:type="dxa"/>
              <w:right w:w="57" w:type="dxa"/>
            </w:tcMar>
            <w:vAlign w:val="center"/>
          </w:tcPr>
          <w:p w:rsidR="00E57A6B" w:rsidRPr="006524CE" w:rsidRDefault="00E57A6B" w:rsidP="009B2792">
            <w:pPr>
              <w:spacing w:before="120" w:after="0" w:line="240" w:lineRule="auto"/>
              <w:rPr>
                <w:rFonts w:ascii="Arial" w:hAnsi="Arial" w:cs="Arial"/>
                <w:sz w:val="20"/>
                <w:szCs w:val="20"/>
              </w:rPr>
            </w:pPr>
            <w:r w:rsidRPr="006524CE">
              <w:rPr>
                <w:rFonts w:ascii="Arial" w:hAnsi="Arial" w:cs="Arial"/>
                <w:sz w:val="20"/>
                <w:szCs w:val="20"/>
              </w:rPr>
              <w:t xml:space="preserve">Akademski/stručni naziv </w:t>
            </w:r>
            <w:r w:rsidR="001427AD" w:rsidRPr="006524CE">
              <w:rPr>
                <w:rFonts w:ascii="Arial" w:hAnsi="Arial" w:cs="Arial"/>
                <w:sz w:val="20"/>
                <w:szCs w:val="20"/>
              </w:rPr>
              <w:t xml:space="preserve">koji se stječe </w:t>
            </w:r>
            <w:r w:rsidRPr="006524CE">
              <w:rPr>
                <w:rFonts w:ascii="Arial" w:hAnsi="Arial" w:cs="Arial"/>
                <w:sz w:val="20"/>
                <w:szCs w:val="20"/>
              </w:rPr>
              <w:t>po završetkustudija</w:t>
            </w:r>
          </w:p>
        </w:tc>
        <w:tc>
          <w:tcPr>
            <w:tcW w:w="6394" w:type="dxa"/>
            <w:gridSpan w:val="4"/>
            <w:tcMar>
              <w:left w:w="57" w:type="dxa"/>
              <w:right w:w="57" w:type="dxa"/>
            </w:tcMar>
            <w:vAlign w:val="center"/>
          </w:tcPr>
          <w:p w:rsidR="00E57A6B" w:rsidRPr="006524CE" w:rsidRDefault="00212E2B" w:rsidP="009B2792">
            <w:pPr>
              <w:spacing w:before="120" w:after="0" w:line="240" w:lineRule="auto"/>
              <w:rPr>
                <w:rFonts w:ascii="Arial" w:hAnsi="Arial" w:cs="Arial"/>
                <w:sz w:val="20"/>
                <w:szCs w:val="20"/>
              </w:rPr>
            </w:pPr>
            <w:r w:rsidRPr="006524CE">
              <w:rPr>
                <w:rFonts w:ascii="Arial" w:hAnsi="Arial" w:cs="Arial"/>
                <w:b/>
                <w:color w:val="333333"/>
                <w:sz w:val="20"/>
                <w:szCs w:val="20"/>
                <w:shd w:val="clear" w:color="auto" w:fill="FFFFFF"/>
              </w:rPr>
              <w:t>Prvostupnik/prvostupnica dizajna vizualnih komunikacija</w:t>
            </w:r>
          </w:p>
        </w:tc>
      </w:tr>
      <w:tr w:rsidR="00962399" w:rsidRPr="006524CE" w:rsidTr="002134C4">
        <w:tc>
          <w:tcPr>
            <w:tcW w:w="2792" w:type="dxa"/>
            <w:tcBorders>
              <w:top w:val="single" w:sz="4" w:space="0" w:color="auto"/>
              <w:bottom w:val="single" w:sz="4" w:space="0" w:color="auto"/>
            </w:tcBorders>
            <w:shd w:val="clear" w:color="auto" w:fill="CCECFF"/>
            <w:tcMar>
              <w:left w:w="57" w:type="dxa"/>
              <w:right w:w="57" w:type="dxa"/>
            </w:tcMar>
            <w:vAlign w:val="center"/>
          </w:tcPr>
          <w:p w:rsidR="00962399" w:rsidRPr="006524CE" w:rsidRDefault="00962399" w:rsidP="009B2792">
            <w:pPr>
              <w:spacing w:before="120" w:after="0" w:line="240" w:lineRule="auto"/>
              <w:rPr>
                <w:rFonts w:ascii="Arial" w:hAnsi="Arial" w:cs="Arial"/>
                <w:sz w:val="20"/>
                <w:szCs w:val="20"/>
              </w:rPr>
            </w:pPr>
            <w:r w:rsidRPr="006524CE">
              <w:rPr>
                <w:rFonts w:ascii="Arial" w:hAnsi="Arial" w:cs="Arial"/>
                <w:sz w:val="20"/>
                <w:szCs w:val="20"/>
              </w:rPr>
              <w:t>Ukupni broj ECTS bodova</w:t>
            </w:r>
          </w:p>
        </w:tc>
        <w:tc>
          <w:tcPr>
            <w:tcW w:w="6394" w:type="dxa"/>
            <w:gridSpan w:val="4"/>
            <w:tcMar>
              <w:left w:w="57" w:type="dxa"/>
              <w:right w:w="57" w:type="dxa"/>
            </w:tcMar>
            <w:vAlign w:val="center"/>
          </w:tcPr>
          <w:p w:rsidR="00962399" w:rsidRPr="006524CE" w:rsidRDefault="00212E2B" w:rsidP="009B2792">
            <w:pPr>
              <w:spacing w:before="120" w:after="0" w:line="240" w:lineRule="auto"/>
              <w:rPr>
                <w:rFonts w:ascii="Arial" w:hAnsi="Arial" w:cs="Arial"/>
                <w:sz w:val="20"/>
                <w:szCs w:val="20"/>
              </w:rPr>
            </w:pPr>
            <w:r w:rsidRPr="006524CE">
              <w:rPr>
                <w:rFonts w:ascii="Arial" w:hAnsi="Arial" w:cs="Arial"/>
                <w:sz w:val="20"/>
                <w:szCs w:val="20"/>
              </w:rPr>
              <w:t>180</w:t>
            </w:r>
          </w:p>
        </w:tc>
      </w:tr>
      <w:tr w:rsidR="00962399" w:rsidRPr="006524CE" w:rsidTr="002134C4">
        <w:tc>
          <w:tcPr>
            <w:tcW w:w="2792" w:type="dxa"/>
            <w:tcBorders>
              <w:top w:val="single" w:sz="4" w:space="0" w:color="auto"/>
              <w:bottom w:val="single" w:sz="4" w:space="0" w:color="auto"/>
            </w:tcBorders>
            <w:shd w:val="clear" w:color="auto" w:fill="CCECFF"/>
            <w:tcMar>
              <w:left w:w="57" w:type="dxa"/>
              <w:right w:w="57" w:type="dxa"/>
            </w:tcMar>
            <w:vAlign w:val="center"/>
          </w:tcPr>
          <w:p w:rsidR="00962399" w:rsidRPr="006524CE" w:rsidRDefault="00962399" w:rsidP="009B2792">
            <w:pPr>
              <w:spacing w:before="120" w:after="0" w:line="240" w:lineRule="auto"/>
              <w:rPr>
                <w:rFonts w:ascii="Arial" w:hAnsi="Arial" w:cs="Arial"/>
                <w:sz w:val="20"/>
                <w:szCs w:val="20"/>
              </w:rPr>
            </w:pPr>
            <w:r w:rsidRPr="006524CE">
              <w:rPr>
                <w:rFonts w:ascii="Arial" w:hAnsi="Arial" w:cs="Arial"/>
                <w:sz w:val="20"/>
                <w:szCs w:val="20"/>
              </w:rPr>
              <w:t>Ukupni broj ECTS bodova predmeta u kojima je došlo do promjene</w:t>
            </w:r>
          </w:p>
        </w:tc>
        <w:tc>
          <w:tcPr>
            <w:tcW w:w="6394" w:type="dxa"/>
            <w:gridSpan w:val="4"/>
            <w:tcMar>
              <w:left w:w="57" w:type="dxa"/>
              <w:right w:w="57" w:type="dxa"/>
            </w:tcMar>
            <w:vAlign w:val="center"/>
          </w:tcPr>
          <w:p w:rsidR="00962399" w:rsidRPr="006524CE" w:rsidRDefault="00962399" w:rsidP="009B2792">
            <w:pPr>
              <w:spacing w:before="120" w:after="0" w:line="240" w:lineRule="auto"/>
              <w:rPr>
                <w:rFonts w:ascii="Arial" w:hAnsi="Arial" w:cs="Arial"/>
                <w:sz w:val="20"/>
                <w:szCs w:val="20"/>
              </w:rPr>
            </w:pPr>
          </w:p>
        </w:tc>
      </w:tr>
      <w:tr w:rsidR="00962399" w:rsidRPr="006524CE" w:rsidTr="002134C4">
        <w:tc>
          <w:tcPr>
            <w:tcW w:w="2792" w:type="dxa"/>
            <w:tcBorders>
              <w:top w:val="single" w:sz="4" w:space="0" w:color="auto"/>
              <w:bottom w:val="single" w:sz="4" w:space="0" w:color="auto"/>
            </w:tcBorders>
            <w:shd w:val="clear" w:color="auto" w:fill="CCECFF"/>
            <w:tcMar>
              <w:left w:w="57" w:type="dxa"/>
              <w:right w:w="57" w:type="dxa"/>
            </w:tcMar>
            <w:vAlign w:val="center"/>
          </w:tcPr>
          <w:p w:rsidR="00962399" w:rsidRPr="006524CE" w:rsidRDefault="00E653E6" w:rsidP="009B2792">
            <w:pPr>
              <w:spacing w:before="120" w:after="0" w:line="240" w:lineRule="auto"/>
              <w:rPr>
                <w:rFonts w:ascii="Arial" w:hAnsi="Arial" w:cs="Arial"/>
                <w:sz w:val="20"/>
                <w:szCs w:val="20"/>
              </w:rPr>
            </w:pPr>
            <w:r w:rsidRPr="006524CE">
              <w:rPr>
                <w:rFonts w:ascii="Arial" w:hAnsi="Arial" w:cs="Arial"/>
                <w:sz w:val="20"/>
                <w:szCs w:val="20"/>
              </w:rPr>
              <w:t>Procjena postotka izmjena i dopuna studijskog programa</w:t>
            </w:r>
          </w:p>
        </w:tc>
        <w:tc>
          <w:tcPr>
            <w:tcW w:w="6394" w:type="dxa"/>
            <w:gridSpan w:val="4"/>
            <w:tcMar>
              <w:left w:w="57" w:type="dxa"/>
              <w:right w:w="57" w:type="dxa"/>
            </w:tcMar>
            <w:vAlign w:val="center"/>
          </w:tcPr>
          <w:p w:rsidR="00962399" w:rsidRPr="006524CE" w:rsidRDefault="00092870" w:rsidP="009B2792">
            <w:pPr>
              <w:spacing w:before="60" w:after="0" w:line="240" w:lineRule="auto"/>
              <w:rPr>
                <w:rFonts w:ascii="Arial" w:hAnsi="Arial" w:cs="Arial"/>
                <w:bCs/>
                <w:color w:val="000000"/>
                <w:sz w:val="20"/>
                <w:szCs w:val="20"/>
              </w:rPr>
            </w:pPr>
            <w:sdt>
              <w:sdtPr>
                <w:rPr>
                  <w:rFonts w:ascii="Arial" w:hAnsi="Arial" w:cs="Arial"/>
                  <w:bCs/>
                  <w:color w:val="000000"/>
                  <w:sz w:val="20"/>
                  <w:szCs w:val="20"/>
                </w:rPr>
                <w:id w:val="-58869898"/>
              </w:sdtPr>
              <w:sdtContent>
                <w:r w:rsidR="00212E2B" w:rsidRPr="006524CE">
                  <w:rPr>
                    <w:rFonts w:ascii="Arial" w:eastAsia="MS Gothic" w:hAnsi="Arial" w:cs="Arial"/>
                    <w:b/>
                    <w:bCs/>
                    <w:color w:val="000000"/>
                    <w:sz w:val="20"/>
                    <w:szCs w:val="20"/>
                  </w:rPr>
                  <w:t>x</w:t>
                </w:r>
              </w:sdtContent>
            </w:sdt>
            <w:r w:rsidR="00E653E6" w:rsidRPr="006524CE">
              <w:rPr>
                <w:rFonts w:ascii="Arial" w:hAnsi="Arial" w:cs="Arial"/>
                <w:bCs/>
                <w:color w:val="000000"/>
                <w:sz w:val="20"/>
                <w:szCs w:val="20"/>
              </w:rPr>
              <w:tab/>
              <w:t>Manje od 20%</w:t>
            </w:r>
          </w:p>
          <w:p w:rsidR="00E653E6" w:rsidRPr="006524CE" w:rsidRDefault="00092870" w:rsidP="009B2792">
            <w:pPr>
              <w:spacing w:before="60" w:after="0" w:line="240" w:lineRule="auto"/>
              <w:rPr>
                <w:rFonts w:ascii="Arial" w:hAnsi="Arial" w:cs="Arial"/>
                <w:bCs/>
                <w:color w:val="000000"/>
                <w:sz w:val="20"/>
                <w:szCs w:val="20"/>
              </w:rPr>
            </w:pPr>
            <w:sdt>
              <w:sdtPr>
                <w:rPr>
                  <w:rFonts w:ascii="Arial" w:hAnsi="Arial" w:cs="Arial"/>
                  <w:bCs/>
                  <w:color w:val="000000"/>
                  <w:sz w:val="20"/>
                  <w:szCs w:val="20"/>
                </w:rPr>
                <w:id w:val="237368229"/>
              </w:sdtPr>
              <w:sdtContent>
                <w:r w:rsidR="00E653E6" w:rsidRPr="006524CE">
                  <w:rPr>
                    <w:rFonts w:ascii="Arial" w:eastAsia="MS Gothic" w:hAnsi="MS Gothic" w:cs="Arial"/>
                    <w:bCs/>
                    <w:color w:val="000000"/>
                    <w:sz w:val="20"/>
                    <w:szCs w:val="20"/>
                  </w:rPr>
                  <w:t>☐</w:t>
                </w:r>
              </w:sdtContent>
            </w:sdt>
            <w:r w:rsidR="00E653E6" w:rsidRPr="006524CE">
              <w:rPr>
                <w:rFonts w:ascii="Arial" w:hAnsi="Arial" w:cs="Arial"/>
                <w:bCs/>
                <w:color w:val="000000"/>
                <w:sz w:val="20"/>
                <w:szCs w:val="20"/>
              </w:rPr>
              <w:tab/>
              <w:t>Više od 20%, manje od 40%</w:t>
            </w:r>
          </w:p>
          <w:p w:rsidR="00E653E6" w:rsidRPr="006524CE" w:rsidRDefault="00092870" w:rsidP="009B2792">
            <w:pPr>
              <w:spacing w:before="60" w:after="0" w:line="240" w:lineRule="auto"/>
              <w:rPr>
                <w:rFonts w:ascii="Arial" w:hAnsi="Arial" w:cs="Arial"/>
                <w:sz w:val="20"/>
                <w:szCs w:val="20"/>
              </w:rPr>
            </w:pPr>
            <w:sdt>
              <w:sdtPr>
                <w:rPr>
                  <w:rFonts w:ascii="Arial" w:hAnsi="Arial" w:cs="Arial"/>
                  <w:bCs/>
                  <w:color w:val="000000"/>
                  <w:sz w:val="20"/>
                  <w:szCs w:val="20"/>
                </w:rPr>
                <w:id w:val="1988659955"/>
              </w:sdtPr>
              <w:sdtContent>
                <w:r w:rsidR="00E653E6" w:rsidRPr="006524CE">
                  <w:rPr>
                    <w:rFonts w:ascii="Arial" w:eastAsia="MS Gothic" w:hAnsi="MS Gothic" w:cs="Arial"/>
                    <w:bCs/>
                    <w:color w:val="000000"/>
                    <w:sz w:val="20"/>
                    <w:szCs w:val="20"/>
                  </w:rPr>
                  <w:t>☐</w:t>
                </w:r>
              </w:sdtContent>
            </w:sdt>
            <w:r w:rsidR="00E653E6" w:rsidRPr="006524CE">
              <w:rPr>
                <w:rFonts w:ascii="Arial" w:hAnsi="Arial" w:cs="Arial"/>
                <w:bCs/>
                <w:color w:val="000000"/>
                <w:sz w:val="20"/>
                <w:szCs w:val="20"/>
              </w:rPr>
              <w:tab/>
              <w:t>Više od 40%</w:t>
            </w:r>
          </w:p>
        </w:tc>
      </w:tr>
      <w:tr w:rsidR="00651EB8" w:rsidRPr="006524CE" w:rsidTr="002134C4">
        <w:tc>
          <w:tcPr>
            <w:tcW w:w="2792" w:type="dxa"/>
            <w:tcBorders>
              <w:top w:val="single" w:sz="4" w:space="0" w:color="auto"/>
              <w:bottom w:val="single" w:sz="4" w:space="0" w:color="auto"/>
            </w:tcBorders>
            <w:shd w:val="clear" w:color="auto" w:fill="CCECFF"/>
            <w:tcMar>
              <w:left w:w="57" w:type="dxa"/>
              <w:right w:w="57" w:type="dxa"/>
            </w:tcMar>
            <w:vAlign w:val="center"/>
          </w:tcPr>
          <w:p w:rsidR="00651EB8" w:rsidRPr="006524CE" w:rsidRDefault="00651EB8" w:rsidP="009B2792">
            <w:pPr>
              <w:spacing w:before="120" w:after="0" w:line="240" w:lineRule="auto"/>
              <w:rPr>
                <w:rFonts w:ascii="Arial" w:hAnsi="Arial" w:cs="Arial"/>
                <w:sz w:val="20"/>
                <w:szCs w:val="20"/>
              </w:rPr>
            </w:pPr>
            <w:r w:rsidRPr="006524CE">
              <w:rPr>
                <w:rFonts w:ascii="Arial" w:hAnsi="Arial" w:cs="Arial"/>
                <w:sz w:val="20"/>
                <w:szCs w:val="20"/>
              </w:rPr>
              <w:t>Redni broj izmjene i dopune studijskog programa</w:t>
            </w:r>
          </w:p>
        </w:tc>
        <w:tc>
          <w:tcPr>
            <w:tcW w:w="6394" w:type="dxa"/>
            <w:gridSpan w:val="4"/>
            <w:tcMar>
              <w:left w:w="57" w:type="dxa"/>
              <w:right w:w="57" w:type="dxa"/>
            </w:tcMar>
            <w:vAlign w:val="center"/>
          </w:tcPr>
          <w:p w:rsidR="00651EB8" w:rsidRPr="006524CE" w:rsidRDefault="00092870" w:rsidP="009B2792">
            <w:pPr>
              <w:spacing w:before="60" w:after="0" w:line="240" w:lineRule="auto"/>
              <w:rPr>
                <w:rFonts w:ascii="Arial" w:hAnsi="Arial" w:cs="Arial"/>
                <w:bCs/>
                <w:color w:val="000000"/>
                <w:sz w:val="20"/>
                <w:szCs w:val="20"/>
              </w:rPr>
            </w:pPr>
            <w:r w:rsidRPr="006524CE">
              <w:rPr>
                <w:rFonts w:ascii="Arial" w:hAnsi="Arial" w:cs="Arial"/>
                <w:sz w:val="20"/>
                <w:szCs w:val="20"/>
              </w:rPr>
              <w:fldChar w:fldCharType="begin">
                <w:ffData>
                  <w:name w:val="Text1"/>
                  <w:enabled/>
                  <w:calcOnExit w:val="0"/>
                  <w:textInput/>
                </w:ffData>
              </w:fldChar>
            </w:r>
            <w:r w:rsidR="00651EB8" w:rsidRPr="006524CE">
              <w:rPr>
                <w:rFonts w:ascii="Arial" w:hAnsi="Arial" w:cs="Arial"/>
                <w:sz w:val="20"/>
                <w:szCs w:val="20"/>
              </w:rPr>
              <w:instrText xml:space="preserve"> FORMTEXT </w:instrText>
            </w:r>
            <w:r w:rsidRPr="006524CE">
              <w:rPr>
                <w:rFonts w:ascii="Arial" w:hAnsi="Arial" w:cs="Arial"/>
                <w:sz w:val="20"/>
                <w:szCs w:val="20"/>
              </w:rPr>
            </w:r>
            <w:r w:rsidRPr="006524CE">
              <w:rPr>
                <w:rFonts w:ascii="Arial" w:hAnsi="Arial" w:cs="Arial"/>
                <w:sz w:val="20"/>
                <w:szCs w:val="20"/>
              </w:rPr>
              <w:fldChar w:fldCharType="separate"/>
            </w:r>
            <w:r w:rsidR="00651EB8" w:rsidRPr="006524CE">
              <w:rPr>
                <w:rFonts w:ascii="Arial" w:hAnsi="Arial" w:cs="Arial"/>
                <w:noProof/>
                <w:sz w:val="20"/>
                <w:szCs w:val="20"/>
              </w:rPr>
              <w:t> </w:t>
            </w:r>
            <w:r w:rsidR="00651EB8" w:rsidRPr="006524CE">
              <w:rPr>
                <w:rFonts w:ascii="Arial" w:hAnsi="Arial" w:cs="Arial"/>
                <w:noProof/>
                <w:sz w:val="20"/>
                <w:szCs w:val="20"/>
              </w:rPr>
              <w:t> </w:t>
            </w:r>
            <w:r w:rsidR="00651EB8" w:rsidRPr="006524CE">
              <w:rPr>
                <w:rFonts w:ascii="Arial" w:hAnsi="Arial" w:cs="Arial"/>
                <w:noProof/>
                <w:sz w:val="20"/>
                <w:szCs w:val="20"/>
              </w:rPr>
              <w:t> </w:t>
            </w:r>
            <w:r w:rsidR="00651EB8" w:rsidRPr="006524CE">
              <w:rPr>
                <w:rFonts w:ascii="Arial" w:hAnsi="Arial" w:cs="Arial"/>
                <w:noProof/>
                <w:sz w:val="20"/>
                <w:szCs w:val="20"/>
              </w:rPr>
              <w:t> </w:t>
            </w:r>
            <w:r w:rsidR="00651EB8" w:rsidRPr="006524CE">
              <w:rPr>
                <w:rFonts w:ascii="Arial" w:hAnsi="Arial" w:cs="Arial"/>
                <w:noProof/>
                <w:sz w:val="20"/>
                <w:szCs w:val="20"/>
              </w:rPr>
              <w:t> </w:t>
            </w:r>
            <w:r w:rsidRPr="006524CE">
              <w:rPr>
                <w:rFonts w:ascii="Arial" w:hAnsi="Arial" w:cs="Arial"/>
                <w:sz w:val="20"/>
                <w:szCs w:val="20"/>
              </w:rPr>
              <w:fldChar w:fldCharType="end"/>
            </w:r>
          </w:p>
        </w:tc>
      </w:tr>
      <w:tr w:rsidR="00E653E6" w:rsidRPr="006524CE" w:rsidTr="00212E2B">
        <w:tc>
          <w:tcPr>
            <w:tcW w:w="9186" w:type="dxa"/>
            <w:gridSpan w:val="5"/>
            <w:tcBorders>
              <w:top w:val="single" w:sz="4" w:space="0" w:color="auto"/>
              <w:bottom w:val="single" w:sz="4" w:space="0" w:color="auto"/>
            </w:tcBorders>
            <w:shd w:val="clear" w:color="auto" w:fill="CCECFF"/>
            <w:tcMar>
              <w:left w:w="57" w:type="dxa"/>
              <w:right w:w="57" w:type="dxa"/>
            </w:tcMar>
            <w:vAlign w:val="center"/>
          </w:tcPr>
          <w:p w:rsidR="00E653E6" w:rsidRPr="006524CE" w:rsidRDefault="00E653E6" w:rsidP="009B2792">
            <w:pPr>
              <w:spacing w:before="60" w:after="0" w:line="240" w:lineRule="auto"/>
              <w:rPr>
                <w:rFonts w:ascii="Arial" w:hAnsi="Arial" w:cs="Arial"/>
                <w:bCs/>
                <w:color w:val="000000"/>
                <w:sz w:val="20"/>
                <w:szCs w:val="20"/>
              </w:rPr>
            </w:pPr>
            <w:r w:rsidRPr="006524CE">
              <w:rPr>
                <w:rFonts w:ascii="Arial" w:hAnsi="Arial" w:cs="Arial"/>
                <w:bCs/>
                <w:color w:val="000000"/>
                <w:sz w:val="20"/>
                <w:szCs w:val="20"/>
              </w:rPr>
              <w:t>Odluka fakultetskog vijeća o prihvaćanju izmjena i dopuna (dostaviti u prilogu)</w:t>
            </w:r>
          </w:p>
        </w:tc>
      </w:tr>
      <w:tr w:rsidR="00E653E6" w:rsidRPr="006524CE" w:rsidTr="00E653E6">
        <w:tc>
          <w:tcPr>
            <w:tcW w:w="9186" w:type="dxa"/>
            <w:gridSpan w:val="5"/>
            <w:tcBorders>
              <w:top w:val="single" w:sz="4" w:space="0" w:color="auto"/>
              <w:bottom w:val="single" w:sz="12" w:space="0" w:color="auto"/>
            </w:tcBorders>
            <w:shd w:val="clear" w:color="auto" w:fill="CCECFF"/>
            <w:tcMar>
              <w:left w:w="57" w:type="dxa"/>
              <w:right w:w="57" w:type="dxa"/>
            </w:tcMar>
            <w:vAlign w:val="center"/>
          </w:tcPr>
          <w:p w:rsidR="00E653E6" w:rsidRPr="006524CE" w:rsidRDefault="00E653E6" w:rsidP="009B2792">
            <w:pPr>
              <w:spacing w:before="60" w:after="0" w:line="240" w:lineRule="auto"/>
              <w:rPr>
                <w:rFonts w:ascii="Arial" w:hAnsi="Arial" w:cs="Arial"/>
                <w:bCs/>
                <w:color w:val="000000"/>
                <w:sz w:val="20"/>
                <w:szCs w:val="20"/>
              </w:rPr>
            </w:pPr>
            <w:r w:rsidRPr="006524CE">
              <w:rPr>
                <w:rFonts w:ascii="Arial" w:hAnsi="Arial" w:cs="Arial"/>
                <w:bCs/>
                <w:color w:val="000000"/>
                <w:sz w:val="20"/>
                <w:szCs w:val="20"/>
              </w:rPr>
              <w:t>Preslika dopusnice za studijski program (dostaviti u prilogu)</w:t>
            </w:r>
          </w:p>
        </w:tc>
      </w:tr>
    </w:tbl>
    <w:p w:rsidR="00E57A6B" w:rsidRPr="006524CE" w:rsidRDefault="00E57A6B" w:rsidP="009B2792">
      <w:pPr>
        <w:spacing w:after="0" w:line="240" w:lineRule="auto"/>
        <w:jc w:val="both"/>
        <w:rPr>
          <w:rFonts w:ascii="Arial" w:hAnsi="Arial" w:cs="Arial"/>
          <w:sz w:val="20"/>
          <w:szCs w:val="20"/>
        </w:rPr>
      </w:pPr>
    </w:p>
    <w:p w:rsidR="006036BC" w:rsidRPr="006524CE" w:rsidRDefault="006036BC" w:rsidP="009B2792">
      <w:pPr>
        <w:spacing w:after="0" w:line="240" w:lineRule="auto"/>
        <w:jc w:val="both"/>
        <w:rPr>
          <w:rFonts w:ascii="Arial" w:hAnsi="Arial" w:cs="Arial"/>
          <w:sz w:val="20"/>
          <w:szCs w:val="20"/>
        </w:rPr>
      </w:pPr>
    </w:p>
    <w:p w:rsidR="0061478E" w:rsidRPr="006524CE" w:rsidRDefault="0061478E" w:rsidP="009B2792">
      <w:pPr>
        <w:spacing w:after="0" w:line="240" w:lineRule="auto"/>
        <w:jc w:val="both"/>
        <w:rPr>
          <w:rFonts w:ascii="Arial" w:hAnsi="Arial" w:cs="Arial"/>
          <w:sz w:val="20"/>
          <w:szCs w:val="20"/>
        </w:rPr>
      </w:pPr>
    </w:p>
    <w:p w:rsidR="006036BC" w:rsidRPr="006524CE" w:rsidRDefault="006036BC" w:rsidP="009B2792">
      <w:pPr>
        <w:spacing w:after="0"/>
        <w:rPr>
          <w:rFonts w:ascii="Arial" w:hAnsi="Arial" w:cs="Arial"/>
          <w:sz w:val="20"/>
          <w:szCs w:val="20"/>
        </w:rPr>
      </w:pPr>
      <w:r w:rsidRPr="006524CE">
        <w:rPr>
          <w:rFonts w:ascii="Arial" w:hAnsi="Arial" w:cs="Arial"/>
          <w:sz w:val="20"/>
          <w:szCs w:val="20"/>
        </w:rPr>
        <w:br w:type="page"/>
      </w:r>
    </w:p>
    <w:p w:rsidR="00A44802" w:rsidRPr="006524CE" w:rsidRDefault="00A44802" w:rsidP="009B2792">
      <w:pPr>
        <w:pStyle w:val="Subtitle"/>
        <w:numPr>
          <w:ilvl w:val="0"/>
          <w:numId w:val="0"/>
        </w:numPr>
        <w:spacing w:after="0"/>
        <w:ind w:left="624" w:hanging="624"/>
        <w:rPr>
          <w:sz w:val="20"/>
          <w:szCs w:val="20"/>
        </w:rPr>
      </w:pPr>
      <w:r w:rsidRPr="006524CE">
        <w:rPr>
          <w:sz w:val="20"/>
          <w:szCs w:val="20"/>
        </w:rPr>
        <w:lastRenderedPageBreak/>
        <w:t>Popis predmeta u kojima je napravljena izmjena i/ili dopuna</w:t>
      </w:r>
    </w:p>
    <w:p w:rsidR="009B2792" w:rsidRPr="006524CE" w:rsidRDefault="009B2792" w:rsidP="009B2792">
      <w:pPr>
        <w:rPr>
          <w:rFonts w:ascii="Arial" w:hAnsi="Arial" w:cs="Arial"/>
          <w:sz w:val="20"/>
          <w:szCs w:val="20"/>
        </w:rPr>
      </w:pPr>
    </w:p>
    <w:p w:rsidR="00C428E7" w:rsidRPr="006524CE" w:rsidRDefault="00C428E7" w:rsidP="009B2792">
      <w:pPr>
        <w:rPr>
          <w:rFonts w:ascii="Arial" w:hAnsi="Arial" w:cs="Arial"/>
          <w:sz w:val="20"/>
          <w:szCs w:val="20"/>
        </w:rPr>
      </w:pPr>
    </w:p>
    <w:tbl>
      <w:tblPr>
        <w:tblW w:w="9492"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28"/>
        <w:gridCol w:w="5529"/>
        <w:gridCol w:w="567"/>
        <w:gridCol w:w="708"/>
        <w:gridCol w:w="1560"/>
      </w:tblGrid>
      <w:tr w:rsidR="009B2792" w:rsidRPr="006524CE" w:rsidTr="000D4DA3">
        <w:trPr>
          <w:trHeight w:val="562"/>
        </w:trPr>
        <w:tc>
          <w:tcPr>
            <w:tcW w:w="1128" w:type="dxa"/>
            <w:shd w:val="clear" w:color="auto" w:fill="4BACC6" w:themeFill="accent5"/>
            <w:vAlign w:val="center"/>
          </w:tcPr>
          <w:p w:rsidR="009B2792" w:rsidRPr="006524CE" w:rsidRDefault="009B2792" w:rsidP="00796F95">
            <w:pPr>
              <w:spacing w:after="0"/>
              <w:rPr>
                <w:rFonts w:ascii="Arial" w:hAnsi="Arial" w:cs="Arial"/>
                <w:b/>
                <w:sz w:val="20"/>
                <w:szCs w:val="20"/>
              </w:rPr>
            </w:pPr>
            <w:r w:rsidRPr="006524CE">
              <w:rPr>
                <w:rFonts w:ascii="Arial" w:hAnsi="Arial" w:cs="Arial"/>
                <w:b/>
                <w:sz w:val="20"/>
                <w:szCs w:val="20"/>
              </w:rPr>
              <w:t>Semestar</w:t>
            </w:r>
          </w:p>
        </w:tc>
        <w:tc>
          <w:tcPr>
            <w:tcW w:w="5529" w:type="dxa"/>
            <w:shd w:val="clear" w:color="auto" w:fill="4BACC6" w:themeFill="accent5"/>
            <w:vAlign w:val="center"/>
          </w:tcPr>
          <w:p w:rsidR="009B2792" w:rsidRPr="00F138A5" w:rsidRDefault="009B2792" w:rsidP="00796F95">
            <w:pPr>
              <w:spacing w:after="0"/>
              <w:rPr>
                <w:rFonts w:ascii="Arial" w:hAnsi="Arial" w:cs="Arial"/>
                <w:b/>
                <w:sz w:val="20"/>
                <w:szCs w:val="20"/>
              </w:rPr>
            </w:pPr>
            <w:r w:rsidRPr="00F138A5">
              <w:rPr>
                <w:rFonts w:ascii="Arial" w:hAnsi="Arial" w:cs="Arial"/>
                <w:b/>
                <w:sz w:val="20"/>
                <w:szCs w:val="20"/>
              </w:rPr>
              <w:t>Predmet</w:t>
            </w:r>
          </w:p>
        </w:tc>
        <w:tc>
          <w:tcPr>
            <w:tcW w:w="567" w:type="dxa"/>
            <w:shd w:val="clear" w:color="auto" w:fill="4BACC6" w:themeFill="accent5"/>
            <w:vAlign w:val="center"/>
          </w:tcPr>
          <w:p w:rsidR="009B2792" w:rsidRPr="006524CE" w:rsidRDefault="009B2792" w:rsidP="00796F95">
            <w:pPr>
              <w:spacing w:after="0"/>
              <w:rPr>
                <w:rFonts w:ascii="Arial" w:hAnsi="Arial" w:cs="Arial"/>
                <w:b/>
                <w:sz w:val="20"/>
                <w:szCs w:val="20"/>
              </w:rPr>
            </w:pPr>
            <w:r w:rsidRPr="006524CE">
              <w:rPr>
                <w:rFonts w:ascii="Arial" w:hAnsi="Arial" w:cs="Arial"/>
                <w:b/>
                <w:sz w:val="20"/>
                <w:szCs w:val="20"/>
              </w:rPr>
              <w:t>ECTS prije</w:t>
            </w:r>
          </w:p>
        </w:tc>
        <w:tc>
          <w:tcPr>
            <w:tcW w:w="708" w:type="dxa"/>
            <w:shd w:val="clear" w:color="auto" w:fill="4BACC6" w:themeFill="accent5"/>
            <w:vAlign w:val="center"/>
          </w:tcPr>
          <w:p w:rsidR="009B2792" w:rsidRPr="006524CE" w:rsidRDefault="009B2792" w:rsidP="00796F95">
            <w:pPr>
              <w:spacing w:after="0"/>
              <w:rPr>
                <w:rFonts w:ascii="Arial" w:hAnsi="Arial" w:cs="Arial"/>
                <w:b/>
                <w:sz w:val="20"/>
                <w:szCs w:val="20"/>
              </w:rPr>
            </w:pPr>
            <w:r w:rsidRPr="006524CE">
              <w:rPr>
                <w:rFonts w:ascii="Arial" w:hAnsi="Arial" w:cs="Arial"/>
                <w:b/>
                <w:sz w:val="20"/>
                <w:szCs w:val="20"/>
              </w:rPr>
              <w:t>ECTS poslije</w:t>
            </w:r>
          </w:p>
        </w:tc>
        <w:tc>
          <w:tcPr>
            <w:tcW w:w="1560" w:type="dxa"/>
            <w:shd w:val="clear" w:color="auto" w:fill="4BACC6" w:themeFill="accent5"/>
          </w:tcPr>
          <w:p w:rsidR="009B2792" w:rsidRPr="006524CE" w:rsidRDefault="009B2792" w:rsidP="00796F95">
            <w:pPr>
              <w:spacing w:after="0"/>
              <w:rPr>
                <w:rFonts w:ascii="Arial" w:hAnsi="Arial" w:cs="Arial"/>
                <w:b/>
                <w:sz w:val="20"/>
                <w:szCs w:val="20"/>
              </w:rPr>
            </w:pPr>
            <w:r w:rsidRPr="006524CE">
              <w:rPr>
                <w:rFonts w:ascii="Arial" w:hAnsi="Arial" w:cs="Arial"/>
                <w:b/>
                <w:sz w:val="20"/>
                <w:szCs w:val="20"/>
              </w:rPr>
              <w:t>Izmjena (navesti u čemu je izmjena)</w:t>
            </w:r>
          </w:p>
        </w:tc>
      </w:tr>
      <w:tr w:rsidR="009B2792" w:rsidRPr="006524CE" w:rsidTr="003B672F">
        <w:trPr>
          <w:trHeight w:val="301"/>
        </w:trPr>
        <w:tc>
          <w:tcPr>
            <w:tcW w:w="1128" w:type="dxa"/>
            <w:shd w:val="clear" w:color="auto" w:fill="D9D9D9" w:themeFill="background1" w:themeFillShade="D9"/>
          </w:tcPr>
          <w:p w:rsidR="009B2792" w:rsidRPr="006524CE" w:rsidRDefault="009B2792" w:rsidP="00796F95">
            <w:pPr>
              <w:spacing w:after="0"/>
              <w:rPr>
                <w:rFonts w:ascii="Arial" w:hAnsi="Arial" w:cs="Arial"/>
                <w:sz w:val="20"/>
                <w:szCs w:val="20"/>
              </w:rPr>
            </w:pPr>
          </w:p>
        </w:tc>
        <w:tc>
          <w:tcPr>
            <w:tcW w:w="5529" w:type="dxa"/>
            <w:shd w:val="clear" w:color="auto" w:fill="D9D9D9" w:themeFill="background1" w:themeFillShade="D9"/>
          </w:tcPr>
          <w:p w:rsidR="009B2792" w:rsidRPr="00F138A5" w:rsidRDefault="009B2792" w:rsidP="00796F95">
            <w:pPr>
              <w:spacing w:after="0"/>
              <w:rPr>
                <w:rFonts w:ascii="Arial" w:hAnsi="Arial" w:cs="Arial"/>
                <w:sz w:val="20"/>
                <w:szCs w:val="20"/>
              </w:rPr>
            </w:pPr>
            <w:r w:rsidRPr="00F138A5">
              <w:rPr>
                <w:rFonts w:ascii="Arial" w:hAnsi="Arial" w:cs="Arial"/>
                <w:sz w:val="20"/>
                <w:szCs w:val="20"/>
              </w:rPr>
              <w:t>1. semestar</w:t>
            </w:r>
          </w:p>
        </w:tc>
        <w:tc>
          <w:tcPr>
            <w:tcW w:w="567" w:type="dxa"/>
            <w:shd w:val="clear" w:color="auto" w:fill="D9D9D9" w:themeFill="background1" w:themeFillShade="D9"/>
          </w:tcPr>
          <w:p w:rsidR="009B2792" w:rsidRPr="006524CE" w:rsidRDefault="009B2792" w:rsidP="00796F95">
            <w:pPr>
              <w:spacing w:after="0"/>
              <w:rPr>
                <w:rFonts w:ascii="Arial" w:hAnsi="Arial" w:cs="Arial"/>
                <w:sz w:val="20"/>
                <w:szCs w:val="20"/>
              </w:rPr>
            </w:pPr>
          </w:p>
        </w:tc>
        <w:tc>
          <w:tcPr>
            <w:tcW w:w="708" w:type="dxa"/>
            <w:shd w:val="clear" w:color="auto" w:fill="D9D9D9" w:themeFill="background1" w:themeFillShade="D9"/>
          </w:tcPr>
          <w:p w:rsidR="009B2792" w:rsidRPr="006524CE" w:rsidRDefault="009B2792" w:rsidP="00796F95">
            <w:pPr>
              <w:spacing w:after="0"/>
              <w:rPr>
                <w:rFonts w:ascii="Arial" w:hAnsi="Arial" w:cs="Arial"/>
                <w:sz w:val="20"/>
                <w:szCs w:val="20"/>
              </w:rPr>
            </w:pPr>
          </w:p>
        </w:tc>
        <w:tc>
          <w:tcPr>
            <w:tcW w:w="1560" w:type="dxa"/>
            <w:shd w:val="clear" w:color="auto" w:fill="D9D9D9" w:themeFill="background1" w:themeFillShade="D9"/>
          </w:tcPr>
          <w:p w:rsidR="009B2792" w:rsidRPr="006524CE" w:rsidRDefault="009B2792" w:rsidP="00796F95">
            <w:pPr>
              <w:spacing w:after="0"/>
              <w:rPr>
                <w:rFonts w:ascii="Arial" w:hAnsi="Arial" w:cs="Arial"/>
                <w:sz w:val="20"/>
                <w:szCs w:val="20"/>
              </w:rPr>
            </w:pPr>
          </w:p>
        </w:tc>
      </w:tr>
      <w:tr w:rsidR="009B2792" w:rsidRPr="006524CE" w:rsidTr="003B672F">
        <w:trPr>
          <w:trHeight w:val="301"/>
        </w:trPr>
        <w:tc>
          <w:tcPr>
            <w:tcW w:w="1128" w:type="dxa"/>
          </w:tcPr>
          <w:p w:rsidR="009B2792" w:rsidRPr="006524CE" w:rsidRDefault="009B2792" w:rsidP="00796F95">
            <w:pPr>
              <w:spacing w:after="0"/>
              <w:rPr>
                <w:rFonts w:ascii="Arial" w:hAnsi="Arial" w:cs="Arial"/>
                <w:sz w:val="20"/>
                <w:szCs w:val="20"/>
              </w:rPr>
            </w:pPr>
            <w:r w:rsidRPr="006524CE">
              <w:rPr>
                <w:rFonts w:ascii="Arial" w:hAnsi="Arial" w:cs="Arial"/>
                <w:sz w:val="20"/>
                <w:szCs w:val="20"/>
              </w:rPr>
              <w:t>1</w:t>
            </w:r>
          </w:p>
        </w:tc>
        <w:tc>
          <w:tcPr>
            <w:tcW w:w="5529" w:type="dxa"/>
          </w:tcPr>
          <w:p w:rsidR="009B2792" w:rsidRPr="00F138A5" w:rsidRDefault="009E3ECC" w:rsidP="00796F95">
            <w:pPr>
              <w:spacing w:after="0"/>
              <w:rPr>
                <w:rFonts w:ascii="Arial" w:hAnsi="Arial" w:cs="Arial"/>
                <w:spacing w:val="-5"/>
                <w:kern w:val="16"/>
                <w:sz w:val="20"/>
                <w:szCs w:val="20"/>
              </w:rPr>
            </w:pPr>
            <w:r w:rsidRPr="00F138A5">
              <w:rPr>
                <w:rFonts w:ascii="Arial" w:hAnsi="Arial" w:cs="Arial"/>
                <w:spacing w:val="-5"/>
                <w:kern w:val="16"/>
                <w:sz w:val="20"/>
                <w:szCs w:val="20"/>
              </w:rPr>
              <w:t>UAL40A</w:t>
            </w:r>
            <w:r w:rsidRPr="00F138A5">
              <w:rPr>
                <w:rFonts w:ascii="Arial" w:hAnsi="Arial" w:cs="Arial"/>
                <w:sz w:val="20"/>
                <w:szCs w:val="20"/>
              </w:rPr>
              <w:t xml:space="preserve"> Vizualne komunikacije</w:t>
            </w:r>
          </w:p>
          <w:p w:rsidR="00FD3EC3" w:rsidRPr="00F138A5" w:rsidRDefault="00FD3EC3" w:rsidP="00FD3EC3">
            <w:pPr>
              <w:rPr>
                <w:rFonts w:ascii="Arial" w:hAnsi="Arial" w:cs="Arial"/>
                <w:sz w:val="20"/>
                <w:szCs w:val="20"/>
              </w:rPr>
            </w:pPr>
            <w:r w:rsidRPr="00F138A5">
              <w:rPr>
                <w:rFonts w:ascii="Arial" w:hAnsi="Arial" w:cs="Arial"/>
                <w:sz w:val="20"/>
                <w:szCs w:val="20"/>
              </w:rPr>
              <w:t>Obrazloženje: Satnica i opterećenje kolegija Vizualne komunikacije iznosila je 30 sati predavanja i 15 sati seminara (2+1) te 4 ECTS boda. Ovo je kolegij koji izvorno dolazi s preddiplomskog studija Likovne kulture i likovne umjetnosti. Uvođenjem izmjena u cilju što kvalitetnije nastave, kolegij Vizualne komunikacije sada ima satnicu od 30 sati predavanja i 30 sati seminara (2+2) i 5 ECTS bodova. Priprema i prezentiranje seminarskog rada na nastavi te povećan broj studenata likovnog odjela UMAS-a koji upisuju ovaj kolegij i kao obavezni i kao izborni predmet, iziskivali su povećanje satnice seminara s 15 na 30 sati. Povećanjem satnice seminara, a time i povećanjem samostalnog rada i angažmana studenta zbog pripreme seminarskog rada i ispita, povećao se i broj bodova s 4 na 5 ECTS-a.</w:t>
            </w:r>
          </w:p>
        </w:tc>
        <w:tc>
          <w:tcPr>
            <w:tcW w:w="567" w:type="dxa"/>
          </w:tcPr>
          <w:p w:rsidR="009B2792" w:rsidRPr="009E3ECC" w:rsidRDefault="009B2792" w:rsidP="00796F95">
            <w:pPr>
              <w:spacing w:after="0"/>
              <w:rPr>
                <w:rFonts w:ascii="Arial" w:hAnsi="Arial" w:cs="Arial"/>
                <w:color w:val="FF0000"/>
                <w:sz w:val="20"/>
                <w:szCs w:val="20"/>
              </w:rPr>
            </w:pPr>
            <w:r w:rsidRPr="009E3ECC">
              <w:rPr>
                <w:rFonts w:ascii="Arial" w:hAnsi="Arial" w:cs="Arial"/>
                <w:color w:val="FF0000"/>
                <w:sz w:val="20"/>
                <w:szCs w:val="20"/>
              </w:rPr>
              <w:t>4</w:t>
            </w:r>
          </w:p>
        </w:tc>
        <w:tc>
          <w:tcPr>
            <w:tcW w:w="708" w:type="dxa"/>
          </w:tcPr>
          <w:p w:rsidR="009B2792" w:rsidRPr="009E3ECC" w:rsidRDefault="009E3ECC" w:rsidP="00796F95">
            <w:pPr>
              <w:spacing w:after="0"/>
              <w:rPr>
                <w:rFonts w:ascii="Arial" w:hAnsi="Arial" w:cs="Arial"/>
                <w:color w:val="FF0000"/>
                <w:sz w:val="20"/>
                <w:szCs w:val="20"/>
              </w:rPr>
            </w:pPr>
            <w:r w:rsidRPr="009E3ECC">
              <w:rPr>
                <w:rFonts w:ascii="Arial" w:hAnsi="Arial" w:cs="Arial"/>
                <w:color w:val="FF0000"/>
                <w:sz w:val="20"/>
                <w:szCs w:val="20"/>
              </w:rPr>
              <w:t>5</w:t>
            </w:r>
          </w:p>
        </w:tc>
        <w:tc>
          <w:tcPr>
            <w:tcW w:w="1560" w:type="dxa"/>
          </w:tcPr>
          <w:p w:rsidR="009B2792" w:rsidRPr="006524CE" w:rsidRDefault="009B2792" w:rsidP="00796F95">
            <w:pPr>
              <w:spacing w:after="0"/>
              <w:rPr>
                <w:rFonts w:ascii="Arial" w:hAnsi="Arial" w:cs="Arial"/>
                <w:sz w:val="20"/>
                <w:szCs w:val="20"/>
              </w:rPr>
            </w:pPr>
            <w:r w:rsidRPr="006524CE">
              <w:rPr>
                <w:rFonts w:ascii="Arial" w:hAnsi="Arial" w:cs="Arial"/>
                <w:sz w:val="20"/>
                <w:szCs w:val="20"/>
              </w:rPr>
              <w:t xml:space="preserve">Predmet </w:t>
            </w:r>
            <w:r w:rsidR="009E3ECC">
              <w:rPr>
                <w:rFonts w:ascii="Arial" w:hAnsi="Arial" w:cs="Arial"/>
                <w:sz w:val="20"/>
                <w:szCs w:val="20"/>
              </w:rPr>
              <w:t>izvorno sa</w:t>
            </w:r>
            <w:r w:rsidRPr="006524CE">
              <w:rPr>
                <w:rFonts w:ascii="Arial" w:hAnsi="Arial" w:cs="Arial"/>
                <w:sz w:val="20"/>
                <w:szCs w:val="20"/>
              </w:rPr>
              <w:t xml:space="preserve"> odsjeka LKLU.</w:t>
            </w:r>
          </w:p>
          <w:p w:rsidR="009B2792" w:rsidRPr="006524CE" w:rsidRDefault="009B2792" w:rsidP="00796F95">
            <w:pPr>
              <w:spacing w:after="0"/>
              <w:rPr>
                <w:rFonts w:ascii="Arial" w:hAnsi="Arial" w:cs="Arial"/>
                <w:sz w:val="20"/>
                <w:szCs w:val="20"/>
              </w:rPr>
            </w:pPr>
          </w:p>
        </w:tc>
      </w:tr>
      <w:tr w:rsidR="009B2792" w:rsidRPr="006524CE" w:rsidTr="003B672F">
        <w:trPr>
          <w:trHeight w:val="301"/>
        </w:trPr>
        <w:tc>
          <w:tcPr>
            <w:tcW w:w="1128" w:type="dxa"/>
            <w:shd w:val="clear" w:color="auto" w:fill="D9D9D9" w:themeFill="background1" w:themeFillShade="D9"/>
          </w:tcPr>
          <w:p w:rsidR="009B2792" w:rsidRPr="006524CE" w:rsidRDefault="009B2792" w:rsidP="00796F95">
            <w:pPr>
              <w:spacing w:after="0"/>
              <w:rPr>
                <w:rFonts w:ascii="Arial" w:hAnsi="Arial" w:cs="Arial"/>
                <w:sz w:val="20"/>
                <w:szCs w:val="20"/>
              </w:rPr>
            </w:pPr>
          </w:p>
        </w:tc>
        <w:tc>
          <w:tcPr>
            <w:tcW w:w="5529" w:type="dxa"/>
            <w:shd w:val="clear" w:color="auto" w:fill="D9D9D9" w:themeFill="background1" w:themeFillShade="D9"/>
          </w:tcPr>
          <w:p w:rsidR="009B2792" w:rsidRPr="00F138A5" w:rsidRDefault="009B2792" w:rsidP="00796F95">
            <w:pPr>
              <w:spacing w:after="0"/>
              <w:rPr>
                <w:rFonts w:ascii="Arial" w:hAnsi="Arial" w:cs="Arial"/>
                <w:sz w:val="20"/>
                <w:szCs w:val="20"/>
              </w:rPr>
            </w:pPr>
          </w:p>
        </w:tc>
        <w:tc>
          <w:tcPr>
            <w:tcW w:w="567" w:type="dxa"/>
            <w:shd w:val="clear" w:color="auto" w:fill="D9D9D9" w:themeFill="background1" w:themeFillShade="D9"/>
          </w:tcPr>
          <w:p w:rsidR="009B2792" w:rsidRPr="006524CE" w:rsidRDefault="009B2792" w:rsidP="00796F95">
            <w:pPr>
              <w:spacing w:after="0"/>
              <w:rPr>
                <w:rFonts w:ascii="Arial" w:hAnsi="Arial" w:cs="Arial"/>
                <w:sz w:val="20"/>
                <w:szCs w:val="20"/>
              </w:rPr>
            </w:pPr>
          </w:p>
        </w:tc>
        <w:tc>
          <w:tcPr>
            <w:tcW w:w="708" w:type="dxa"/>
            <w:shd w:val="clear" w:color="auto" w:fill="D9D9D9" w:themeFill="background1" w:themeFillShade="D9"/>
          </w:tcPr>
          <w:p w:rsidR="009B2792" w:rsidRPr="006524CE" w:rsidRDefault="009B2792" w:rsidP="00796F95">
            <w:pPr>
              <w:spacing w:after="0"/>
              <w:rPr>
                <w:rFonts w:ascii="Arial" w:hAnsi="Arial" w:cs="Arial"/>
                <w:sz w:val="20"/>
                <w:szCs w:val="20"/>
              </w:rPr>
            </w:pPr>
          </w:p>
        </w:tc>
        <w:tc>
          <w:tcPr>
            <w:tcW w:w="1560" w:type="dxa"/>
            <w:shd w:val="clear" w:color="auto" w:fill="D9D9D9" w:themeFill="background1" w:themeFillShade="D9"/>
          </w:tcPr>
          <w:p w:rsidR="009B2792" w:rsidRPr="006524CE" w:rsidRDefault="009B2792" w:rsidP="00796F95">
            <w:pPr>
              <w:spacing w:after="0"/>
              <w:rPr>
                <w:rFonts w:ascii="Arial" w:hAnsi="Arial" w:cs="Arial"/>
                <w:sz w:val="20"/>
                <w:szCs w:val="20"/>
              </w:rPr>
            </w:pPr>
          </w:p>
        </w:tc>
      </w:tr>
      <w:tr w:rsidR="009B2792" w:rsidRPr="006524CE" w:rsidTr="00EA77F8">
        <w:trPr>
          <w:trHeight w:val="553"/>
        </w:trPr>
        <w:tc>
          <w:tcPr>
            <w:tcW w:w="9492" w:type="dxa"/>
            <w:gridSpan w:val="5"/>
            <w:shd w:val="clear" w:color="auto" w:fill="auto"/>
          </w:tcPr>
          <w:p w:rsidR="009B2792" w:rsidRPr="00F138A5" w:rsidRDefault="009B2792" w:rsidP="00FD3EC3">
            <w:pPr>
              <w:spacing w:after="0"/>
              <w:rPr>
                <w:rFonts w:ascii="Arial" w:hAnsi="Arial" w:cs="Arial"/>
                <w:sz w:val="20"/>
                <w:szCs w:val="20"/>
              </w:rPr>
            </w:pPr>
            <w:r w:rsidRPr="00F138A5">
              <w:rPr>
                <w:rFonts w:ascii="Arial" w:hAnsi="Arial" w:cs="Arial"/>
                <w:sz w:val="20"/>
                <w:szCs w:val="20"/>
              </w:rPr>
              <w:t>Kolegij Viz</w:t>
            </w:r>
            <w:r w:rsidR="002E0AD5" w:rsidRPr="00F138A5">
              <w:rPr>
                <w:rFonts w:ascii="Arial" w:hAnsi="Arial" w:cs="Arial"/>
                <w:sz w:val="20"/>
                <w:szCs w:val="20"/>
              </w:rPr>
              <w:t xml:space="preserve">ualne komunikacije </w:t>
            </w:r>
            <w:r w:rsidR="00FD3EC3" w:rsidRPr="00F138A5">
              <w:rPr>
                <w:rFonts w:ascii="Arial" w:hAnsi="Arial" w:cs="Arial"/>
                <w:sz w:val="20"/>
                <w:szCs w:val="20"/>
              </w:rPr>
              <w:t>porastao broj bodova sa 4 na 5</w:t>
            </w:r>
          </w:p>
        </w:tc>
      </w:tr>
      <w:tr w:rsidR="009B2792" w:rsidRPr="006524CE" w:rsidTr="003B672F">
        <w:trPr>
          <w:trHeight w:val="301"/>
        </w:trPr>
        <w:tc>
          <w:tcPr>
            <w:tcW w:w="1128" w:type="dxa"/>
            <w:shd w:val="clear" w:color="auto" w:fill="D9D9D9" w:themeFill="background1" w:themeFillShade="D9"/>
          </w:tcPr>
          <w:p w:rsidR="009B2792" w:rsidRPr="006524CE" w:rsidRDefault="009B2792" w:rsidP="00796F95">
            <w:pPr>
              <w:spacing w:after="0"/>
              <w:rPr>
                <w:rFonts w:ascii="Arial" w:hAnsi="Arial" w:cs="Arial"/>
                <w:sz w:val="20"/>
                <w:szCs w:val="20"/>
              </w:rPr>
            </w:pPr>
          </w:p>
        </w:tc>
        <w:tc>
          <w:tcPr>
            <w:tcW w:w="5529" w:type="dxa"/>
            <w:shd w:val="clear" w:color="auto" w:fill="D9D9D9" w:themeFill="background1" w:themeFillShade="D9"/>
          </w:tcPr>
          <w:p w:rsidR="009B2792" w:rsidRPr="00F138A5" w:rsidRDefault="009B2792" w:rsidP="00796F95">
            <w:pPr>
              <w:spacing w:after="0"/>
              <w:rPr>
                <w:rFonts w:ascii="Arial" w:hAnsi="Arial" w:cs="Arial"/>
                <w:sz w:val="20"/>
                <w:szCs w:val="20"/>
              </w:rPr>
            </w:pPr>
            <w:r w:rsidRPr="00F138A5">
              <w:rPr>
                <w:rFonts w:ascii="Arial" w:hAnsi="Arial" w:cs="Arial"/>
                <w:sz w:val="20"/>
                <w:szCs w:val="20"/>
              </w:rPr>
              <w:t>2. semestar</w:t>
            </w:r>
          </w:p>
        </w:tc>
        <w:tc>
          <w:tcPr>
            <w:tcW w:w="567" w:type="dxa"/>
            <w:shd w:val="clear" w:color="auto" w:fill="D9D9D9" w:themeFill="background1" w:themeFillShade="D9"/>
          </w:tcPr>
          <w:p w:rsidR="009B2792" w:rsidRPr="006524CE" w:rsidRDefault="009B2792" w:rsidP="00796F95">
            <w:pPr>
              <w:spacing w:after="0"/>
              <w:rPr>
                <w:rFonts w:ascii="Arial" w:hAnsi="Arial" w:cs="Arial"/>
                <w:sz w:val="20"/>
                <w:szCs w:val="20"/>
              </w:rPr>
            </w:pPr>
          </w:p>
        </w:tc>
        <w:tc>
          <w:tcPr>
            <w:tcW w:w="708" w:type="dxa"/>
            <w:shd w:val="clear" w:color="auto" w:fill="D9D9D9" w:themeFill="background1" w:themeFillShade="D9"/>
          </w:tcPr>
          <w:p w:rsidR="009B2792" w:rsidRPr="006524CE" w:rsidRDefault="009B2792" w:rsidP="00796F95">
            <w:pPr>
              <w:spacing w:after="0"/>
              <w:rPr>
                <w:rFonts w:ascii="Arial" w:hAnsi="Arial" w:cs="Arial"/>
                <w:sz w:val="20"/>
                <w:szCs w:val="20"/>
              </w:rPr>
            </w:pPr>
          </w:p>
        </w:tc>
        <w:tc>
          <w:tcPr>
            <w:tcW w:w="1560" w:type="dxa"/>
            <w:shd w:val="clear" w:color="auto" w:fill="D9D9D9" w:themeFill="background1" w:themeFillShade="D9"/>
          </w:tcPr>
          <w:p w:rsidR="009B2792" w:rsidRPr="006524CE" w:rsidRDefault="009B2792" w:rsidP="00796F95">
            <w:pPr>
              <w:spacing w:after="0"/>
              <w:rPr>
                <w:rFonts w:ascii="Arial" w:hAnsi="Arial" w:cs="Arial"/>
                <w:sz w:val="20"/>
                <w:szCs w:val="20"/>
              </w:rPr>
            </w:pPr>
          </w:p>
        </w:tc>
      </w:tr>
      <w:tr w:rsidR="009B2792" w:rsidRPr="006524CE" w:rsidTr="00EA77F8">
        <w:trPr>
          <w:trHeight w:val="1255"/>
        </w:trPr>
        <w:tc>
          <w:tcPr>
            <w:tcW w:w="1128" w:type="dxa"/>
          </w:tcPr>
          <w:p w:rsidR="009B2792" w:rsidRPr="006524CE" w:rsidRDefault="009B2792" w:rsidP="00796F95">
            <w:pPr>
              <w:spacing w:after="0"/>
              <w:rPr>
                <w:rFonts w:ascii="Arial" w:hAnsi="Arial" w:cs="Arial"/>
                <w:sz w:val="20"/>
                <w:szCs w:val="20"/>
              </w:rPr>
            </w:pPr>
            <w:r w:rsidRPr="006524CE">
              <w:rPr>
                <w:rFonts w:ascii="Arial" w:hAnsi="Arial" w:cs="Arial"/>
                <w:sz w:val="20"/>
                <w:szCs w:val="20"/>
              </w:rPr>
              <w:t>2</w:t>
            </w:r>
          </w:p>
        </w:tc>
        <w:tc>
          <w:tcPr>
            <w:tcW w:w="5529" w:type="dxa"/>
          </w:tcPr>
          <w:p w:rsidR="009B2792" w:rsidRPr="00F138A5" w:rsidRDefault="00E22FBD" w:rsidP="00796F95">
            <w:pPr>
              <w:spacing w:after="0"/>
              <w:rPr>
                <w:rFonts w:ascii="Arial" w:hAnsi="Arial" w:cs="Arial"/>
                <w:sz w:val="20"/>
                <w:szCs w:val="20"/>
              </w:rPr>
            </w:pPr>
            <w:r w:rsidRPr="00F138A5">
              <w:rPr>
                <w:rFonts w:ascii="Arial" w:hAnsi="Arial" w:cs="Arial"/>
                <w:sz w:val="20"/>
                <w:szCs w:val="20"/>
              </w:rPr>
              <w:t>UAD 102 Osnove računalne grafike</w:t>
            </w:r>
          </w:p>
          <w:p w:rsidR="00E22FBD" w:rsidRPr="00F138A5" w:rsidRDefault="00E22FBD" w:rsidP="00E22FBD">
            <w:pPr>
              <w:spacing w:after="0"/>
              <w:rPr>
                <w:rFonts w:ascii="Arial" w:hAnsi="Arial" w:cs="Arial"/>
                <w:sz w:val="20"/>
                <w:szCs w:val="20"/>
              </w:rPr>
            </w:pPr>
            <w:r w:rsidRPr="00F138A5">
              <w:rPr>
                <w:rFonts w:ascii="Arial" w:hAnsi="Arial" w:cs="Arial"/>
                <w:sz w:val="20"/>
                <w:szCs w:val="20"/>
              </w:rPr>
              <w:t>Obrazloženje: Program Osnove računalne grafike je kolegij koji je postojao u preddiplomskom programu Dizajna vizualnih komunikacija. U posljednjim promjenama do 20% umjesto ORG ubacili smo kolegij Poznavanje računala i programiranje. Zaključili smo da bez obzira štop je kolegij Poznavanje računala i programiranje ispunio očekivanja da nam sadržaji kolegija Osnove računalne grafike nedostaju kao priprema studenata za kolegije koji se svojim sadržajem navezuju na kolegij. Drugi razlog zbog kojeg smo se odlučili na povrat kolegija ORG jest taj što ga pokrivamo zaposlenim profesorima i tako smanjujemo vanjsku suradnju.</w:t>
            </w:r>
          </w:p>
        </w:tc>
        <w:tc>
          <w:tcPr>
            <w:tcW w:w="567" w:type="dxa"/>
          </w:tcPr>
          <w:p w:rsidR="009B2792" w:rsidRPr="006524CE" w:rsidRDefault="009B2792" w:rsidP="00796F95">
            <w:pPr>
              <w:spacing w:after="0"/>
              <w:rPr>
                <w:rFonts w:ascii="Arial" w:hAnsi="Arial" w:cs="Arial"/>
                <w:sz w:val="20"/>
                <w:szCs w:val="20"/>
              </w:rPr>
            </w:pPr>
            <w:r w:rsidRPr="006524CE">
              <w:rPr>
                <w:rFonts w:ascii="Arial" w:hAnsi="Arial" w:cs="Arial"/>
                <w:sz w:val="20"/>
                <w:szCs w:val="20"/>
              </w:rPr>
              <w:t>3</w:t>
            </w:r>
          </w:p>
        </w:tc>
        <w:tc>
          <w:tcPr>
            <w:tcW w:w="708" w:type="dxa"/>
          </w:tcPr>
          <w:p w:rsidR="009B2792" w:rsidRPr="006524CE" w:rsidRDefault="009B2792" w:rsidP="00796F95">
            <w:pPr>
              <w:spacing w:after="0"/>
              <w:rPr>
                <w:rFonts w:ascii="Arial" w:hAnsi="Arial" w:cs="Arial"/>
                <w:sz w:val="20"/>
                <w:szCs w:val="20"/>
              </w:rPr>
            </w:pPr>
            <w:r w:rsidRPr="006524CE">
              <w:rPr>
                <w:rFonts w:ascii="Arial" w:hAnsi="Arial" w:cs="Arial"/>
                <w:sz w:val="20"/>
                <w:szCs w:val="20"/>
              </w:rPr>
              <w:t>3</w:t>
            </w:r>
          </w:p>
        </w:tc>
        <w:tc>
          <w:tcPr>
            <w:tcW w:w="1560" w:type="dxa"/>
          </w:tcPr>
          <w:p w:rsidR="009B2792" w:rsidRPr="00A775F8" w:rsidRDefault="00E22FBD" w:rsidP="00796F95">
            <w:pPr>
              <w:spacing w:after="0"/>
              <w:rPr>
                <w:rFonts w:ascii="Arial" w:hAnsi="Arial" w:cs="Arial"/>
                <w:color w:val="FF0000"/>
                <w:sz w:val="20"/>
                <w:szCs w:val="20"/>
              </w:rPr>
            </w:pPr>
            <w:r w:rsidRPr="00A775F8">
              <w:rPr>
                <w:rFonts w:ascii="Arial" w:hAnsi="Arial" w:cs="Arial"/>
                <w:color w:val="FF0000"/>
                <w:sz w:val="20"/>
                <w:szCs w:val="20"/>
              </w:rPr>
              <w:t>Kolegij koji je već postojao u sklopu programa vratili u kurikulum</w:t>
            </w:r>
          </w:p>
        </w:tc>
      </w:tr>
      <w:tr w:rsidR="009B2792" w:rsidRPr="006524CE" w:rsidTr="003B672F">
        <w:trPr>
          <w:trHeight w:val="301"/>
        </w:trPr>
        <w:tc>
          <w:tcPr>
            <w:tcW w:w="1128" w:type="dxa"/>
            <w:shd w:val="clear" w:color="auto" w:fill="D9D9D9" w:themeFill="background1" w:themeFillShade="D9"/>
          </w:tcPr>
          <w:p w:rsidR="009B2792" w:rsidRPr="006524CE" w:rsidRDefault="009B2792" w:rsidP="00796F95">
            <w:pPr>
              <w:spacing w:after="0"/>
              <w:rPr>
                <w:rFonts w:ascii="Arial" w:hAnsi="Arial" w:cs="Arial"/>
                <w:sz w:val="20"/>
                <w:szCs w:val="20"/>
              </w:rPr>
            </w:pPr>
          </w:p>
        </w:tc>
        <w:tc>
          <w:tcPr>
            <w:tcW w:w="5529" w:type="dxa"/>
            <w:shd w:val="clear" w:color="auto" w:fill="D9D9D9" w:themeFill="background1" w:themeFillShade="D9"/>
          </w:tcPr>
          <w:p w:rsidR="009B2792" w:rsidRPr="00F138A5" w:rsidRDefault="009B2792" w:rsidP="00796F95">
            <w:pPr>
              <w:spacing w:after="0"/>
              <w:rPr>
                <w:rFonts w:ascii="Arial" w:hAnsi="Arial" w:cs="Arial"/>
                <w:sz w:val="20"/>
                <w:szCs w:val="20"/>
              </w:rPr>
            </w:pPr>
            <w:r w:rsidRPr="00F138A5">
              <w:rPr>
                <w:rFonts w:ascii="Arial" w:hAnsi="Arial" w:cs="Arial"/>
                <w:sz w:val="20"/>
                <w:szCs w:val="20"/>
              </w:rPr>
              <w:t>3. semestar</w:t>
            </w:r>
          </w:p>
        </w:tc>
        <w:tc>
          <w:tcPr>
            <w:tcW w:w="567" w:type="dxa"/>
            <w:shd w:val="clear" w:color="auto" w:fill="D9D9D9" w:themeFill="background1" w:themeFillShade="D9"/>
          </w:tcPr>
          <w:p w:rsidR="009B2792" w:rsidRPr="006524CE" w:rsidRDefault="009B2792" w:rsidP="00796F95">
            <w:pPr>
              <w:spacing w:after="0"/>
              <w:rPr>
                <w:rFonts w:ascii="Arial" w:hAnsi="Arial" w:cs="Arial"/>
                <w:sz w:val="20"/>
                <w:szCs w:val="20"/>
              </w:rPr>
            </w:pPr>
          </w:p>
        </w:tc>
        <w:tc>
          <w:tcPr>
            <w:tcW w:w="708" w:type="dxa"/>
            <w:shd w:val="clear" w:color="auto" w:fill="D9D9D9" w:themeFill="background1" w:themeFillShade="D9"/>
          </w:tcPr>
          <w:p w:rsidR="009B2792" w:rsidRPr="006524CE" w:rsidRDefault="009B2792" w:rsidP="00796F95">
            <w:pPr>
              <w:spacing w:after="0"/>
              <w:rPr>
                <w:rFonts w:ascii="Arial" w:hAnsi="Arial" w:cs="Arial"/>
                <w:sz w:val="20"/>
                <w:szCs w:val="20"/>
              </w:rPr>
            </w:pPr>
          </w:p>
        </w:tc>
        <w:tc>
          <w:tcPr>
            <w:tcW w:w="1560" w:type="dxa"/>
            <w:shd w:val="clear" w:color="auto" w:fill="D9D9D9" w:themeFill="background1" w:themeFillShade="D9"/>
          </w:tcPr>
          <w:p w:rsidR="009B2792" w:rsidRPr="006524CE" w:rsidRDefault="009B2792" w:rsidP="00796F95">
            <w:pPr>
              <w:spacing w:after="0"/>
              <w:rPr>
                <w:rFonts w:ascii="Arial" w:hAnsi="Arial" w:cs="Arial"/>
                <w:sz w:val="20"/>
                <w:szCs w:val="20"/>
              </w:rPr>
            </w:pPr>
          </w:p>
        </w:tc>
      </w:tr>
      <w:tr w:rsidR="009B2792" w:rsidRPr="006524CE" w:rsidTr="003B672F">
        <w:trPr>
          <w:trHeight w:val="301"/>
        </w:trPr>
        <w:tc>
          <w:tcPr>
            <w:tcW w:w="1128" w:type="dxa"/>
          </w:tcPr>
          <w:p w:rsidR="009B2792" w:rsidRPr="006524CE" w:rsidRDefault="009B2792" w:rsidP="00796F95">
            <w:pPr>
              <w:spacing w:after="0"/>
              <w:rPr>
                <w:rFonts w:ascii="Arial" w:hAnsi="Arial" w:cs="Arial"/>
                <w:sz w:val="20"/>
                <w:szCs w:val="20"/>
              </w:rPr>
            </w:pPr>
            <w:r w:rsidRPr="006524CE">
              <w:rPr>
                <w:rFonts w:ascii="Arial" w:hAnsi="Arial" w:cs="Arial"/>
                <w:sz w:val="20"/>
                <w:szCs w:val="20"/>
              </w:rPr>
              <w:t>3</w:t>
            </w:r>
          </w:p>
        </w:tc>
        <w:tc>
          <w:tcPr>
            <w:tcW w:w="5529" w:type="dxa"/>
          </w:tcPr>
          <w:p w:rsidR="00E22FBD" w:rsidRPr="00F138A5" w:rsidRDefault="00E22FBD" w:rsidP="00E22FBD">
            <w:pPr>
              <w:spacing w:after="0"/>
              <w:rPr>
                <w:rFonts w:ascii="Arial" w:hAnsi="Arial"/>
                <w:sz w:val="16"/>
                <w:szCs w:val="16"/>
              </w:rPr>
            </w:pPr>
            <w:r w:rsidRPr="00F138A5">
              <w:rPr>
                <w:rFonts w:ascii="Arial" w:hAnsi="Arial"/>
                <w:spacing w:val="-5"/>
                <w:kern w:val="16"/>
                <w:sz w:val="20"/>
                <w:szCs w:val="20"/>
              </w:rPr>
              <w:t xml:space="preserve">UAS00B </w:t>
            </w:r>
            <w:r w:rsidRPr="00F138A5">
              <w:rPr>
                <w:rFonts w:ascii="Arial" w:hAnsi="Arial"/>
                <w:sz w:val="20"/>
                <w:szCs w:val="20"/>
              </w:rPr>
              <w:t>Suvremena umjetnost 1</w:t>
            </w:r>
            <w:r w:rsidRPr="00F138A5">
              <w:rPr>
                <w:rFonts w:ascii="Arial" w:hAnsi="Arial"/>
                <w:sz w:val="16"/>
                <w:szCs w:val="16"/>
              </w:rPr>
              <w:t xml:space="preserve"> </w:t>
            </w:r>
          </w:p>
          <w:p w:rsidR="009B2792" w:rsidRPr="00F138A5" w:rsidRDefault="00E22FBD" w:rsidP="00A775F8">
            <w:pPr>
              <w:spacing w:after="0"/>
              <w:rPr>
                <w:rFonts w:ascii="Arial" w:hAnsi="Arial" w:cs="Arial"/>
                <w:sz w:val="20"/>
                <w:szCs w:val="20"/>
              </w:rPr>
            </w:pPr>
            <w:r w:rsidRPr="00F138A5">
              <w:rPr>
                <w:rFonts w:ascii="Arial" w:hAnsi="Arial" w:cs="Arial"/>
                <w:sz w:val="20"/>
                <w:szCs w:val="20"/>
              </w:rPr>
              <w:t xml:space="preserve">Obrazloženje: Kolegij </w:t>
            </w:r>
            <w:r w:rsidRPr="00F138A5">
              <w:rPr>
                <w:rFonts w:ascii="Arial" w:hAnsi="Arial"/>
                <w:sz w:val="20"/>
                <w:szCs w:val="20"/>
              </w:rPr>
              <w:t xml:space="preserve">Suvremena umjetnost 1 </w:t>
            </w:r>
            <w:r w:rsidRPr="00F138A5">
              <w:rPr>
                <w:rFonts w:ascii="Arial" w:hAnsi="Arial"/>
                <w:spacing w:val="-5"/>
                <w:kern w:val="16"/>
                <w:sz w:val="20"/>
                <w:szCs w:val="20"/>
              </w:rPr>
              <w:t xml:space="preserve">sa odsjeka Slikarstva je od velike važnosti za studijski program Dizajna vizualnih komunikacija. </w:t>
            </w:r>
            <w:r w:rsidR="00A775F8" w:rsidRPr="00F138A5">
              <w:rPr>
                <w:rFonts w:ascii="Arial" w:hAnsi="Arial"/>
                <w:spacing w:val="-5"/>
                <w:kern w:val="16"/>
                <w:sz w:val="20"/>
                <w:szCs w:val="20"/>
              </w:rPr>
              <w:t xml:space="preserve">Do sada se kolegij nudio kao izborni. Primjetili smo veliku razliku u znanju bitnom za područje dizajna koje se naslanja na područje suvremen umjetnosti kod </w:t>
            </w:r>
            <w:r w:rsidR="00A775F8" w:rsidRPr="00F138A5">
              <w:rPr>
                <w:rFonts w:ascii="Arial" w:hAnsi="Arial"/>
                <w:spacing w:val="-5"/>
                <w:kern w:val="16"/>
                <w:sz w:val="20"/>
                <w:szCs w:val="20"/>
              </w:rPr>
              <w:lastRenderedPageBreak/>
              <w:t>studenata koji su odslušali kolegi od onih koji nisu te smo odlučili kolegij definirati kao obavezni za sve studente.</w:t>
            </w:r>
          </w:p>
        </w:tc>
        <w:tc>
          <w:tcPr>
            <w:tcW w:w="567" w:type="dxa"/>
          </w:tcPr>
          <w:p w:rsidR="009B2792" w:rsidRPr="006524CE" w:rsidRDefault="00E22FBD" w:rsidP="00796F95">
            <w:pPr>
              <w:spacing w:after="0"/>
              <w:rPr>
                <w:rFonts w:ascii="Arial" w:hAnsi="Arial" w:cs="Arial"/>
                <w:sz w:val="20"/>
                <w:szCs w:val="20"/>
              </w:rPr>
            </w:pPr>
            <w:r>
              <w:rPr>
                <w:rFonts w:ascii="Arial" w:hAnsi="Arial" w:cs="Arial"/>
                <w:sz w:val="20"/>
                <w:szCs w:val="20"/>
              </w:rPr>
              <w:lastRenderedPageBreak/>
              <w:t>3</w:t>
            </w:r>
          </w:p>
        </w:tc>
        <w:tc>
          <w:tcPr>
            <w:tcW w:w="708" w:type="dxa"/>
          </w:tcPr>
          <w:p w:rsidR="009B2792" w:rsidRPr="006524CE" w:rsidRDefault="00E22FBD" w:rsidP="00796F95">
            <w:pPr>
              <w:spacing w:after="0"/>
              <w:rPr>
                <w:rFonts w:ascii="Arial" w:hAnsi="Arial" w:cs="Arial"/>
                <w:sz w:val="20"/>
                <w:szCs w:val="20"/>
              </w:rPr>
            </w:pPr>
            <w:r>
              <w:rPr>
                <w:rFonts w:ascii="Arial" w:hAnsi="Arial" w:cs="Arial"/>
                <w:sz w:val="20"/>
                <w:szCs w:val="20"/>
              </w:rPr>
              <w:t>3</w:t>
            </w:r>
          </w:p>
        </w:tc>
        <w:tc>
          <w:tcPr>
            <w:tcW w:w="1560" w:type="dxa"/>
          </w:tcPr>
          <w:p w:rsidR="009B2792" w:rsidRPr="00E22FBD" w:rsidRDefault="00E22FBD" w:rsidP="00796F95">
            <w:pPr>
              <w:spacing w:after="0"/>
              <w:rPr>
                <w:rFonts w:ascii="Arial" w:hAnsi="Arial" w:cs="Arial"/>
                <w:color w:val="FF0000"/>
                <w:sz w:val="20"/>
                <w:szCs w:val="20"/>
              </w:rPr>
            </w:pPr>
            <w:r w:rsidRPr="00E22FBD">
              <w:rPr>
                <w:rFonts w:ascii="Arial" w:hAnsi="Arial" w:cs="Arial"/>
                <w:color w:val="FF0000"/>
                <w:sz w:val="20"/>
                <w:szCs w:val="20"/>
              </w:rPr>
              <w:t xml:space="preserve">Kolegij koji se u studijskom programu nudio kao izborni prebacili smo </w:t>
            </w:r>
            <w:r w:rsidRPr="00E22FBD">
              <w:rPr>
                <w:rFonts w:ascii="Arial" w:hAnsi="Arial" w:cs="Arial"/>
                <w:color w:val="FF0000"/>
                <w:sz w:val="20"/>
                <w:szCs w:val="20"/>
              </w:rPr>
              <w:lastRenderedPageBreak/>
              <w:t>u obavezni</w:t>
            </w:r>
          </w:p>
        </w:tc>
      </w:tr>
      <w:tr w:rsidR="009B2792" w:rsidRPr="006524CE" w:rsidTr="003B672F">
        <w:trPr>
          <w:trHeight w:val="301"/>
        </w:trPr>
        <w:tc>
          <w:tcPr>
            <w:tcW w:w="1128" w:type="dxa"/>
            <w:shd w:val="clear" w:color="auto" w:fill="D9D9D9" w:themeFill="background1" w:themeFillShade="D9"/>
          </w:tcPr>
          <w:p w:rsidR="009B2792" w:rsidRPr="006524CE" w:rsidRDefault="009B2792" w:rsidP="00796F95">
            <w:pPr>
              <w:spacing w:after="0"/>
              <w:rPr>
                <w:rFonts w:ascii="Arial" w:hAnsi="Arial" w:cs="Arial"/>
                <w:sz w:val="20"/>
                <w:szCs w:val="20"/>
              </w:rPr>
            </w:pPr>
          </w:p>
        </w:tc>
        <w:tc>
          <w:tcPr>
            <w:tcW w:w="5529" w:type="dxa"/>
            <w:shd w:val="clear" w:color="auto" w:fill="D9D9D9" w:themeFill="background1" w:themeFillShade="D9"/>
          </w:tcPr>
          <w:p w:rsidR="009B2792" w:rsidRPr="00F138A5" w:rsidRDefault="009B2792" w:rsidP="00796F95">
            <w:pPr>
              <w:spacing w:after="0"/>
              <w:rPr>
                <w:rFonts w:ascii="Arial" w:hAnsi="Arial" w:cs="Arial"/>
                <w:sz w:val="20"/>
                <w:szCs w:val="20"/>
              </w:rPr>
            </w:pPr>
            <w:r w:rsidRPr="00F138A5">
              <w:rPr>
                <w:rFonts w:ascii="Arial" w:hAnsi="Arial" w:cs="Arial"/>
                <w:sz w:val="20"/>
                <w:szCs w:val="20"/>
              </w:rPr>
              <w:t>4. semestar</w:t>
            </w:r>
          </w:p>
        </w:tc>
        <w:tc>
          <w:tcPr>
            <w:tcW w:w="567" w:type="dxa"/>
            <w:shd w:val="clear" w:color="auto" w:fill="D9D9D9" w:themeFill="background1" w:themeFillShade="D9"/>
          </w:tcPr>
          <w:p w:rsidR="009B2792" w:rsidRPr="006524CE" w:rsidRDefault="009B2792" w:rsidP="00796F95">
            <w:pPr>
              <w:spacing w:after="0"/>
              <w:rPr>
                <w:rFonts w:ascii="Arial" w:hAnsi="Arial" w:cs="Arial"/>
                <w:sz w:val="20"/>
                <w:szCs w:val="20"/>
              </w:rPr>
            </w:pPr>
          </w:p>
        </w:tc>
        <w:tc>
          <w:tcPr>
            <w:tcW w:w="708" w:type="dxa"/>
            <w:shd w:val="clear" w:color="auto" w:fill="D9D9D9" w:themeFill="background1" w:themeFillShade="D9"/>
          </w:tcPr>
          <w:p w:rsidR="009B2792" w:rsidRPr="006524CE" w:rsidRDefault="009B2792" w:rsidP="00796F95">
            <w:pPr>
              <w:spacing w:after="0"/>
              <w:rPr>
                <w:rFonts w:ascii="Arial" w:hAnsi="Arial" w:cs="Arial"/>
                <w:sz w:val="20"/>
                <w:szCs w:val="20"/>
              </w:rPr>
            </w:pPr>
          </w:p>
        </w:tc>
        <w:tc>
          <w:tcPr>
            <w:tcW w:w="1560" w:type="dxa"/>
            <w:shd w:val="clear" w:color="auto" w:fill="D9D9D9" w:themeFill="background1" w:themeFillShade="D9"/>
          </w:tcPr>
          <w:p w:rsidR="009B2792" w:rsidRPr="006524CE" w:rsidRDefault="009B2792" w:rsidP="00796F95">
            <w:pPr>
              <w:spacing w:after="0"/>
              <w:rPr>
                <w:rFonts w:ascii="Arial" w:hAnsi="Arial" w:cs="Arial"/>
                <w:sz w:val="20"/>
                <w:szCs w:val="20"/>
              </w:rPr>
            </w:pPr>
          </w:p>
        </w:tc>
      </w:tr>
      <w:tr w:rsidR="009B2792" w:rsidRPr="006524CE" w:rsidTr="003B672F">
        <w:trPr>
          <w:trHeight w:val="301"/>
        </w:trPr>
        <w:tc>
          <w:tcPr>
            <w:tcW w:w="1128" w:type="dxa"/>
          </w:tcPr>
          <w:p w:rsidR="009B2792" w:rsidRPr="006524CE" w:rsidRDefault="009B2792" w:rsidP="00796F95">
            <w:pPr>
              <w:spacing w:after="0"/>
              <w:rPr>
                <w:rFonts w:ascii="Arial" w:hAnsi="Arial" w:cs="Arial"/>
                <w:sz w:val="20"/>
                <w:szCs w:val="20"/>
              </w:rPr>
            </w:pPr>
            <w:r w:rsidRPr="006524CE">
              <w:rPr>
                <w:rFonts w:ascii="Arial" w:hAnsi="Arial" w:cs="Arial"/>
                <w:sz w:val="20"/>
                <w:szCs w:val="20"/>
              </w:rPr>
              <w:t>4</w:t>
            </w:r>
          </w:p>
        </w:tc>
        <w:tc>
          <w:tcPr>
            <w:tcW w:w="5529" w:type="dxa"/>
          </w:tcPr>
          <w:p w:rsidR="009B2792" w:rsidRPr="00F138A5" w:rsidRDefault="00097F9F" w:rsidP="00097F9F">
            <w:pPr>
              <w:spacing w:after="0"/>
              <w:rPr>
                <w:rFonts w:ascii="Arial" w:hAnsi="Arial" w:cs="Arial"/>
                <w:sz w:val="20"/>
                <w:szCs w:val="20"/>
              </w:rPr>
            </w:pPr>
            <w:r w:rsidRPr="00F138A5">
              <w:rPr>
                <w:rFonts w:ascii="Arial" w:hAnsi="Arial"/>
                <w:spacing w:val="-5"/>
                <w:kern w:val="16"/>
                <w:sz w:val="20"/>
                <w:szCs w:val="20"/>
              </w:rPr>
              <w:t>UAS10B</w:t>
            </w:r>
            <w:r w:rsidRPr="00F138A5">
              <w:rPr>
                <w:rFonts w:ascii="Arial" w:hAnsi="Arial"/>
                <w:sz w:val="20"/>
                <w:szCs w:val="20"/>
              </w:rPr>
              <w:t xml:space="preserve">  Suvremena umjetnost 2                     </w:t>
            </w:r>
            <w:r w:rsidRPr="00F138A5">
              <w:rPr>
                <w:rFonts w:ascii="Arial" w:hAnsi="Arial" w:cs="Arial"/>
                <w:sz w:val="20"/>
                <w:szCs w:val="20"/>
              </w:rPr>
              <w:t xml:space="preserve">Obrazloženje: Kolegij </w:t>
            </w:r>
            <w:r w:rsidRPr="00F138A5">
              <w:rPr>
                <w:rFonts w:ascii="Arial" w:hAnsi="Arial"/>
                <w:sz w:val="20"/>
                <w:szCs w:val="20"/>
              </w:rPr>
              <w:t xml:space="preserve">Suvremena umjetnost 2 nastavak je kolegija Suvremena umjetnost 1. </w:t>
            </w:r>
            <w:r w:rsidRPr="00F138A5">
              <w:rPr>
                <w:rFonts w:ascii="Arial" w:hAnsi="Arial"/>
                <w:spacing w:val="-5"/>
                <w:kern w:val="16"/>
                <w:sz w:val="20"/>
                <w:szCs w:val="20"/>
              </w:rPr>
              <w:t>Do sada se kolegij nudio kao izborni. Primjetili smo veliku razliku u znanju bitnom za područje dizajna koje se naslanja na područje suvremen umjetnosti kod studenata koji su odslušali kolegij od onih koji nisu te smo odlučili kolegij definirati kao obavezni za sve studente.</w:t>
            </w:r>
          </w:p>
        </w:tc>
        <w:tc>
          <w:tcPr>
            <w:tcW w:w="567" w:type="dxa"/>
          </w:tcPr>
          <w:p w:rsidR="009B2792" w:rsidRPr="006524CE" w:rsidRDefault="009B2792" w:rsidP="00796F95">
            <w:pPr>
              <w:spacing w:after="0"/>
              <w:rPr>
                <w:rFonts w:ascii="Arial" w:hAnsi="Arial" w:cs="Arial"/>
                <w:sz w:val="20"/>
                <w:szCs w:val="20"/>
              </w:rPr>
            </w:pPr>
            <w:r w:rsidRPr="006524CE">
              <w:rPr>
                <w:rFonts w:ascii="Arial" w:hAnsi="Arial" w:cs="Arial"/>
                <w:sz w:val="20"/>
                <w:szCs w:val="20"/>
              </w:rPr>
              <w:t>3</w:t>
            </w:r>
          </w:p>
        </w:tc>
        <w:tc>
          <w:tcPr>
            <w:tcW w:w="708" w:type="dxa"/>
          </w:tcPr>
          <w:p w:rsidR="009B2792" w:rsidRPr="006524CE" w:rsidRDefault="009B2792" w:rsidP="00796F95">
            <w:pPr>
              <w:spacing w:after="0"/>
              <w:rPr>
                <w:rFonts w:ascii="Arial" w:hAnsi="Arial" w:cs="Arial"/>
                <w:sz w:val="20"/>
                <w:szCs w:val="20"/>
              </w:rPr>
            </w:pPr>
            <w:r w:rsidRPr="006524CE">
              <w:rPr>
                <w:rFonts w:ascii="Arial" w:hAnsi="Arial" w:cs="Arial"/>
                <w:sz w:val="20"/>
                <w:szCs w:val="20"/>
              </w:rPr>
              <w:t>3</w:t>
            </w:r>
          </w:p>
        </w:tc>
        <w:tc>
          <w:tcPr>
            <w:tcW w:w="1560" w:type="dxa"/>
          </w:tcPr>
          <w:p w:rsidR="009B2792" w:rsidRPr="006524CE" w:rsidRDefault="00097F9F" w:rsidP="00796F95">
            <w:pPr>
              <w:spacing w:after="0"/>
              <w:rPr>
                <w:rFonts w:ascii="Arial" w:hAnsi="Arial" w:cs="Arial"/>
                <w:sz w:val="20"/>
                <w:szCs w:val="20"/>
              </w:rPr>
            </w:pPr>
            <w:r w:rsidRPr="00E22FBD">
              <w:rPr>
                <w:rFonts w:ascii="Arial" w:hAnsi="Arial" w:cs="Arial"/>
                <w:color w:val="FF0000"/>
                <w:sz w:val="20"/>
                <w:szCs w:val="20"/>
              </w:rPr>
              <w:t>Kolegij koji se u studijskom programu nudio kao izborni prebacili smo u obavezni</w:t>
            </w:r>
          </w:p>
        </w:tc>
      </w:tr>
      <w:tr w:rsidR="009B2792" w:rsidRPr="006524CE" w:rsidTr="003B672F">
        <w:trPr>
          <w:trHeight w:val="301"/>
        </w:trPr>
        <w:tc>
          <w:tcPr>
            <w:tcW w:w="1128" w:type="dxa"/>
            <w:shd w:val="clear" w:color="auto" w:fill="D9D9D9" w:themeFill="background1" w:themeFillShade="D9"/>
          </w:tcPr>
          <w:p w:rsidR="009B2792" w:rsidRPr="006524CE" w:rsidRDefault="009B2792" w:rsidP="00796F95">
            <w:pPr>
              <w:spacing w:after="0"/>
              <w:rPr>
                <w:rFonts w:ascii="Arial" w:hAnsi="Arial" w:cs="Arial"/>
                <w:sz w:val="20"/>
                <w:szCs w:val="20"/>
              </w:rPr>
            </w:pPr>
          </w:p>
        </w:tc>
        <w:tc>
          <w:tcPr>
            <w:tcW w:w="5529" w:type="dxa"/>
            <w:shd w:val="clear" w:color="auto" w:fill="D9D9D9" w:themeFill="background1" w:themeFillShade="D9"/>
          </w:tcPr>
          <w:p w:rsidR="009B2792" w:rsidRPr="00F138A5" w:rsidRDefault="009B2792" w:rsidP="00796F95">
            <w:pPr>
              <w:spacing w:after="0"/>
              <w:rPr>
                <w:rFonts w:ascii="Arial" w:hAnsi="Arial" w:cs="Arial"/>
                <w:sz w:val="20"/>
                <w:szCs w:val="20"/>
              </w:rPr>
            </w:pPr>
            <w:r w:rsidRPr="00F138A5">
              <w:rPr>
                <w:rFonts w:ascii="Arial" w:hAnsi="Arial" w:cs="Arial"/>
                <w:sz w:val="20"/>
                <w:szCs w:val="20"/>
              </w:rPr>
              <w:t>5. semestar</w:t>
            </w:r>
          </w:p>
        </w:tc>
        <w:tc>
          <w:tcPr>
            <w:tcW w:w="567" w:type="dxa"/>
            <w:shd w:val="clear" w:color="auto" w:fill="D9D9D9" w:themeFill="background1" w:themeFillShade="D9"/>
          </w:tcPr>
          <w:p w:rsidR="009B2792" w:rsidRPr="006524CE" w:rsidRDefault="009B2792" w:rsidP="00796F95">
            <w:pPr>
              <w:spacing w:after="0"/>
              <w:rPr>
                <w:rFonts w:ascii="Arial" w:hAnsi="Arial" w:cs="Arial"/>
                <w:sz w:val="20"/>
                <w:szCs w:val="20"/>
              </w:rPr>
            </w:pPr>
          </w:p>
        </w:tc>
        <w:tc>
          <w:tcPr>
            <w:tcW w:w="708" w:type="dxa"/>
            <w:shd w:val="clear" w:color="auto" w:fill="D9D9D9" w:themeFill="background1" w:themeFillShade="D9"/>
          </w:tcPr>
          <w:p w:rsidR="009B2792" w:rsidRPr="006524CE" w:rsidRDefault="009B2792" w:rsidP="00796F95">
            <w:pPr>
              <w:spacing w:after="0"/>
              <w:rPr>
                <w:rFonts w:ascii="Arial" w:hAnsi="Arial" w:cs="Arial"/>
                <w:sz w:val="20"/>
                <w:szCs w:val="20"/>
              </w:rPr>
            </w:pPr>
          </w:p>
        </w:tc>
        <w:tc>
          <w:tcPr>
            <w:tcW w:w="1560" w:type="dxa"/>
            <w:shd w:val="clear" w:color="auto" w:fill="D9D9D9" w:themeFill="background1" w:themeFillShade="D9"/>
          </w:tcPr>
          <w:p w:rsidR="009B2792" w:rsidRPr="006524CE" w:rsidRDefault="009B2792" w:rsidP="00796F95">
            <w:pPr>
              <w:spacing w:after="0"/>
              <w:rPr>
                <w:rFonts w:ascii="Arial" w:hAnsi="Arial" w:cs="Arial"/>
                <w:sz w:val="20"/>
                <w:szCs w:val="20"/>
              </w:rPr>
            </w:pPr>
          </w:p>
        </w:tc>
      </w:tr>
      <w:tr w:rsidR="009B2792" w:rsidRPr="006524CE" w:rsidTr="003B672F">
        <w:trPr>
          <w:trHeight w:val="301"/>
        </w:trPr>
        <w:tc>
          <w:tcPr>
            <w:tcW w:w="1128" w:type="dxa"/>
          </w:tcPr>
          <w:p w:rsidR="009B2792" w:rsidRPr="006524CE" w:rsidRDefault="009B2792" w:rsidP="00796F95">
            <w:pPr>
              <w:spacing w:after="0"/>
              <w:rPr>
                <w:rFonts w:ascii="Arial" w:hAnsi="Arial" w:cs="Arial"/>
                <w:sz w:val="20"/>
                <w:szCs w:val="20"/>
              </w:rPr>
            </w:pPr>
            <w:r w:rsidRPr="006524CE">
              <w:rPr>
                <w:rFonts w:ascii="Arial" w:hAnsi="Arial" w:cs="Arial"/>
                <w:sz w:val="20"/>
                <w:szCs w:val="20"/>
              </w:rPr>
              <w:t>5</w:t>
            </w:r>
          </w:p>
        </w:tc>
        <w:tc>
          <w:tcPr>
            <w:tcW w:w="5529" w:type="dxa"/>
          </w:tcPr>
          <w:p w:rsidR="00097F9F" w:rsidRPr="00F138A5" w:rsidRDefault="00097F9F" w:rsidP="00097F9F">
            <w:pPr>
              <w:spacing w:after="0"/>
              <w:rPr>
                <w:rFonts w:ascii="Arial" w:hAnsi="Arial"/>
                <w:sz w:val="20"/>
                <w:szCs w:val="20"/>
              </w:rPr>
            </w:pPr>
            <w:r w:rsidRPr="00F138A5">
              <w:rPr>
                <w:rFonts w:ascii="Arial" w:hAnsi="Arial"/>
                <w:spacing w:val="-5"/>
                <w:kern w:val="16"/>
                <w:sz w:val="20"/>
                <w:szCs w:val="20"/>
              </w:rPr>
              <w:t xml:space="preserve">UAS20B </w:t>
            </w:r>
            <w:r w:rsidRPr="00F138A5">
              <w:rPr>
                <w:rFonts w:ascii="Arial" w:hAnsi="Arial"/>
                <w:sz w:val="20"/>
                <w:szCs w:val="20"/>
              </w:rPr>
              <w:t>Suvremena umjetnost 3</w:t>
            </w:r>
          </w:p>
          <w:p w:rsidR="009B2792" w:rsidRPr="00F138A5" w:rsidRDefault="00097F9F" w:rsidP="00097F9F">
            <w:pPr>
              <w:spacing w:after="0"/>
              <w:rPr>
                <w:rFonts w:ascii="Arial" w:hAnsi="Arial" w:cs="Arial"/>
                <w:sz w:val="20"/>
                <w:szCs w:val="20"/>
              </w:rPr>
            </w:pPr>
            <w:r w:rsidRPr="00F138A5">
              <w:rPr>
                <w:rFonts w:ascii="Arial" w:hAnsi="Arial" w:cs="Arial"/>
                <w:sz w:val="20"/>
                <w:szCs w:val="20"/>
              </w:rPr>
              <w:t xml:space="preserve">Obrazloženje: Kolegij </w:t>
            </w:r>
            <w:r w:rsidRPr="00F138A5">
              <w:rPr>
                <w:rFonts w:ascii="Arial" w:hAnsi="Arial"/>
                <w:sz w:val="20"/>
                <w:szCs w:val="20"/>
              </w:rPr>
              <w:t xml:space="preserve">Suvremena umjetnost 3 nastavak je kolegija Suvremena umjetnost 2. </w:t>
            </w:r>
            <w:r w:rsidRPr="00F138A5">
              <w:rPr>
                <w:rFonts w:ascii="Arial" w:hAnsi="Arial"/>
                <w:spacing w:val="-5"/>
                <w:kern w:val="16"/>
                <w:sz w:val="20"/>
                <w:szCs w:val="20"/>
              </w:rPr>
              <w:t>Do sada se kolegij nudio kao izborni. Primjetili smo veliku razliku u znanju bitnom za područje dizajna koje se naslanja na područje suvremen umjetnosti kod studenata koji su odslušali kolegij od onih koji nisu te smo odlučili kolegij definirati kao obavezni za sve studente.</w:t>
            </w:r>
          </w:p>
        </w:tc>
        <w:tc>
          <w:tcPr>
            <w:tcW w:w="567" w:type="dxa"/>
          </w:tcPr>
          <w:p w:rsidR="009B2792" w:rsidRPr="006524CE" w:rsidRDefault="009B2792" w:rsidP="00796F95">
            <w:pPr>
              <w:spacing w:after="0"/>
              <w:rPr>
                <w:rFonts w:ascii="Arial" w:hAnsi="Arial" w:cs="Arial"/>
                <w:sz w:val="20"/>
                <w:szCs w:val="20"/>
              </w:rPr>
            </w:pPr>
            <w:r w:rsidRPr="006524CE">
              <w:rPr>
                <w:rFonts w:ascii="Arial" w:hAnsi="Arial" w:cs="Arial"/>
                <w:sz w:val="20"/>
                <w:szCs w:val="20"/>
              </w:rPr>
              <w:t>3</w:t>
            </w:r>
          </w:p>
        </w:tc>
        <w:tc>
          <w:tcPr>
            <w:tcW w:w="708" w:type="dxa"/>
          </w:tcPr>
          <w:p w:rsidR="009B2792" w:rsidRPr="006524CE" w:rsidRDefault="009B2792" w:rsidP="00796F95">
            <w:pPr>
              <w:spacing w:after="0"/>
              <w:rPr>
                <w:rFonts w:ascii="Arial" w:hAnsi="Arial" w:cs="Arial"/>
                <w:sz w:val="20"/>
                <w:szCs w:val="20"/>
              </w:rPr>
            </w:pPr>
            <w:r w:rsidRPr="006524CE">
              <w:rPr>
                <w:rFonts w:ascii="Arial" w:hAnsi="Arial" w:cs="Arial"/>
                <w:sz w:val="20"/>
                <w:szCs w:val="20"/>
              </w:rPr>
              <w:t>3</w:t>
            </w:r>
          </w:p>
        </w:tc>
        <w:tc>
          <w:tcPr>
            <w:tcW w:w="1560" w:type="dxa"/>
          </w:tcPr>
          <w:p w:rsidR="009B2792" w:rsidRPr="006524CE" w:rsidRDefault="00097F9F" w:rsidP="00796F95">
            <w:pPr>
              <w:spacing w:after="0"/>
              <w:rPr>
                <w:rFonts w:ascii="Arial" w:hAnsi="Arial" w:cs="Arial"/>
                <w:sz w:val="20"/>
                <w:szCs w:val="20"/>
              </w:rPr>
            </w:pPr>
            <w:r w:rsidRPr="00E22FBD">
              <w:rPr>
                <w:rFonts w:ascii="Arial" w:hAnsi="Arial" w:cs="Arial"/>
                <w:color w:val="FF0000"/>
                <w:sz w:val="20"/>
                <w:szCs w:val="20"/>
              </w:rPr>
              <w:t>Kolegij koji se u studijskom programu nudio kao izborni prebacili smo u obavezni</w:t>
            </w:r>
          </w:p>
        </w:tc>
      </w:tr>
      <w:tr w:rsidR="009B2792" w:rsidRPr="006524CE" w:rsidTr="003B672F">
        <w:trPr>
          <w:trHeight w:val="301"/>
        </w:trPr>
        <w:tc>
          <w:tcPr>
            <w:tcW w:w="1128" w:type="dxa"/>
          </w:tcPr>
          <w:p w:rsidR="009B2792" w:rsidRPr="006524CE" w:rsidRDefault="009B2792" w:rsidP="00796F95">
            <w:pPr>
              <w:spacing w:after="0"/>
              <w:rPr>
                <w:rFonts w:ascii="Arial" w:hAnsi="Arial" w:cs="Arial"/>
                <w:sz w:val="20"/>
                <w:szCs w:val="20"/>
              </w:rPr>
            </w:pPr>
            <w:r w:rsidRPr="006524CE">
              <w:rPr>
                <w:rFonts w:ascii="Arial" w:hAnsi="Arial" w:cs="Arial"/>
                <w:sz w:val="20"/>
                <w:szCs w:val="20"/>
              </w:rPr>
              <w:t>5</w:t>
            </w:r>
          </w:p>
        </w:tc>
        <w:tc>
          <w:tcPr>
            <w:tcW w:w="5529" w:type="dxa"/>
          </w:tcPr>
          <w:p w:rsidR="009B2792" w:rsidRPr="00F138A5" w:rsidRDefault="0063507E" w:rsidP="00796F95">
            <w:pPr>
              <w:spacing w:after="0"/>
              <w:rPr>
                <w:rFonts w:ascii="Arial" w:hAnsi="Arial" w:cs="Arial"/>
                <w:sz w:val="20"/>
                <w:szCs w:val="20"/>
              </w:rPr>
            </w:pPr>
            <w:r w:rsidRPr="00F138A5">
              <w:rPr>
                <w:rFonts w:ascii="Arial" w:hAnsi="Arial" w:cs="Arial"/>
                <w:sz w:val="20"/>
                <w:szCs w:val="20"/>
              </w:rPr>
              <w:t xml:space="preserve">EUA 112 </w:t>
            </w:r>
            <w:r w:rsidR="009B2792" w:rsidRPr="00F138A5">
              <w:rPr>
                <w:rFonts w:ascii="Arial" w:hAnsi="Arial" w:cs="Arial"/>
                <w:sz w:val="20"/>
                <w:szCs w:val="20"/>
              </w:rPr>
              <w:t xml:space="preserve">Marketing </w:t>
            </w:r>
          </w:p>
          <w:p w:rsidR="00097F9F" w:rsidRPr="00F138A5" w:rsidRDefault="00097F9F" w:rsidP="00097F9F">
            <w:pPr>
              <w:spacing w:after="0"/>
              <w:rPr>
                <w:rFonts w:ascii="Arial" w:hAnsi="Arial" w:cs="Arial"/>
                <w:sz w:val="20"/>
                <w:szCs w:val="20"/>
              </w:rPr>
            </w:pPr>
            <w:r w:rsidRPr="00F138A5">
              <w:rPr>
                <w:rFonts w:ascii="Arial" w:hAnsi="Arial" w:cs="Arial"/>
                <w:sz w:val="20"/>
                <w:szCs w:val="20"/>
              </w:rPr>
              <w:t xml:space="preserve">Obrazloženje: Kolegij </w:t>
            </w:r>
            <w:r w:rsidRPr="00F138A5">
              <w:rPr>
                <w:rFonts w:ascii="Arial" w:hAnsi="Arial"/>
                <w:sz w:val="20"/>
                <w:szCs w:val="20"/>
              </w:rPr>
              <w:t>Marketing studenti su slušali na Ekonomskom fakultetu. Kolegij je nosila kolegica u vanjskoj suradnji pa smo zbog potrebe racionalizacije vanjske suradnje odlučili izuzeti kolegij iz programa do trenutka dok se financijska situacija ne konsolidira.</w:t>
            </w:r>
          </w:p>
        </w:tc>
        <w:tc>
          <w:tcPr>
            <w:tcW w:w="567" w:type="dxa"/>
          </w:tcPr>
          <w:p w:rsidR="009B2792" w:rsidRPr="006524CE" w:rsidRDefault="009B2792" w:rsidP="00796F95">
            <w:pPr>
              <w:spacing w:after="0"/>
              <w:rPr>
                <w:rFonts w:ascii="Arial" w:hAnsi="Arial" w:cs="Arial"/>
                <w:sz w:val="20"/>
                <w:szCs w:val="20"/>
              </w:rPr>
            </w:pPr>
            <w:r w:rsidRPr="006524CE">
              <w:rPr>
                <w:rFonts w:ascii="Arial" w:hAnsi="Arial" w:cs="Arial"/>
                <w:sz w:val="20"/>
                <w:szCs w:val="20"/>
              </w:rPr>
              <w:t>3</w:t>
            </w:r>
          </w:p>
        </w:tc>
        <w:tc>
          <w:tcPr>
            <w:tcW w:w="708" w:type="dxa"/>
          </w:tcPr>
          <w:p w:rsidR="009B2792" w:rsidRPr="006524CE" w:rsidRDefault="009B2792" w:rsidP="00796F95">
            <w:pPr>
              <w:spacing w:after="0"/>
              <w:rPr>
                <w:rFonts w:ascii="Arial" w:hAnsi="Arial" w:cs="Arial"/>
                <w:sz w:val="20"/>
                <w:szCs w:val="20"/>
              </w:rPr>
            </w:pPr>
            <w:r w:rsidRPr="006524CE">
              <w:rPr>
                <w:rFonts w:ascii="Arial" w:hAnsi="Arial" w:cs="Arial"/>
                <w:sz w:val="20"/>
                <w:szCs w:val="20"/>
              </w:rPr>
              <w:t>3</w:t>
            </w:r>
          </w:p>
        </w:tc>
        <w:tc>
          <w:tcPr>
            <w:tcW w:w="1560" w:type="dxa"/>
          </w:tcPr>
          <w:p w:rsidR="009B2792" w:rsidRPr="00097F9F" w:rsidRDefault="00097F9F" w:rsidP="00796F95">
            <w:pPr>
              <w:spacing w:after="0"/>
              <w:rPr>
                <w:rFonts w:ascii="Arial" w:hAnsi="Arial" w:cs="Arial"/>
                <w:color w:val="FF0000"/>
                <w:sz w:val="20"/>
                <w:szCs w:val="20"/>
              </w:rPr>
            </w:pPr>
            <w:r w:rsidRPr="00097F9F">
              <w:rPr>
                <w:rFonts w:ascii="Arial" w:hAnsi="Arial" w:cs="Arial"/>
                <w:color w:val="FF0000"/>
                <w:sz w:val="20"/>
                <w:szCs w:val="20"/>
              </w:rPr>
              <w:t>Izbacili kolegij iz programa preddiplomskog studija DVK</w:t>
            </w:r>
          </w:p>
        </w:tc>
      </w:tr>
      <w:tr w:rsidR="009B2792" w:rsidRPr="006524CE" w:rsidTr="003B672F">
        <w:trPr>
          <w:trHeight w:val="301"/>
        </w:trPr>
        <w:tc>
          <w:tcPr>
            <w:tcW w:w="1128" w:type="dxa"/>
            <w:shd w:val="clear" w:color="auto" w:fill="D9D9D9" w:themeFill="background1" w:themeFillShade="D9"/>
          </w:tcPr>
          <w:p w:rsidR="009B2792" w:rsidRPr="006524CE" w:rsidRDefault="009B2792" w:rsidP="00796F95">
            <w:pPr>
              <w:spacing w:after="0"/>
              <w:rPr>
                <w:rFonts w:ascii="Arial" w:hAnsi="Arial" w:cs="Arial"/>
                <w:sz w:val="20"/>
                <w:szCs w:val="20"/>
              </w:rPr>
            </w:pPr>
          </w:p>
        </w:tc>
        <w:tc>
          <w:tcPr>
            <w:tcW w:w="5529" w:type="dxa"/>
            <w:shd w:val="clear" w:color="auto" w:fill="D9D9D9" w:themeFill="background1" w:themeFillShade="D9"/>
          </w:tcPr>
          <w:p w:rsidR="009B2792" w:rsidRPr="00F138A5" w:rsidRDefault="009B2792" w:rsidP="00796F95">
            <w:pPr>
              <w:spacing w:after="0"/>
              <w:rPr>
                <w:rFonts w:ascii="Arial" w:hAnsi="Arial" w:cs="Arial"/>
                <w:sz w:val="20"/>
                <w:szCs w:val="20"/>
              </w:rPr>
            </w:pPr>
            <w:r w:rsidRPr="00F138A5">
              <w:rPr>
                <w:rFonts w:ascii="Arial" w:hAnsi="Arial" w:cs="Arial"/>
                <w:sz w:val="20"/>
                <w:szCs w:val="20"/>
              </w:rPr>
              <w:t>6. semestar</w:t>
            </w:r>
          </w:p>
        </w:tc>
        <w:tc>
          <w:tcPr>
            <w:tcW w:w="567" w:type="dxa"/>
            <w:shd w:val="clear" w:color="auto" w:fill="D9D9D9" w:themeFill="background1" w:themeFillShade="D9"/>
          </w:tcPr>
          <w:p w:rsidR="009B2792" w:rsidRPr="006524CE" w:rsidRDefault="009B2792" w:rsidP="00796F95">
            <w:pPr>
              <w:spacing w:after="0"/>
              <w:rPr>
                <w:rFonts w:ascii="Arial" w:hAnsi="Arial" w:cs="Arial"/>
                <w:sz w:val="20"/>
                <w:szCs w:val="20"/>
              </w:rPr>
            </w:pPr>
          </w:p>
        </w:tc>
        <w:tc>
          <w:tcPr>
            <w:tcW w:w="708" w:type="dxa"/>
            <w:shd w:val="clear" w:color="auto" w:fill="D9D9D9" w:themeFill="background1" w:themeFillShade="D9"/>
          </w:tcPr>
          <w:p w:rsidR="009B2792" w:rsidRPr="006524CE" w:rsidRDefault="009B2792" w:rsidP="00796F95">
            <w:pPr>
              <w:spacing w:after="0"/>
              <w:rPr>
                <w:rFonts w:ascii="Arial" w:hAnsi="Arial" w:cs="Arial"/>
                <w:sz w:val="20"/>
                <w:szCs w:val="20"/>
              </w:rPr>
            </w:pPr>
          </w:p>
        </w:tc>
        <w:tc>
          <w:tcPr>
            <w:tcW w:w="1560" w:type="dxa"/>
            <w:shd w:val="clear" w:color="auto" w:fill="D9D9D9" w:themeFill="background1" w:themeFillShade="D9"/>
          </w:tcPr>
          <w:p w:rsidR="009B2792" w:rsidRPr="006524CE" w:rsidRDefault="009B2792" w:rsidP="00796F95">
            <w:pPr>
              <w:spacing w:after="0"/>
              <w:rPr>
                <w:rFonts w:ascii="Arial" w:hAnsi="Arial" w:cs="Arial"/>
                <w:sz w:val="20"/>
                <w:szCs w:val="20"/>
              </w:rPr>
            </w:pPr>
          </w:p>
        </w:tc>
      </w:tr>
      <w:tr w:rsidR="009B2792" w:rsidRPr="006524CE" w:rsidTr="003B672F">
        <w:trPr>
          <w:trHeight w:val="301"/>
        </w:trPr>
        <w:tc>
          <w:tcPr>
            <w:tcW w:w="1128" w:type="dxa"/>
          </w:tcPr>
          <w:p w:rsidR="009B2792" w:rsidRPr="006524CE" w:rsidRDefault="009B2792" w:rsidP="00796F95">
            <w:pPr>
              <w:spacing w:after="0"/>
              <w:rPr>
                <w:rFonts w:ascii="Arial" w:hAnsi="Arial" w:cs="Arial"/>
                <w:sz w:val="20"/>
                <w:szCs w:val="20"/>
              </w:rPr>
            </w:pPr>
            <w:r w:rsidRPr="006524CE">
              <w:rPr>
                <w:rFonts w:ascii="Arial" w:hAnsi="Arial" w:cs="Arial"/>
                <w:sz w:val="20"/>
                <w:szCs w:val="20"/>
              </w:rPr>
              <w:t>6</w:t>
            </w:r>
          </w:p>
        </w:tc>
        <w:tc>
          <w:tcPr>
            <w:tcW w:w="5529" w:type="dxa"/>
          </w:tcPr>
          <w:p w:rsidR="00097F9F" w:rsidRPr="00F138A5" w:rsidRDefault="00097F9F" w:rsidP="00097F9F">
            <w:pPr>
              <w:spacing w:after="0"/>
              <w:rPr>
                <w:rFonts w:ascii="Arial" w:hAnsi="Arial"/>
                <w:sz w:val="20"/>
                <w:szCs w:val="20"/>
              </w:rPr>
            </w:pPr>
            <w:r w:rsidRPr="00F138A5">
              <w:rPr>
                <w:rFonts w:ascii="Arial" w:hAnsi="Arial"/>
                <w:spacing w:val="-5"/>
                <w:kern w:val="16"/>
                <w:sz w:val="20"/>
                <w:szCs w:val="20"/>
              </w:rPr>
              <w:t xml:space="preserve">UAS30B </w:t>
            </w:r>
            <w:r w:rsidRPr="00F138A5">
              <w:rPr>
                <w:rFonts w:ascii="Arial" w:hAnsi="Arial"/>
                <w:sz w:val="20"/>
                <w:szCs w:val="20"/>
              </w:rPr>
              <w:t>Suvremena umjetnost 4</w:t>
            </w:r>
          </w:p>
          <w:p w:rsidR="00097F9F" w:rsidRPr="00F138A5" w:rsidRDefault="00097F9F" w:rsidP="00097F9F">
            <w:pPr>
              <w:spacing w:after="0"/>
              <w:rPr>
                <w:rFonts w:ascii="Arial" w:hAnsi="Arial"/>
                <w:sz w:val="20"/>
                <w:szCs w:val="20"/>
              </w:rPr>
            </w:pPr>
            <w:r w:rsidRPr="00F138A5">
              <w:rPr>
                <w:rFonts w:ascii="Arial" w:hAnsi="Arial" w:cs="Arial"/>
                <w:sz w:val="20"/>
                <w:szCs w:val="20"/>
              </w:rPr>
              <w:t xml:space="preserve">Obrazloženje: Kolegij </w:t>
            </w:r>
            <w:r w:rsidRPr="00F138A5">
              <w:rPr>
                <w:rFonts w:ascii="Arial" w:hAnsi="Arial"/>
                <w:sz w:val="20"/>
                <w:szCs w:val="20"/>
              </w:rPr>
              <w:t xml:space="preserve">Suvremena umjetnost 4 nastavak je kolegija Suvremena umjetnost 3. </w:t>
            </w:r>
            <w:r w:rsidRPr="00F138A5">
              <w:rPr>
                <w:rFonts w:ascii="Arial" w:hAnsi="Arial"/>
                <w:spacing w:val="-5"/>
                <w:kern w:val="16"/>
                <w:sz w:val="20"/>
                <w:szCs w:val="20"/>
              </w:rPr>
              <w:t>Do sada se kolegij nudio kao izborni. Primjetili smo veliku razliku u znanju bitnom za područje dizajna koje se naslanja na područje suvremen umjetnosti kod studenata koji su odslušali kolegij od onih koji nisu te smo odlučili kolegij definirati kao obavezni za sve studente.</w:t>
            </w:r>
          </w:p>
          <w:p w:rsidR="009B2792" w:rsidRPr="00F138A5" w:rsidRDefault="009B2792" w:rsidP="00796F95">
            <w:pPr>
              <w:spacing w:after="0"/>
              <w:rPr>
                <w:rFonts w:ascii="Arial" w:hAnsi="Arial" w:cs="Arial"/>
                <w:sz w:val="20"/>
                <w:szCs w:val="20"/>
              </w:rPr>
            </w:pPr>
          </w:p>
        </w:tc>
        <w:tc>
          <w:tcPr>
            <w:tcW w:w="567" w:type="dxa"/>
          </w:tcPr>
          <w:p w:rsidR="009B2792" w:rsidRPr="006524CE" w:rsidRDefault="009B2792" w:rsidP="00796F95">
            <w:pPr>
              <w:spacing w:after="0"/>
              <w:rPr>
                <w:rFonts w:ascii="Arial" w:hAnsi="Arial" w:cs="Arial"/>
                <w:sz w:val="20"/>
                <w:szCs w:val="20"/>
              </w:rPr>
            </w:pPr>
            <w:r w:rsidRPr="006524CE">
              <w:rPr>
                <w:rFonts w:ascii="Arial" w:hAnsi="Arial" w:cs="Arial"/>
                <w:sz w:val="20"/>
                <w:szCs w:val="20"/>
              </w:rPr>
              <w:t>3</w:t>
            </w:r>
          </w:p>
        </w:tc>
        <w:tc>
          <w:tcPr>
            <w:tcW w:w="708" w:type="dxa"/>
          </w:tcPr>
          <w:p w:rsidR="009B2792" w:rsidRPr="006524CE" w:rsidRDefault="009B2792" w:rsidP="00796F95">
            <w:pPr>
              <w:spacing w:after="0"/>
              <w:rPr>
                <w:rFonts w:ascii="Arial" w:hAnsi="Arial" w:cs="Arial"/>
                <w:sz w:val="20"/>
                <w:szCs w:val="20"/>
              </w:rPr>
            </w:pPr>
            <w:r w:rsidRPr="006524CE">
              <w:rPr>
                <w:rFonts w:ascii="Arial" w:hAnsi="Arial" w:cs="Arial"/>
                <w:sz w:val="20"/>
                <w:szCs w:val="20"/>
              </w:rPr>
              <w:t>3</w:t>
            </w:r>
          </w:p>
        </w:tc>
        <w:tc>
          <w:tcPr>
            <w:tcW w:w="1560" w:type="dxa"/>
          </w:tcPr>
          <w:p w:rsidR="009B2792" w:rsidRPr="006524CE" w:rsidRDefault="00097F9F" w:rsidP="00796F95">
            <w:pPr>
              <w:spacing w:after="0"/>
              <w:rPr>
                <w:rFonts w:ascii="Arial" w:hAnsi="Arial" w:cs="Arial"/>
                <w:sz w:val="20"/>
                <w:szCs w:val="20"/>
              </w:rPr>
            </w:pPr>
            <w:r w:rsidRPr="00E22FBD">
              <w:rPr>
                <w:rFonts w:ascii="Arial" w:hAnsi="Arial" w:cs="Arial"/>
                <w:color w:val="FF0000"/>
                <w:sz w:val="20"/>
                <w:szCs w:val="20"/>
              </w:rPr>
              <w:t>Kolegij koji se u studijskom programu nudio kao izborni prebacili smo u obavezni</w:t>
            </w:r>
          </w:p>
        </w:tc>
      </w:tr>
    </w:tbl>
    <w:p w:rsidR="009B2792" w:rsidRPr="006524CE" w:rsidRDefault="009B2792" w:rsidP="00796F95">
      <w:pPr>
        <w:spacing w:after="0"/>
        <w:rPr>
          <w:rFonts w:ascii="Arial" w:hAnsi="Arial" w:cs="Arial"/>
          <w:sz w:val="20"/>
          <w:szCs w:val="20"/>
        </w:rPr>
      </w:pPr>
    </w:p>
    <w:p w:rsidR="00A44802" w:rsidRDefault="00A44802" w:rsidP="009B2792">
      <w:pPr>
        <w:spacing w:after="0"/>
        <w:rPr>
          <w:rFonts w:ascii="Arial" w:hAnsi="Arial" w:cs="Arial"/>
          <w:b/>
          <w:sz w:val="20"/>
          <w:szCs w:val="20"/>
        </w:rPr>
      </w:pPr>
    </w:p>
    <w:p w:rsidR="00CF6B74" w:rsidRDefault="00CF6B74" w:rsidP="009B2792">
      <w:pPr>
        <w:spacing w:after="0"/>
        <w:rPr>
          <w:rFonts w:ascii="Arial" w:hAnsi="Arial" w:cs="Arial"/>
          <w:b/>
          <w:sz w:val="20"/>
          <w:szCs w:val="20"/>
        </w:rPr>
      </w:pPr>
    </w:p>
    <w:p w:rsidR="00CF6B74" w:rsidRDefault="00CF6B74" w:rsidP="009B2792">
      <w:pPr>
        <w:spacing w:after="0"/>
        <w:rPr>
          <w:rFonts w:ascii="Arial" w:hAnsi="Arial" w:cs="Arial"/>
          <w:b/>
          <w:sz w:val="20"/>
          <w:szCs w:val="20"/>
        </w:rPr>
      </w:pPr>
    </w:p>
    <w:p w:rsidR="00CF6B74" w:rsidRDefault="00CF6B74" w:rsidP="009B2792">
      <w:pPr>
        <w:spacing w:after="0"/>
        <w:rPr>
          <w:rFonts w:ascii="Arial" w:hAnsi="Arial" w:cs="Arial"/>
          <w:b/>
          <w:sz w:val="20"/>
          <w:szCs w:val="20"/>
        </w:rPr>
      </w:pPr>
    </w:p>
    <w:p w:rsidR="00CF6B74" w:rsidRDefault="00CF6B74" w:rsidP="009B2792">
      <w:pPr>
        <w:spacing w:after="0"/>
        <w:rPr>
          <w:rFonts w:ascii="Arial" w:hAnsi="Arial" w:cs="Arial"/>
          <w:b/>
          <w:sz w:val="20"/>
          <w:szCs w:val="20"/>
        </w:rPr>
      </w:pPr>
    </w:p>
    <w:p w:rsidR="00CF6B74" w:rsidRDefault="00CF6B74" w:rsidP="009B2792">
      <w:pPr>
        <w:spacing w:after="0"/>
        <w:rPr>
          <w:rFonts w:ascii="Arial" w:hAnsi="Arial" w:cs="Arial"/>
          <w:b/>
          <w:sz w:val="20"/>
          <w:szCs w:val="20"/>
        </w:rPr>
      </w:pPr>
    </w:p>
    <w:p w:rsidR="00CF6B74" w:rsidRDefault="00CF6B74" w:rsidP="009B2792">
      <w:pPr>
        <w:spacing w:after="0"/>
        <w:rPr>
          <w:rFonts w:ascii="Arial" w:hAnsi="Arial" w:cs="Arial"/>
          <w:b/>
          <w:sz w:val="20"/>
          <w:szCs w:val="20"/>
        </w:rPr>
      </w:pPr>
    </w:p>
    <w:p w:rsidR="00CF6B74" w:rsidRDefault="00CF6B74" w:rsidP="009B2792">
      <w:pPr>
        <w:spacing w:after="0"/>
        <w:rPr>
          <w:rFonts w:ascii="Arial" w:hAnsi="Arial" w:cs="Arial"/>
          <w:b/>
          <w:sz w:val="20"/>
          <w:szCs w:val="20"/>
        </w:rPr>
      </w:pPr>
    </w:p>
    <w:p w:rsidR="00CF6B74" w:rsidRDefault="00CF6B74" w:rsidP="009B2792">
      <w:pPr>
        <w:spacing w:after="0"/>
        <w:rPr>
          <w:rFonts w:ascii="Arial" w:hAnsi="Arial" w:cs="Arial"/>
          <w:b/>
          <w:sz w:val="20"/>
          <w:szCs w:val="20"/>
        </w:rPr>
      </w:pPr>
    </w:p>
    <w:p w:rsidR="00EA77F8" w:rsidRDefault="00EA77F8" w:rsidP="009B2792">
      <w:pPr>
        <w:spacing w:after="0"/>
        <w:rPr>
          <w:rFonts w:ascii="Arial" w:hAnsi="Arial" w:cs="Arial"/>
          <w:b/>
          <w:sz w:val="20"/>
          <w:szCs w:val="20"/>
        </w:rPr>
      </w:pPr>
    </w:p>
    <w:p w:rsidR="00EA77F8" w:rsidRDefault="00EA77F8" w:rsidP="009B2792">
      <w:pPr>
        <w:spacing w:after="0"/>
        <w:rPr>
          <w:rFonts w:ascii="Arial" w:hAnsi="Arial" w:cs="Arial"/>
          <w:b/>
          <w:sz w:val="20"/>
          <w:szCs w:val="20"/>
        </w:rPr>
      </w:pPr>
    </w:p>
    <w:p w:rsidR="00CF6B74" w:rsidRDefault="00CF6B74" w:rsidP="009B2792">
      <w:pPr>
        <w:spacing w:after="0"/>
        <w:rPr>
          <w:rFonts w:ascii="Arial" w:hAnsi="Arial" w:cs="Arial"/>
          <w:b/>
          <w:sz w:val="20"/>
          <w:szCs w:val="20"/>
        </w:rPr>
      </w:pPr>
    </w:p>
    <w:p w:rsidR="00CF6B74" w:rsidRPr="006524CE" w:rsidRDefault="00CF6B74" w:rsidP="009B2792">
      <w:pPr>
        <w:spacing w:after="0"/>
        <w:rPr>
          <w:rFonts w:ascii="Arial" w:hAnsi="Arial" w:cs="Arial"/>
          <w:sz w:val="20"/>
          <w:szCs w:val="20"/>
        </w:rPr>
      </w:pPr>
    </w:p>
    <w:p w:rsidR="0061478E" w:rsidRDefault="0061478E" w:rsidP="009B2792">
      <w:pPr>
        <w:pStyle w:val="Subtitle"/>
        <w:numPr>
          <w:ilvl w:val="0"/>
          <w:numId w:val="0"/>
        </w:numPr>
        <w:spacing w:after="0"/>
        <w:ind w:left="624" w:hanging="624"/>
        <w:rPr>
          <w:sz w:val="20"/>
          <w:szCs w:val="20"/>
        </w:rPr>
      </w:pPr>
      <w:r w:rsidRPr="006524CE">
        <w:rPr>
          <w:sz w:val="20"/>
          <w:szCs w:val="20"/>
        </w:rPr>
        <w:lastRenderedPageBreak/>
        <w:t xml:space="preserve">Opis novog predmeta ili predmeta koji je nadopunjen i izmijenjen </w:t>
      </w:r>
    </w:p>
    <w:p w:rsidR="00D2600A" w:rsidRPr="00D2600A" w:rsidRDefault="00D2600A" w:rsidP="00D2600A">
      <w:pPr>
        <w:rPr>
          <w:lang w:eastAsia="hr-HR"/>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782"/>
        <w:gridCol w:w="43"/>
        <w:gridCol w:w="888"/>
        <w:gridCol w:w="344"/>
        <w:gridCol w:w="968"/>
        <w:gridCol w:w="88"/>
        <w:gridCol w:w="726"/>
        <w:gridCol w:w="518"/>
        <w:gridCol w:w="188"/>
        <w:gridCol w:w="712"/>
        <w:gridCol w:w="618"/>
      </w:tblGrid>
      <w:tr w:rsidR="00D2600A" w:rsidRPr="00C35D94" w:rsidTr="00645353">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D2600A" w:rsidRPr="00C35D94" w:rsidRDefault="00D2600A" w:rsidP="00645353">
            <w:pPr>
              <w:spacing w:before="60" w:after="60" w:line="240" w:lineRule="auto"/>
              <w:ind w:left="397" w:hanging="397"/>
              <w:rPr>
                <w:rFonts w:ascii="Arial" w:hAnsi="Arial" w:cs="Arial"/>
                <w:b/>
                <w:sz w:val="20"/>
                <w:szCs w:val="20"/>
              </w:rPr>
            </w:pPr>
            <w:r w:rsidRPr="00C35D94">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D2600A" w:rsidRPr="00645259" w:rsidRDefault="00D2600A" w:rsidP="00645353">
            <w:pPr>
              <w:spacing w:before="60" w:after="60" w:line="240" w:lineRule="auto"/>
              <w:ind w:left="397" w:hanging="397"/>
              <w:rPr>
                <w:rFonts w:ascii="Arial" w:hAnsi="Arial" w:cs="Arial"/>
                <w:b/>
                <w:color w:val="FF0000"/>
                <w:sz w:val="20"/>
                <w:szCs w:val="20"/>
              </w:rPr>
            </w:pPr>
            <w:r w:rsidRPr="00645259">
              <w:rPr>
                <w:rFonts w:ascii="Arial" w:hAnsi="Arial" w:cs="Arial"/>
                <w:b/>
                <w:color w:val="FF0000"/>
                <w:sz w:val="20"/>
                <w:szCs w:val="20"/>
              </w:rPr>
              <w:t>Vizualne komunikacije</w:t>
            </w:r>
          </w:p>
        </w:tc>
      </w:tr>
      <w:tr w:rsidR="00D2600A" w:rsidRPr="00C35D94" w:rsidTr="00645353">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D2600A" w:rsidRPr="00C35D94" w:rsidRDefault="00D2600A" w:rsidP="00645353">
            <w:pPr>
              <w:spacing w:after="0" w:line="240" w:lineRule="auto"/>
              <w:rPr>
                <w:rStyle w:val="Strong"/>
                <w:rFonts w:ascii="Arial" w:hAnsi="Arial" w:cs="Arial"/>
                <w:b w:val="0"/>
                <w:sz w:val="20"/>
                <w:szCs w:val="20"/>
              </w:rPr>
            </w:pPr>
            <w:r w:rsidRPr="00C35D94">
              <w:rPr>
                <w:rStyle w:val="Strong"/>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D2600A" w:rsidRPr="00D2600A" w:rsidRDefault="00D2600A" w:rsidP="00D2600A">
            <w:pPr>
              <w:spacing w:after="0" w:line="240" w:lineRule="auto"/>
              <w:rPr>
                <w:rFonts w:ascii="Arial" w:hAnsi="Arial" w:cs="Arial"/>
                <w:sz w:val="20"/>
                <w:szCs w:val="20"/>
              </w:rPr>
            </w:pPr>
            <w:r w:rsidRPr="00D2600A">
              <w:rPr>
                <w:rFonts w:ascii="Arial" w:hAnsi="Arial" w:cs="Arial"/>
                <w:sz w:val="20"/>
                <w:szCs w:val="20"/>
              </w:rPr>
              <w:t>UAL40A</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D2600A" w:rsidRPr="00C35D94" w:rsidRDefault="00D2600A" w:rsidP="00645353">
            <w:pPr>
              <w:spacing w:after="0" w:line="240" w:lineRule="auto"/>
              <w:rPr>
                <w:rFonts w:ascii="Arial" w:hAnsi="Arial" w:cs="Arial"/>
                <w:sz w:val="20"/>
                <w:szCs w:val="20"/>
              </w:rPr>
            </w:pPr>
            <w:r w:rsidRPr="00C35D94">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D2600A" w:rsidRPr="00C35D94" w:rsidRDefault="00D2600A" w:rsidP="00645353">
            <w:pPr>
              <w:spacing w:after="0" w:line="240" w:lineRule="auto"/>
              <w:rPr>
                <w:rFonts w:ascii="Arial" w:hAnsi="Arial" w:cs="Arial"/>
                <w:sz w:val="20"/>
                <w:szCs w:val="20"/>
              </w:rPr>
            </w:pPr>
            <w:r w:rsidRPr="00C35D94">
              <w:rPr>
                <w:rFonts w:ascii="Arial" w:hAnsi="Arial" w:cs="Arial"/>
                <w:sz w:val="20"/>
                <w:szCs w:val="20"/>
              </w:rPr>
              <w:t>3/V.</w:t>
            </w:r>
          </w:p>
        </w:tc>
      </w:tr>
      <w:tr w:rsidR="00D2600A" w:rsidRPr="00C35D94" w:rsidTr="0064535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D2600A" w:rsidRPr="00C35D94" w:rsidRDefault="00D2600A" w:rsidP="00645353">
            <w:pPr>
              <w:spacing w:after="0" w:line="240" w:lineRule="auto"/>
              <w:rPr>
                <w:rFonts w:ascii="Arial" w:hAnsi="Arial" w:cs="Arial"/>
                <w:sz w:val="20"/>
                <w:szCs w:val="20"/>
              </w:rPr>
            </w:pPr>
            <w:r w:rsidRPr="00C35D94">
              <w:rPr>
                <w:rStyle w:val="Strong"/>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D2600A" w:rsidRPr="00C35D94" w:rsidRDefault="00D2600A" w:rsidP="00645353">
            <w:pPr>
              <w:spacing w:after="0" w:line="240" w:lineRule="auto"/>
              <w:rPr>
                <w:rFonts w:ascii="Arial" w:hAnsi="Arial" w:cs="Arial"/>
                <w:sz w:val="20"/>
                <w:szCs w:val="20"/>
              </w:rPr>
            </w:pPr>
            <w:r w:rsidRPr="00C35D94">
              <w:rPr>
                <w:rFonts w:ascii="Arial" w:hAnsi="Arial" w:cs="Arial"/>
                <w:sz w:val="20"/>
                <w:szCs w:val="20"/>
              </w:rPr>
              <w:t xml:space="preserve">mr.sc. Barbara Gaj, viša predavačica </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D2600A" w:rsidRPr="00C35D94" w:rsidRDefault="00D2600A" w:rsidP="00645353">
            <w:pPr>
              <w:spacing w:after="0" w:line="240" w:lineRule="auto"/>
              <w:rPr>
                <w:rFonts w:ascii="Arial" w:hAnsi="Arial" w:cs="Arial"/>
                <w:sz w:val="20"/>
                <w:szCs w:val="20"/>
              </w:rPr>
            </w:pPr>
            <w:r w:rsidRPr="00C35D94">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D2600A" w:rsidRPr="00645259" w:rsidRDefault="00D2600A" w:rsidP="00645353">
            <w:pPr>
              <w:spacing w:after="0" w:line="240" w:lineRule="auto"/>
              <w:rPr>
                <w:rFonts w:ascii="Arial" w:hAnsi="Arial" w:cs="Arial"/>
                <w:color w:val="FF0000"/>
                <w:sz w:val="20"/>
                <w:szCs w:val="20"/>
              </w:rPr>
            </w:pPr>
            <w:r w:rsidRPr="00645259">
              <w:rPr>
                <w:rFonts w:ascii="Arial" w:hAnsi="Arial" w:cs="Arial"/>
                <w:color w:val="FF0000"/>
                <w:sz w:val="20"/>
                <w:szCs w:val="20"/>
              </w:rPr>
              <w:t>5</w:t>
            </w:r>
          </w:p>
        </w:tc>
      </w:tr>
      <w:tr w:rsidR="00D2600A" w:rsidRPr="00C35D94" w:rsidTr="00645353">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D2600A" w:rsidRPr="00C35D94" w:rsidRDefault="00D2600A" w:rsidP="00645353">
            <w:pPr>
              <w:spacing w:after="0" w:line="240" w:lineRule="auto"/>
              <w:rPr>
                <w:rFonts w:ascii="Arial" w:hAnsi="Arial" w:cs="Arial"/>
                <w:sz w:val="20"/>
                <w:szCs w:val="20"/>
              </w:rPr>
            </w:pPr>
            <w:r w:rsidRPr="00C35D94">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D2600A" w:rsidRPr="00C35D94" w:rsidRDefault="00D2600A" w:rsidP="00645353">
            <w:pPr>
              <w:spacing w:after="0" w:line="240" w:lineRule="auto"/>
              <w:rPr>
                <w:rFonts w:ascii="Arial" w:hAnsi="Arial" w:cs="Arial"/>
                <w:sz w:val="20"/>
                <w:szCs w:val="20"/>
              </w:rPr>
            </w:pPr>
          </w:p>
        </w:tc>
        <w:tc>
          <w:tcPr>
            <w:tcW w:w="2288" w:type="dxa"/>
            <w:gridSpan w:val="4"/>
            <w:vMerge w:val="restart"/>
            <w:tcBorders>
              <w:right w:val="single" w:sz="12" w:space="0" w:color="auto"/>
            </w:tcBorders>
            <w:shd w:val="clear" w:color="auto" w:fill="CCFFFF"/>
            <w:tcMar>
              <w:left w:w="57" w:type="dxa"/>
              <w:right w:w="57" w:type="dxa"/>
            </w:tcMar>
            <w:vAlign w:val="center"/>
          </w:tcPr>
          <w:p w:rsidR="00D2600A" w:rsidRPr="00C35D94" w:rsidRDefault="00D2600A" w:rsidP="00645353">
            <w:pPr>
              <w:spacing w:after="0" w:line="240" w:lineRule="auto"/>
              <w:rPr>
                <w:rFonts w:ascii="Arial" w:hAnsi="Arial" w:cs="Arial"/>
                <w:sz w:val="20"/>
                <w:szCs w:val="20"/>
              </w:rPr>
            </w:pPr>
            <w:r w:rsidRPr="00C35D94">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D2600A" w:rsidRPr="00C35D94" w:rsidRDefault="00D2600A" w:rsidP="00645353">
            <w:pPr>
              <w:spacing w:after="0" w:line="240" w:lineRule="auto"/>
              <w:jc w:val="center"/>
              <w:rPr>
                <w:rFonts w:ascii="Arial" w:hAnsi="Arial" w:cs="Arial"/>
                <w:sz w:val="20"/>
                <w:szCs w:val="20"/>
              </w:rPr>
            </w:pPr>
            <w:r w:rsidRPr="00C35D94">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D2600A" w:rsidRPr="00C35D94" w:rsidRDefault="00D2600A" w:rsidP="00645353">
            <w:pPr>
              <w:spacing w:after="0" w:line="240" w:lineRule="auto"/>
              <w:jc w:val="center"/>
              <w:rPr>
                <w:rFonts w:ascii="Arial" w:hAnsi="Arial" w:cs="Arial"/>
                <w:sz w:val="20"/>
                <w:szCs w:val="20"/>
              </w:rPr>
            </w:pPr>
            <w:r w:rsidRPr="00C35D94">
              <w:rPr>
                <w:rFonts w:ascii="Arial" w:hAnsi="Arial" w:cs="Arial"/>
                <w:sz w:val="20"/>
                <w:szCs w:val="20"/>
              </w:rPr>
              <w:t>S</w:t>
            </w:r>
          </w:p>
        </w:tc>
        <w:tc>
          <w:tcPr>
            <w:tcW w:w="712" w:type="dxa"/>
            <w:tcBorders>
              <w:bottom w:val="single" w:sz="12" w:space="0" w:color="auto"/>
              <w:right w:val="single" w:sz="12" w:space="0" w:color="auto"/>
            </w:tcBorders>
            <w:vAlign w:val="center"/>
          </w:tcPr>
          <w:p w:rsidR="00D2600A" w:rsidRPr="00C35D94" w:rsidRDefault="00D2600A" w:rsidP="00645353">
            <w:pPr>
              <w:spacing w:after="0" w:line="240" w:lineRule="auto"/>
              <w:jc w:val="center"/>
              <w:rPr>
                <w:rFonts w:ascii="Arial" w:hAnsi="Arial" w:cs="Arial"/>
                <w:sz w:val="20"/>
                <w:szCs w:val="20"/>
              </w:rPr>
            </w:pPr>
            <w:r w:rsidRPr="00C35D94">
              <w:rPr>
                <w:rFonts w:ascii="Arial" w:hAnsi="Arial" w:cs="Arial"/>
                <w:sz w:val="20"/>
                <w:szCs w:val="20"/>
              </w:rPr>
              <w:t>V</w:t>
            </w:r>
          </w:p>
        </w:tc>
        <w:tc>
          <w:tcPr>
            <w:tcW w:w="618" w:type="dxa"/>
            <w:tcBorders>
              <w:bottom w:val="single" w:sz="12" w:space="0" w:color="auto"/>
              <w:right w:val="single" w:sz="12" w:space="0" w:color="auto"/>
            </w:tcBorders>
            <w:vAlign w:val="center"/>
          </w:tcPr>
          <w:p w:rsidR="00D2600A" w:rsidRPr="00C35D94" w:rsidRDefault="00D2600A" w:rsidP="00645353">
            <w:pPr>
              <w:spacing w:after="0" w:line="240" w:lineRule="auto"/>
              <w:jc w:val="center"/>
              <w:rPr>
                <w:rFonts w:ascii="Arial" w:hAnsi="Arial" w:cs="Arial"/>
                <w:sz w:val="20"/>
                <w:szCs w:val="20"/>
              </w:rPr>
            </w:pPr>
            <w:r w:rsidRPr="00C35D94">
              <w:rPr>
                <w:rFonts w:ascii="Arial" w:hAnsi="Arial" w:cs="Arial"/>
                <w:sz w:val="20"/>
                <w:szCs w:val="20"/>
              </w:rPr>
              <w:t>T</w:t>
            </w:r>
          </w:p>
        </w:tc>
      </w:tr>
      <w:tr w:rsidR="00D2600A" w:rsidRPr="00C35D94" w:rsidTr="00645353">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D2600A" w:rsidRPr="00C35D94" w:rsidRDefault="00D2600A" w:rsidP="00645353">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D2600A" w:rsidRPr="00C35D94" w:rsidRDefault="00D2600A" w:rsidP="00645353">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D2600A" w:rsidRPr="00C35D94" w:rsidRDefault="00D2600A" w:rsidP="00645353">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D2600A" w:rsidRPr="001D18C8" w:rsidRDefault="00D2600A" w:rsidP="00645353">
            <w:pPr>
              <w:spacing w:after="0" w:line="240" w:lineRule="auto"/>
              <w:rPr>
                <w:rFonts w:ascii="Arial" w:hAnsi="Arial" w:cs="Arial"/>
                <w:sz w:val="20"/>
                <w:szCs w:val="20"/>
              </w:rPr>
            </w:pPr>
            <w:r w:rsidRPr="00645259">
              <w:rPr>
                <w:rFonts w:ascii="Arial" w:hAnsi="Arial" w:cs="Arial"/>
                <w:color w:val="FF0000"/>
                <w:sz w:val="20"/>
                <w:szCs w:val="20"/>
              </w:rPr>
              <w:t xml:space="preserve">   </w:t>
            </w:r>
            <w:r w:rsidRPr="001D18C8">
              <w:rPr>
                <w:rFonts w:ascii="Arial" w:hAnsi="Arial" w:cs="Arial"/>
                <w:sz w:val="20"/>
                <w:szCs w:val="20"/>
              </w:rPr>
              <w:t>30</w:t>
            </w:r>
          </w:p>
        </w:tc>
        <w:tc>
          <w:tcPr>
            <w:tcW w:w="706" w:type="dxa"/>
            <w:gridSpan w:val="2"/>
            <w:tcBorders>
              <w:bottom w:val="single" w:sz="12" w:space="0" w:color="auto"/>
              <w:right w:val="single" w:sz="12" w:space="0" w:color="auto"/>
            </w:tcBorders>
            <w:vAlign w:val="center"/>
          </w:tcPr>
          <w:p w:rsidR="00D2600A" w:rsidRPr="00645259" w:rsidRDefault="00D2600A" w:rsidP="00645353">
            <w:pPr>
              <w:spacing w:after="0" w:line="240" w:lineRule="auto"/>
              <w:rPr>
                <w:rFonts w:ascii="Arial" w:hAnsi="Arial" w:cs="Arial"/>
                <w:color w:val="FF0000"/>
                <w:sz w:val="20"/>
                <w:szCs w:val="20"/>
              </w:rPr>
            </w:pPr>
            <w:r w:rsidRPr="00645259">
              <w:rPr>
                <w:rFonts w:ascii="Arial" w:hAnsi="Arial" w:cs="Arial"/>
                <w:color w:val="FF0000"/>
                <w:sz w:val="20"/>
                <w:szCs w:val="20"/>
              </w:rPr>
              <w:t xml:space="preserve">  30</w:t>
            </w:r>
          </w:p>
        </w:tc>
        <w:tc>
          <w:tcPr>
            <w:tcW w:w="712" w:type="dxa"/>
            <w:tcBorders>
              <w:bottom w:val="single" w:sz="12" w:space="0" w:color="auto"/>
              <w:right w:val="single" w:sz="12" w:space="0" w:color="auto"/>
            </w:tcBorders>
            <w:vAlign w:val="center"/>
          </w:tcPr>
          <w:p w:rsidR="00D2600A" w:rsidRPr="00645259" w:rsidRDefault="00D2600A" w:rsidP="00645353">
            <w:pPr>
              <w:spacing w:after="0" w:line="240" w:lineRule="auto"/>
              <w:rPr>
                <w:rFonts w:ascii="Arial" w:hAnsi="Arial" w:cs="Arial"/>
                <w:color w:val="FF0000"/>
                <w:sz w:val="20"/>
                <w:szCs w:val="20"/>
              </w:rPr>
            </w:pPr>
            <w:r w:rsidRPr="00645259">
              <w:rPr>
                <w:rFonts w:ascii="Arial" w:hAnsi="Arial" w:cs="Arial"/>
                <w:color w:val="FF0000"/>
                <w:sz w:val="20"/>
                <w:szCs w:val="20"/>
              </w:rPr>
              <w:t xml:space="preserve">    0</w:t>
            </w:r>
          </w:p>
        </w:tc>
        <w:tc>
          <w:tcPr>
            <w:tcW w:w="618" w:type="dxa"/>
            <w:tcBorders>
              <w:bottom w:val="single" w:sz="12" w:space="0" w:color="auto"/>
              <w:right w:val="single" w:sz="12" w:space="0" w:color="auto"/>
            </w:tcBorders>
            <w:vAlign w:val="center"/>
          </w:tcPr>
          <w:p w:rsidR="00D2600A" w:rsidRPr="00645259" w:rsidRDefault="00D2600A" w:rsidP="00645353">
            <w:pPr>
              <w:spacing w:after="0" w:line="240" w:lineRule="auto"/>
              <w:rPr>
                <w:rFonts w:ascii="Arial" w:hAnsi="Arial" w:cs="Arial"/>
                <w:color w:val="FF0000"/>
                <w:sz w:val="20"/>
                <w:szCs w:val="20"/>
              </w:rPr>
            </w:pPr>
            <w:r w:rsidRPr="00645259">
              <w:rPr>
                <w:rFonts w:ascii="Arial" w:hAnsi="Arial" w:cs="Arial"/>
                <w:color w:val="FF0000"/>
                <w:sz w:val="20"/>
                <w:szCs w:val="20"/>
              </w:rPr>
              <w:t xml:space="preserve">   0</w:t>
            </w:r>
          </w:p>
        </w:tc>
      </w:tr>
      <w:tr w:rsidR="00D2600A" w:rsidRPr="00C35D94" w:rsidTr="0064535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D2600A" w:rsidRPr="00C35D94" w:rsidRDefault="00D2600A" w:rsidP="00645353">
            <w:pPr>
              <w:spacing w:after="0" w:line="240" w:lineRule="auto"/>
              <w:rPr>
                <w:rFonts w:ascii="Arial" w:hAnsi="Arial" w:cs="Arial"/>
                <w:sz w:val="20"/>
                <w:szCs w:val="20"/>
              </w:rPr>
            </w:pPr>
            <w:r w:rsidRPr="00C35D94">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D2600A" w:rsidRPr="00C35D94" w:rsidRDefault="00D2600A" w:rsidP="00645353">
            <w:pPr>
              <w:spacing w:after="0" w:line="240" w:lineRule="auto"/>
              <w:rPr>
                <w:rFonts w:ascii="Arial" w:hAnsi="Arial" w:cs="Arial"/>
                <w:sz w:val="20"/>
                <w:szCs w:val="20"/>
              </w:rPr>
            </w:pPr>
            <w:r w:rsidRPr="00C35D94">
              <w:rPr>
                <w:rFonts w:ascii="Arial" w:hAnsi="Arial" w:cs="Arial"/>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D2600A" w:rsidRPr="00C35D94" w:rsidRDefault="00D2600A" w:rsidP="00645353">
            <w:pPr>
              <w:spacing w:after="0" w:line="240" w:lineRule="auto"/>
              <w:rPr>
                <w:rFonts w:ascii="Arial" w:hAnsi="Arial" w:cs="Arial"/>
                <w:sz w:val="20"/>
                <w:szCs w:val="20"/>
              </w:rPr>
            </w:pPr>
            <w:r w:rsidRPr="00C35D94">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D2600A" w:rsidRPr="00C35D94" w:rsidRDefault="00D2600A" w:rsidP="00645353">
            <w:pPr>
              <w:spacing w:after="0" w:line="240" w:lineRule="auto"/>
              <w:rPr>
                <w:rFonts w:ascii="Arial" w:hAnsi="Arial" w:cs="Arial"/>
                <w:sz w:val="20"/>
                <w:szCs w:val="20"/>
              </w:rPr>
            </w:pPr>
          </w:p>
        </w:tc>
      </w:tr>
      <w:tr w:rsidR="00D2600A" w:rsidRPr="00C35D94" w:rsidTr="00645353">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D2600A" w:rsidRPr="00C35D94" w:rsidRDefault="00D2600A" w:rsidP="00645353">
            <w:pPr>
              <w:tabs>
                <w:tab w:val="left" w:pos="2820"/>
              </w:tabs>
              <w:spacing w:after="0"/>
              <w:jc w:val="center"/>
              <w:rPr>
                <w:rFonts w:ascii="Arial" w:hAnsi="Arial" w:cs="Arial"/>
                <w:b/>
                <w:sz w:val="20"/>
                <w:szCs w:val="20"/>
              </w:rPr>
            </w:pPr>
            <w:r w:rsidRPr="00C35D94">
              <w:rPr>
                <w:rFonts w:ascii="Arial" w:hAnsi="Arial" w:cs="Arial"/>
                <w:b/>
                <w:sz w:val="20"/>
                <w:szCs w:val="20"/>
              </w:rPr>
              <w:t>OPIS PREDMETA</w:t>
            </w:r>
          </w:p>
        </w:tc>
      </w:tr>
      <w:tr w:rsidR="00D2600A" w:rsidRPr="00C35D94" w:rsidTr="00645353">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D2600A" w:rsidRPr="00C35D94" w:rsidRDefault="00D2600A" w:rsidP="00645353">
            <w:pPr>
              <w:tabs>
                <w:tab w:val="left" w:pos="2820"/>
              </w:tabs>
              <w:spacing w:after="0" w:line="240" w:lineRule="auto"/>
              <w:rPr>
                <w:rFonts w:ascii="Arial" w:hAnsi="Arial" w:cs="Arial"/>
                <w:sz w:val="20"/>
                <w:szCs w:val="20"/>
              </w:rPr>
            </w:pPr>
            <w:r w:rsidRPr="00C35D94">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D2600A" w:rsidRPr="00C35D94" w:rsidRDefault="00D2600A" w:rsidP="00645353">
            <w:pPr>
              <w:tabs>
                <w:tab w:val="left" w:pos="2820"/>
              </w:tabs>
              <w:spacing w:after="0" w:line="240" w:lineRule="auto"/>
              <w:rPr>
                <w:rFonts w:ascii="Arial" w:hAnsi="Arial" w:cs="Arial"/>
                <w:sz w:val="20"/>
                <w:szCs w:val="20"/>
              </w:rPr>
            </w:pPr>
            <w:r w:rsidRPr="00C35D94">
              <w:rPr>
                <w:rFonts w:ascii="Arial" w:hAnsi="Arial" w:cs="Arial"/>
                <w:sz w:val="20"/>
                <w:szCs w:val="20"/>
              </w:rPr>
              <w:t>Upoznavanje s različitim vizualnim medijima kroz koje se ostvaruje vizualno komuniciranje i njihovim razvojem kroz povijest. Razvijanje kritičke svijesti i vizualne osjetljivosti za događanja iz neposredne stvarnosti te analize suvremene umjetnosti i semiotičkog odnosa slike i značenja. Upoznavanje s ulogom, značenjem i utjecajem vizualnih medija u suvremenom društvu.</w:t>
            </w:r>
          </w:p>
        </w:tc>
      </w:tr>
      <w:tr w:rsidR="00D2600A" w:rsidRPr="00C35D94" w:rsidTr="00645353">
        <w:tc>
          <w:tcPr>
            <w:tcW w:w="1912" w:type="dxa"/>
            <w:gridSpan w:val="2"/>
            <w:tcBorders>
              <w:left w:val="single" w:sz="12" w:space="0" w:color="auto"/>
            </w:tcBorders>
            <w:shd w:val="clear" w:color="auto" w:fill="CCFFFF"/>
            <w:tcMar>
              <w:left w:w="57" w:type="dxa"/>
              <w:right w:w="57" w:type="dxa"/>
            </w:tcMar>
            <w:vAlign w:val="center"/>
          </w:tcPr>
          <w:p w:rsidR="00D2600A" w:rsidRPr="00C35D94" w:rsidRDefault="00D2600A" w:rsidP="00645353">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D2600A" w:rsidRPr="00C35D94" w:rsidRDefault="00D2600A" w:rsidP="00645353">
            <w:pPr>
              <w:tabs>
                <w:tab w:val="left" w:pos="2820"/>
              </w:tabs>
              <w:spacing w:after="0"/>
              <w:rPr>
                <w:rFonts w:ascii="Arial" w:hAnsi="Arial" w:cs="Arial"/>
                <w:sz w:val="20"/>
                <w:szCs w:val="20"/>
              </w:rPr>
            </w:pPr>
            <w:r w:rsidRPr="00CC1341">
              <w:rPr>
                <w:rFonts w:ascii="Arial" w:hAnsi="Arial" w:cs="Arial"/>
                <w:color w:val="000000"/>
                <w:sz w:val="20"/>
                <w:szCs w:val="20"/>
                <w:shd w:val="clear" w:color="auto" w:fill="FFFFFF"/>
              </w:rPr>
              <w:t xml:space="preserve">Izvršen upis u </w:t>
            </w:r>
            <w:r>
              <w:rPr>
                <w:rFonts w:ascii="Arial" w:hAnsi="Arial" w:cs="Arial"/>
                <w:color w:val="000000"/>
                <w:sz w:val="20"/>
                <w:szCs w:val="20"/>
                <w:shd w:val="clear" w:color="auto" w:fill="FFFFFF"/>
              </w:rPr>
              <w:t>V</w:t>
            </w:r>
            <w:r w:rsidRPr="00CC1341">
              <w:rPr>
                <w:rFonts w:ascii="Arial" w:hAnsi="Arial" w:cs="Arial"/>
                <w:color w:val="000000"/>
                <w:sz w:val="20"/>
                <w:szCs w:val="20"/>
                <w:shd w:val="clear" w:color="auto" w:fill="FFFFFF"/>
              </w:rPr>
              <w:t xml:space="preserve">. semestar preddiplomskog studija </w:t>
            </w:r>
            <w:r>
              <w:rPr>
                <w:rFonts w:ascii="Arial" w:hAnsi="Arial" w:cs="Arial"/>
                <w:color w:val="000000"/>
                <w:sz w:val="20"/>
                <w:szCs w:val="20"/>
                <w:shd w:val="clear" w:color="auto" w:fill="FFFFFF"/>
              </w:rPr>
              <w:t>LKLU.</w:t>
            </w:r>
          </w:p>
        </w:tc>
      </w:tr>
      <w:tr w:rsidR="00D2600A" w:rsidRPr="00C35D94" w:rsidTr="00645353">
        <w:tc>
          <w:tcPr>
            <w:tcW w:w="1912" w:type="dxa"/>
            <w:gridSpan w:val="2"/>
            <w:tcBorders>
              <w:left w:val="single" w:sz="12" w:space="0" w:color="auto"/>
            </w:tcBorders>
            <w:shd w:val="clear" w:color="auto" w:fill="CCFFFF"/>
            <w:tcMar>
              <w:left w:w="57" w:type="dxa"/>
              <w:right w:w="57" w:type="dxa"/>
            </w:tcMar>
            <w:vAlign w:val="center"/>
          </w:tcPr>
          <w:p w:rsidR="00D2600A" w:rsidRPr="00C35D94" w:rsidRDefault="00D2600A" w:rsidP="00645353">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D2600A" w:rsidRPr="00C35D94" w:rsidRDefault="00D2600A" w:rsidP="00645353">
            <w:pPr>
              <w:tabs>
                <w:tab w:val="left" w:pos="2820"/>
              </w:tabs>
              <w:spacing w:after="0" w:line="240" w:lineRule="auto"/>
              <w:rPr>
                <w:rFonts w:ascii="Arial" w:hAnsi="Arial" w:cs="Arial"/>
                <w:sz w:val="20"/>
                <w:szCs w:val="20"/>
              </w:rPr>
            </w:pPr>
          </w:p>
          <w:p w:rsidR="00D2600A" w:rsidRPr="00C35D94" w:rsidRDefault="00D2600A" w:rsidP="00645353">
            <w:pPr>
              <w:tabs>
                <w:tab w:val="left" w:pos="2820"/>
              </w:tabs>
              <w:spacing w:after="0" w:line="240" w:lineRule="auto"/>
              <w:rPr>
                <w:rFonts w:ascii="Arial" w:hAnsi="Arial" w:cs="Arial"/>
                <w:sz w:val="20"/>
                <w:szCs w:val="20"/>
              </w:rPr>
            </w:pPr>
            <w:r w:rsidRPr="00C35D94">
              <w:rPr>
                <w:rFonts w:ascii="Arial" w:hAnsi="Arial" w:cs="Arial"/>
                <w:sz w:val="20"/>
                <w:szCs w:val="20"/>
              </w:rPr>
              <w:t xml:space="preserve">Nakon odslušanog i položenog kolegija </w:t>
            </w:r>
            <w:r w:rsidRPr="00C35D94">
              <w:rPr>
                <w:rFonts w:ascii="Arial" w:hAnsi="Arial" w:cs="Arial"/>
                <w:i/>
                <w:sz w:val="20"/>
                <w:szCs w:val="20"/>
              </w:rPr>
              <w:t>Vizualne komunikacije</w:t>
            </w:r>
            <w:r w:rsidRPr="00C35D94">
              <w:rPr>
                <w:rFonts w:ascii="Arial" w:hAnsi="Arial" w:cs="Arial"/>
                <w:sz w:val="20"/>
                <w:szCs w:val="20"/>
              </w:rPr>
              <w:t>, studenti će moći:</w:t>
            </w:r>
          </w:p>
          <w:p w:rsidR="00D2600A" w:rsidRPr="00C35D94" w:rsidRDefault="00D2600A" w:rsidP="00645353">
            <w:pPr>
              <w:tabs>
                <w:tab w:val="left" w:pos="2820"/>
              </w:tabs>
              <w:spacing w:after="0" w:line="240" w:lineRule="auto"/>
              <w:rPr>
                <w:rFonts w:ascii="Arial" w:hAnsi="Arial" w:cs="Arial"/>
                <w:sz w:val="20"/>
                <w:szCs w:val="20"/>
              </w:rPr>
            </w:pPr>
            <w:r w:rsidRPr="00C35D94">
              <w:rPr>
                <w:rFonts w:ascii="Arial" w:hAnsi="Arial" w:cs="Arial"/>
                <w:sz w:val="20"/>
                <w:szCs w:val="20"/>
              </w:rPr>
              <w:t>1) Opisati i definirati temeljne pojmove iz teorije informacija i komunikacija, semiotike i semiologije.</w:t>
            </w:r>
          </w:p>
          <w:p w:rsidR="00D2600A" w:rsidRPr="00C35D94" w:rsidRDefault="00D2600A" w:rsidP="00645353">
            <w:pPr>
              <w:autoSpaceDE w:val="0"/>
              <w:autoSpaceDN w:val="0"/>
              <w:adjustRightInd w:val="0"/>
              <w:spacing w:after="0" w:line="240" w:lineRule="auto"/>
              <w:rPr>
                <w:rFonts w:ascii="Arial" w:hAnsi="Arial" w:cs="Arial"/>
                <w:color w:val="000000"/>
                <w:sz w:val="20"/>
                <w:szCs w:val="20"/>
              </w:rPr>
            </w:pPr>
            <w:r w:rsidRPr="00C35D94">
              <w:rPr>
                <w:rFonts w:ascii="Arial" w:hAnsi="Arial" w:cs="Arial"/>
                <w:color w:val="000000"/>
                <w:sz w:val="20"/>
                <w:szCs w:val="20"/>
              </w:rPr>
              <w:t>2) Razumjeti i objasniti komponente vizualnih medija i vizualnih komunikacija  u suvremenom medijskom okruženju,</w:t>
            </w:r>
          </w:p>
          <w:p w:rsidR="00D2600A" w:rsidRPr="00C35D94" w:rsidRDefault="00D2600A" w:rsidP="00645353">
            <w:pPr>
              <w:autoSpaceDE w:val="0"/>
              <w:autoSpaceDN w:val="0"/>
              <w:adjustRightInd w:val="0"/>
              <w:spacing w:after="0" w:line="240" w:lineRule="auto"/>
              <w:rPr>
                <w:rFonts w:ascii="Arial" w:hAnsi="Arial" w:cs="Arial"/>
                <w:color w:val="000000"/>
                <w:sz w:val="20"/>
                <w:szCs w:val="20"/>
              </w:rPr>
            </w:pPr>
            <w:r w:rsidRPr="00C35D94">
              <w:rPr>
                <w:rFonts w:ascii="Arial" w:hAnsi="Arial" w:cs="Arial"/>
                <w:color w:val="000000"/>
                <w:sz w:val="20"/>
                <w:szCs w:val="20"/>
              </w:rPr>
              <w:t>3) Steći temeljna znanja o povijesti vizualnih medija, razvoju medijskih tehnologija, digitalizaciji suvremene umjetnosti ulozi vizualnog u javnom komunikacijskom prostoru,</w:t>
            </w:r>
          </w:p>
          <w:p w:rsidR="00D2600A" w:rsidRPr="00C35D94" w:rsidRDefault="00D2600A" w:rsidP="00645353">
            <w:pPr>
              <w:autoSpaceDE w:val="0"/>
              <w:autoSpaceDN w:val="0"/>
              <w:adjustRightInd w:val="0"/>
              <w:spacing w:after="0" w:line="240" w:lineRule="auto"/>
              <w:rPr>
                <w:rFonts w:ascii="Arial" w:hAnsi="Arial" w:cs="Arial"/>
                <w:color w:val="000000"/>
                <w:sz w:val="20"/>
                <w:szCs w:val="20"/>
              </w:rPr>
            </w:pPr>
            <w:r w:rsidRPr="00C35D94">
              <w:rPr>
                <w:rFonts w:ascii="Arial" w:hAnsi="Arial" w:cs="Arial"/>
                <w:color w:val="000000"/>
                <w:sz w:val="20"/>
                <w:szCs w:val="20"/>
              </w:rPr>
              <w:t xml:space="preserve">4) Kritički vrednovati medijski tekst te analizirati različite aspekte sadržaja vizualne </w:t>
            </w:r>
          </w:p>
          <w:p w:rsidR="00D2600A" w:rsidRPr="00C35D94" w:rsidRDefault="00D2600A" w:rsidP="00645353">
            <w:pPr>
              <w:autoSpaceDE w:val="0"/>
              <w:autoSpaceDN w:val="0"/>
              <w:adjustRightInd w:val="0"/>
              <w:spacing w:after="0" w:line="240" w:lineRule="auto"/>
              <w:rPr>
                <w:rFonts w:ascii="Arial" w:hAnsi="Arial" w:cs="Arial"/>
                <w:color w:val="000000"/>
                <w:sz w:val="20"/>
                <w:szCs w:val="20"/>
              </w:rPr>
            </w:pPr>
            <w:r w:rsidRPr="00C35D94">
              <w:rPr>
                <w:rFonts w:ascii="Arial" w:hAnsi="Arial" w:cs="Arial"/>
                <w:color w:val="000000"/>
                <w:sz w:val="20"/>
                <w:szCs w:val="20"/>
              </w:rPr>
              <w:t>medijske poruke,</w:t>
            </w:r>
          </w:p>
          <w:p w:rsidR="00D2600A" w:rsidRPr="00C35D94" w:rsidRDefault="00D2600A" w:rsidP="00645353">
            <w:pPr>
              <w:autoSpaceDE w:val="0"/>
              <w:autoSpaceDN w:val="0"/>
              <w:adjustRightInd w:val="0"/>
              <w:spacing w:after="0" w:line="240" w:lineRule="auto"/>
              <w:rPr>
                <w:rFonts w:ascii="Arial" w:hAnsi="Arial" w:cs="Arial"/>
                <w:color w:val="000000"/>
                <w:sz w:val="20"/>
                <w:szCs w:val="20"/>
              </w:rPr>
            </w:pPr>
            <w:r w:rsidRPr="00C35D94">
              <w:rPr>
                <w:rFonts w:ascii="Arial" w:hAnsi="Arial" w:cs="Arial"/>
                <w:color w:val="000000"/>
                <w:sz w:val="20"/>
                <w:szCs w:val="20"/>
              </w:rPr>
              <w:t>5) Primijeniti stečena znanja i prezentirati svoj ili tuđi umjetnički rad kroz semiotičku analizu;</w:t>
            </w:r>
          </w:p>
          <w:tbl>
            <w:tblPr>
              <w:tblW w:w="0" w:type="auto"/>
              <w:tblBorders>
                <w:top w:val="nil"/>
                <w:left w:val="nil"/>
                <w:bottom w:val="nil"/>
                <w:right w:val="nil"/>
              </w:tblBorders>
              <w:tblLayout w:type="fixed"/>
              <w:tblLook w:val="0000"/>
            </w:tblPr>
            <w:tblGrid>
              <w:gridCol w:w="8285"/>
            </w:tblGrid>
            <w:tr w:rsidR="00D2600A" w:rsidRPr="00C35D94" w:rsidTr="00645353">
              <w:trPr>
                <w:trHeight w:val="593"/>
              </w:trPr>
              <w:tc>
                <w:tcPr>
                  <w:tcW w:w="8285" w:type="dxa"/>
                </w:tcPr>
                <w:p w:rsidR="00D2600A" w:rsidRPr="00C35D94" w:rsidRDefault="00D2600A" w:rsidP="00645353">
                  <w:pPr>
                    <w:autoSpaceDE w:val="0"/>
                    <w:autoSpaceDN w:val="0"/>
                    <w:adjustRightInd w:val="0"/>
                    <w:spacing w:after="0" w:line="240" w:lineRule="auto"/>
                    <w:rPr>
                      <w:rFonts w:ascii="Arial" w:hAnsi="Arial" w:cs="Arial"/>
                      <w:color w:val="000000"/>
                      <w:sz w:val="20"/>
                      <w:szCs w:val="20"/>
                    </w:rPr>
                  </w:pPr>
                </w:p>
              </w:tc>
            </w:tr>
          </w:tbl>
          <w:p w:rsidR="00D2600A" w:rsidRPr="00C35D94" w:rsidRDefault="00D2600A" w:rsidP="00645353">
            <w:pPr>
              <w:tabs>
                <w:tab w:val="left" w:pos="2820"/>
              </w:tabs>
              <w:spacing w:after="0"/>
              <w:rPr>
                <w:rFonts w:ascii="Arial" w:hAnsi="Arial" w:cs="Arial"/>
                <w:sz w:val="20"/>
                <w:szCs w:val="20"/>
              </w:rPr>
            </w:pPr>
          </w:p>
        </w:tc>
      </w:tr>
      <w:tr w:rsidR="00D2600A" w:rsidRPr="00C35D94" w:rsidTr="00645353">
        <w:tc>
          <w:tcPr>
            <w:tcW w:w="1912" w:type="dxa"/>
            <w:gridSpan w:val="2"/>
            <w:tcBorders>
              <w:left w:val="single" w:sz="12" w:space="0" w:color="auto"/>
            </w:tcBorders>
            <w:shd w:val="clear" w:color="auto" w:fill="CCFFFF"/>
            <w:tcMar>
              <w:left w:w="57" w:type="dxa"/>
              <w:right w:w="57" w:type="dxa"/>
            </w:tcMar>
            <w:vAlign w:val="center"/>
          </w:tcPr>
          <w:p w:rsidR="00D2600A" w:rsidRPr="00C35D94" w:rsidRDefault="00D2600A" w:rsidP="00645353">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D2600A" w:rsidRPr="00C35D94" w:rsidRDefault="00D2600A" w:rsidP="00645353">
            <w:pPr>
              <w:tabs>
                <w:tab w:val="left" w:pos="2820"/>
              </w:tabs>
              <w:spacing w:after="0"/>
              <w:rPr>
                <w:rFonts w:ascii="Arial" w:hAnsi="Arial" w:cs="Arial"/>
                <w:sz w:val="20"/>
                <w:szCs w:val="20"/>
              </w:rPr>
            </w:pPr>
          </w:p>
          <w:p w:rsidR="00D2600A" w:rsidRPr="00C35D94" w:rsidRDefault="00D2600A" w:rsidP="00645353">
            <w:pPr>
              <w:tabs>
                <w:tab w:val="left" w:pos="2820"/>
              </w:tabs>
              <w:spacing w:after="0"/>
              <w:rPr>
                <w:rFonts w:ascii="Arial" w:hAnsi="Arial" w:cs="Arial"/>
                <w:sz w:val="20"/>
                <w:szCs w:val="20"/>
              </w:rPr>
            </w:pPr>
            <w:r w:rsidRPr="00C35D94">
              <w:rPr>
                <w:rFonts w:ascii="Arial" w:hAnsi="Arial" w:cs="Arial"/>
                <w:sz w:val="20"/>
                <w:szCs w:val="20"/>
              </w:rPr>
              <w:t xml:space="preserve">1. Uvod u temeljne pojmove vizualnih komunikacija </w:t>
            </w:r>
            <w:r w:rsidRPr="00645259">
              <w:rPr>
                <w:rFonts w:ascii="Arial" w:hAnsi="Arial" w:cs="Arial"/>
                <w:color w:val="FF0000"/>
                <w:sz w:val="20"/>
                <w:szCs w:val="20"/>
              </w:rPr>
              <w:t>(2P + 2S)</w:t>
            </w:r>
          </w:p>
          <w:p w:rsidR="00D2600A" w:rsidRPr="00C35D94" w:rsidRDefault="00D2600A" w:rsidP="00645353">
            <w:pPr>
              <w:tabs>
                <w:tab w:val="left" w:pos="2820"/>
              </w:tabs>
              <w:spacing w:after="0"/>
              <w:rPr>
                <w:rFonts w:ascii="Arial" w:hAnsi="Arial" w:cs="Arial"/>
                <w:sz w:val="20"/>
                <w:szCs w:val="20"/>
              </w:rPr>
            </w:pPr>
            <w:r w:rsidRPr="00C35D94">
              <w:rPr>
                <w:rFonts w:ascii="Arial" w:hAnsi="Arial" w:cs="Arial"/>
                <w:sz w:val="20"/>
                <w:szCs w:val="20"/>
              </w:rPr>
              <w:t xml:space="preserve">2. Povijest vizualne komunikacije I. dio - od prapovijesti do 20. stoljeća </w:t>
            </w:r>
            <w:r w:rsidRPr="00645259">
              <w:rPr>
                <w:rFonts w:ascii="Arial" w:hAnsi="Arial" w:cs="Arial"/>
                <w:color w:val="FF0000"/>
                <w:sz w:val="20"/>
                <w:szCs w:val="20"/>
              </w:rPr>
              <w:t>(2P + 2S)</w:t>
            </w:r>
          </w:p>
          <w:p w:rsidR="00D2600A" w:rsidRPr="00C35D94" w:rsidRDefault="00D2600A" w:rsidP="00645353">
            <w:pPr>
              <w:tabs>
                <w:tab w:val="left" w:pos="2820"/>
              </w:tabs>
              <w:spacing w:after="0"/>
              <w:rPr>
                <w:rFonts w:ascii="Arial" w:hAnsi="Arial" w:cs="Arial"/>
                <w:sz w:val="20"/>
                <w:szCs w:val="20"/>
              </w:rPr>
            </w:pPr>
            <w:r w:rsidRPr="00C35D94">
              <w:rPr>
                <w:rFonts w:ascii="Arial" w:hAnsi="Arial" w:cs="Arial"/>
                <w:sz w:val="20"/>
                <w:szCs w:val="20"/>
              </w:rPr>
              <w:t xml:space="preserve">3. Povijest vizualne komunikacije II. dio – 20.st. (fotografija, dizajn, novi mediji) </w:t>
            </w:r>
            <w:r w:rsidRPr="00645259">
              <w:rPr>
                <w:rFonts w:ascii="Arial" w:hAnsi="Arial" w:cs="Arial"/>
                <w:color w:val="FF0000"/>
                <w:sz w:val="20"/>
                <w:szCs w:val="20"/>
              </w:rPr>
              <w:t>(2P + 2S)</w:t>
            </w:r>
          </w:p>
          <w:p w:rsidR="00D2600A" w:rsidRPr="00C35D94" w:rsidRDefault="00D2600A" w:rsidP="00645353">
            <w:pPr>
              <w:tabs>
                <w:tab w:val="left" w:pos="2820"/>
              </w:tabs>
              <w:spacing w:after="0"/>
              <w:rPr>
                <w:rFonts w:ascii="Arial" w:hAnsi="Arial" w:cs="Arial"/>
                <w:sz w:val="20"/>
                <w:szCs w:val="20"/>
              </w:rPr>
            </w:pPr>
            <w:r w:rsidRPr="00C35D94">
              <w:rPr>
                <w:rFonts w:ascii="Arial" w:hAnsi="Arial" w:cs="Arial"/>
                <w:sz w:val="20"/>
                <w:szCs w:val="20"/>
              </w:rPr>
              <w:t xml:space="preserve">4. Razvoj plakata u Europi i svijetu i razvoj plakata u Hrvatskoj </w:t>
            </w:r>
            <w:r w:rsidRPr="00645259">
              <w:rPr>
                <w:rFonts w:ascii="Arial" w:hAnsi="Arial" w:cs="Arial"/>
                <w:color w:val="FF0000"/>
                <w:sz w:val="20"/>
                <w:szCs w:val="20"/>
              </w:rPr>
              <w:t>(2P + 2S)</w:t>
            </w:r>
          </w:p>
          <w:p w:rsidR="00D2600A" w:rsidRPr="00C35D94" w:rsidRDefault="00D2600A" w:rsidP="00645353">
            <w:pPr>
              <w:tabs>
                <w:tab w:val="left" w:pos="2820"/>
              </w:tabs>
              <w:spacing w:after="0"/>
              <w:rPr>
                <w:rFonts w:ascii="Arial" w:hAnsi="Arial" w:cs="Arial"/>
                <w:sz w:val="20"/>
                <w:szCs w:val="20"/>
              </w:rPr>
            </w:pPr>
            <w:r w:rsidRPr="00C35D94">
              <w:rPr>
                <w:rFonts w:ascii="Arial" w:hAnsi="Arial" w:cs="Arial"/>
                <w:sz w:val="20"/>
                <w:szCs w:val="20"/>
              </w:rPr>
              <w:t xml:space="preserve">5. Postmodernizam; digitalna umjetnost, virtualna realnost </w:t>
            </w:r>
            <w:r w:rsidRPr="00645259">
              <w:rPr>
                <w:rFonts w:ascii="Arial" w:hAnsi="Arial" w:cs="Arial"/>
                <w:color w:val="FF0000"/>
                <w:sz w:val="20"/>
                <w:szCs w:val="20"/>
              </w:rPr>
              <w:t>(2P + 2S)</w:t>
            </w:r>
          </w:p>
          <w:p w:rsidR="00D2600A" w:rsidRPr="00C35D94" w:rsidRDefault="00D2600A" w:rsidP="00645353">
            <w:pPr>
              <w:tabs>
                <w:tab w:val="left" w:pos="2820"/>
              </w:tabs>
              <w:spacing w:after="0"/>
              <w:rPr>
                <w:rFonts w:ascii="Arial" w:hAnsi="Arial" w:cs="Arial"/>
                <w:sz w:val="20"/>
                <w:szCs w:val="20"/>
              </w:rPr>
            </w:pPr>
            <w:r w:rsidRPr="00C35D94">
              <w:rPr>
                <w:rFonts w:ascii="Arial" w:hAnsi="Arial" w:cs="Arial"/>
                <w:sz w:val="20"/>
                <w:szCs w:val="20"/>
              </w:rPr>
              <w:t xml:space="preserve">6. Razvoj filmske umjetnosti - film kao medij; postmodernizam na filmu </w:t>
            </w:r>
            <w:r w:rsidRPr="00645259">
              <w:rPr>
                <w:rFonts w:ascii="Arial" w:hAnsi="Arial" w:cs="Arial"/>
                <w:color w:val="FF0000"/>
                <w:sz w:val="20"/>
                <w:szCs w:val="20"/>
              </w:rPr>
              <w:t>(2P + 2S)</w:t>
            </w:r>
          </w:p>
          <w:p w:rsidR="00D2600A" w:rsidRPr="00C35D94" w:rsidRDefault="00D2600A" w:rsidP="00645353">
            <w:pPr>
              <w:tabs>
                <w:tab w:val="left" w:pos="2820"/>
              </w:tabs>
              <w:spacing w:after="0"/>
              <w:rPr>
                <w:rFonts w:ascii="Arial" w:hAnsi="Arial" w:cs="Arial"/>
                <w:sz w:val="20"/>
                <w:szCs w:val="20"/>
              </w:rPr>
            </w:pPr>
            <w:r w:rsidRPr="00C35D94">
              <w:rPr>
                <w:rFonts w:ascii="Arial" w:hAnsi="Arial" w:cs="Arial"/>
                <w:sz w:val="20"/>
                <w:szCs w:val="20"/>
              </w:rPr>
              <w:t xml:space="preserve">7. Teorija vizualnih komunikacija i informacija; definicije, pojmovi i teoretski modeli </w:t>
            </w:r>
            <w:r w:rsidRPr="00645259">
              <w:rPr>
                <w:rFonts w:ascii="Arial" w:hAnsi="Arial" w:cs="Arial"/>
                <w:color w:val="FF0000"/>
                <w:sz w:val="20"/>
                <w:szCs w:val="20"/>
              </w:rPr>
              <w:t>(2P + 2S)</w:t>
            </w:r>
          </w:p>
          <w:p w:rsidR="00D2600A" w:rsidRPr="00C35D94" w:rsidRDefault="00D2600A" w:rsidP="00645353">
            <w:pPr>
              <w:tabs>
                <w:tab w:val="left" w:pos="2820"/>
              </w:tabs>
              <w:spacing w:after="0"/>
              <w:rPr>
                <w:rFonts w:ascii="Arial" w:hAnsi="Arial" w:cs="Arial"/>
                <w:sz w:val="20"/>
                <w:szCs w:val="20"/>
              </w:rPr>
            </w:pPr>
            <w:r w:rsidRPr="00C35D94">
              <w:rPr>
                <w:rFonts w:ascii="Arial" w:hAnsi="Arial" w:cs="Arial"/>
                <w:sz w:val="20"/>
                <w:szCs w:val="20"/>
              </w:rPr>
              <w:t xml:space="preserve">8. Komunikacijski kanal; elementi komunikacijskog kanala </w:t>
            </w:r>
            <w:r w:rsidRPr="00645259">
              <w:rPr>
                <w:rFonts w:ascii="Arial" w:hAnsi="Arial" w:cs="Arial"/>
                <w:color w:val="FF0000"/>
                <w:sz w:val="20"/>
                <w:szCs w:val="20"/>
              </w:rPr>
              <w:t>(2P + 2S)</w:t>
            </w:r>
          </w:p>
          <w:p w:rsidR="00D2600A" w:rsidRPr="00C35D94" w:rsidRDefault="00D2600A" w:rsidP="00645353">
            <w:pPr>
              <w:tabs>
                <w:tab w:val="left" w:pos="2820"/>
              </w:tabs>
              <w:spacing w:after="0"/>
              <w:rPr>
                <w:rFonts w:ascii="Arial" w:hAnsi="Arial" w:cs="Arial"/>
                <w:sz w:val="20"/>
                <w:szCs w:val="20"/>
              </w:rPr>
            </w:pPr>
            <w:r w:rsidRPr="00C35D94">
              <w:rPr>
                <w:rFonts w:ascii="Arial" w:hAnsi="Arial" w:cs="Arial"/>
                <w:sz w:val="20"/>
                <w:szCs w:val="20"/>
              </w:rPr>
              <w:t xml:space="preserve">9. Proces komunikacije; fizički i semantički šumovi, redundancija </w:t>
            </w:r>
            <w:r w:rsidRPr="00645259">
              <w:rPr>
                <w:rFonts w:ascii="Arial" w:hAnsi="Arial" w:cs="Arial"/>
                <w:color w:val="FF0000"/>
                <w:sz w:val="20"/>
                <w:szCs w:val="20"/>
              </w:rPr>
              <w:t>(2P + 2S)</w:t>
            </w:r>
          </w:p>
          <w:p w:rsidR="00D2600A" w:rsidRPr="00C35D94" w:rsidRDefault="00D2600A" w:rsidP="00645353">
            <w:pPr>
              <w:tabs>
                <w:tab w:val="left" w:pos="2820"/>
              </w:tabs>
              <w:spacing w:after="0"/>
              <w:rPr>
                <w:rFonts w:ascii="Arial" w:hAnsi="Arial" w:cs="Arial"/>
                <w:sz w:val="20"/>
                <w:szCs w:val="20"/>
              </w:rPr>
            </w:pPr>
            <w:r w:rsidRPr="00C35D94">
              <w:rPr>
                <w:rFonts w:ascii="Arial" w:hAnsi="Arial" w:cs="Arial"/>
                <w:sz w:val="20"/>
                <w:szCs w:val="20"/>
              </w:rPr>
              <w:t xml:space="preserve">10. Cilj i svrha komunikacije </w:t>
            </w:r>
            <w:r w:rsidRPr="00645259">
              <w:rPr>
                <w:rFonts w:ascii="Arial" w:hAnsi="Arial" w:cs="Arial"/>
                <w:color w:val="FF0000"/>
                <w:sz w:val="20"/>
                <w:szCs w:val="20"/>
              </w:rPr>
              <w:t>(2P + 2S)</w:t>
            </w:r>
          </w:p>
          <w:p w:rsidR="00D2600A" w:rsidRDefault="00D2600A" w:rsidP="00645353">
            <w:pPr>
              <w:tabs>
                <w:tab w:val="left" w:pos="2820"/>
              </w:tabs>
              <w:spacing w:after="0"/>
              <w:rPr>
                <w:rFonts w:ascii="Arial" w:hAnsi="Arial" w:cs="Arial"/>
                <w:color w:val="FF0000"/>
                <w:sz w:val="20"/>
                <w:szCs w:val="20"/>
              </w:rPr>
            </w:pPr>
            <w:r w:rsidRPr="00C35D94">
              <w:rPr>
                <w:rFonts w:ascii="Arial" w:hAnsi="Arial" w:cs="Arial"/>
                <w:sz w:val="20"/>
                <w:szCs w:val="20"/>
              </w:rPr>
              <w:t xml:space="preserve">11. Poruka i njezini dijelovi /sadržaj, struktura, postupak, elementi, kod; ekstrakodiranje </w:t>
            </w:r>
            <w:r w:rsidRPr="00645259">
              <w:rPr>
                <w:rFonts w:ascii="Arial" w:hAnsi="Arial" w:cs="Arial"/>
                <w:color w:val="FF0000"/>
                <w:sz w:val="20"/>
                <w:szCs w:val="20"/>
              </w:rPr>
              <w:t>(2P + 2S)</w:t>
            </w:r>
          </w:p>
          <w:p w:rsidR="00D2600A" w:rsidRPr="00C35D94" w:rsidRDefault="00D2600A" w:rsidP="00645353">
            <w:pPr>
              <w:tabs>
                <w:tab w:val="left" w:pos="2820"/>
              </w:tabs>
              <w:spacing w:after="0"/>
              <w:rPr>
                <w:rFonts w:ascii="Arial" w:hAnsi="Arial" w:cs="Arial"/>
                <w:sz w:val="20"/>
                <w:szCs w:val="20"/>
              </w:rPr>
            </w:pPr>
            <w:r w:rsidRPr="00C35D94">
              <w:rPr>
                <w:rFonts w:ascii="Arial" w:eastAsia="Times New Roman" w:hAnsi="Arial" w:cs="Arial"/>
                <w:sz w:val="20"/>
                <w:szCs w:val="20"/>
              </w:rPr>
              <w:t xml:space="preserve">12. Značenje, konotacija i empatija u komunikaciji; razine djelovanja poruke </w:t>
            </w:r>
            <w:r w:rsidRPr="00645259">
              <w:rPr>
                <w:rFonts w:ascii="Arial" w:hAnsi="Arial" w:cs="Arial"/>
                <w:color w:val="FF0000"/>
                <w:sz w:val="20"/>
                <w:szCs w:val="20"/>
              </w:rPr>
              <w:t xml:space="preserve">(2P + </w:t>
            </w:r>
            <w:r w:rsidRPr="00645259">
              <w:rPr>
                <w:rFonts w:ascii="Arial" w:hAnsi="Arial" w:cs="Arial"/>
                <w:color w:val="FF0000"/>
                <w:sz w:val="20"/>
                <w:szCs w:val="20"/>
              </w:rPr>
              <w:lastRenderedPageBreak/>
              <w:t>2S)</w:t>
            </w:r>
          </w:p>
          <w:p w:rsidR="00D2600A" w:rsidRPr="00C35D94" w:rsidRDefault="00D2600A" w:rsidP="00645353">
            <w:pPr>
              <w:tabs>
                <w:tab w:val="left" w:pos="2820"/>
              </w:tabs>
              <w:spacing w:after="0"/>
              <w:rPr>
                <w:rFonts w:ascii="Arial" w:hAnsi="Arial" w:cs="Arial"/>
                <w:sz w:val="20"/>
                <w:szCs w:val="20"/>
              </w:rPr>
            </w:pPr>
            <w:r w:rsidRPr="00C35D94">
              <w:rPr>
                <w:rFonts w:ascii="Arial" w:hAnsi="Arial" w:cs="Arial"/>
                <w:sz w:val="20"/>
                <w:szCs w:val="20"/>
              </w:rPr>
              <w:t xml:space="preserve">13. Likovni jezik i likovna izražajna sredstva - analogija verbalnog i likovnog izražavanja i komuniciranja </w:t>
            </w:r>
            <w:r w:rsidRPr="00C35D94">
              <w:rPr>
                <w:rFonts w:ascii="Arial" w:eastAsia="Times New Roman" w:hAnsi="Arial" w:cs="Arial"/>
                <w:sz w:val="20"/>
                <w:szCs w:val="20"/>
              </w:rPr>
              <w:t xml:space="preserve">12. Značenje, konotacija i empatija u komunikaciji; razine djelovanja poruke </w:t>
            </w:r>
            <w:r w:rsidRPr="00645259">
              <w:rPr>
                <w:rFonts w:ascii="Arial" w:hAnsi="Arial" w:cs="Arial"/>
                <w:color w:val="FF0000"/>
                <w:sz w:val="20"/>
                <w:szCs w:val="20"/>
              </w:rPr>
              <w:t>(2P + 2S)</w:t>
            </w:r>
          </w:p>
          <w:p w:rsidR="00D2600A" w:rsidRPr="00C35D94" w:rsidRDefault="00D2600A" w:rsidP="00645353">
            <w:pPr>
              <w:tabs>
                <w:tab w:val="left" w:pos="2820"/>
              </w:tabs>
              <w:spacing w:after="0"/>
              <w:rPr>
                <w:rFonts w:ascii="Arial" w:hAnsi="Arial" w:cs="Arial"/>
                <w:sz w:val="20"/>
                <w:szCs w:val="20"/>
              </w:rPr>
            </w:pPr>
            <w:r w:rsidRPr="00C35D94">
              <w:rPr>
                <w:rFonts w:ascii="Arial" w:hAnsi="Arial" w:cs="Arial"/>
                <w:sz w:val="20"/>
                <w:szCs w:val="20"/>
              </w:rPr>
              <w:t xml:space="preserve">14. Semantika, semiotika i semiologija; znak-simbol-slika </w:t>
            </w:r>
            <w:r w:rsidRPr="00C35D94">
              <w:rPr>
                <w:rFonts w:ascii="Arial" w:eastAsia="Times New Roman" w:hAnsi="Arial" w:cs="Arial"/>
                <w:sz w:val="20"/>
                <w:szCs w:val="20"/>
              </w:rPr>
              <w:t xml:space="preserve">12. Značenje, konotacija i empatija u komunikaciji; razine djelovanja poruke </w:t>
            </w:r>
            <w:r w:rsidRPr="00645259">
              <w:rPr>
                <w:rFonts w:ascii="Arial" w:hAnsi="Arial" w:cs="Arial"/>
                <w:color w:val="FF0000"/>
                <w:sz w:val="20"/>
                <w:szCs w:val="20"/>
              </w:rPr>
              <w:t>(2P + 2S)</w:t>
            </w:r>
          </w:p>
          <w:p w:rsidR="00D2600A" w:rsidRPr="00C35D94" w:rsidRDefault="00D2600A" w:rsidP="00645353">
            <w:pPr>
              <w:tabs>
                <w:tab w:val="left" w:pos="2820"/>
              </w:tabs>
              <w:spacing w:after="0"/>
              <w:rPr>
                <w:rFonts w:ascii="Arial" w:hAnsi="Arial" w:cs="Arial"/>
                <w:sz w:val="20"/>
                <w:szCs w:val="20"/>
              </w:rPr>
            </w:pPr>
            <w:r w:rsidRPr="00C35D94">
              <w:rPr>
                <w:rFonts w:ascii="Arial" w:hAnsi="Arial" w:cs="Arial"/>
                <w:sz w:val="20"/>
                <w:szCs w:val="20"/>
              </w:rPr>
              <w:t xml:space="preserve">15. Vizualno mišljenje – oblikotvorni i slikotvorni pojmovi /prema R. Arnheimu/ </w:t>
            </w:r>
            <w:r w:rsidRPr="00C35D94">
              <w:rPr>
                <w:rFonts w:ascii="Arial" w:eastAsia="Times New Roman" w:hAnsi="Arial" w:cs="Arial"/>
                <w:sz w:val="20"/>
                <w:szCs w:val="20"/>
              </w:rPr>
              <w:t xml:space="preserve">12. Značenje, konotacija i empatija u komunikaciji; razine djelovanja poruke </w:t>
            </w:r>
            <w:r w:rsidRPr="00645259">
              <w:rPr>
                <w:rFonts w:ascii="Arial" w:hAnsi="Arial" w:cs="Arial"/>
                <w:color w:val="FF0000"/>
                <w:sz w:val="20"/>
                <w:szCs w:val="20"/>
              </w:rPr>
              <w:t>(2P + 2S)</w:t>
            </w:r>
          </w:p>
          <w:p w:rsidR="00D2600A" w:rsidRPr="00C35D94" w:rsidRDefault="00D2600A" w:rsidP="00645353">
            <w:pPr>
              <w:tabs>
                <w:tab w:val="left" w:pos="2820"/>
              </w:tabs>
              <w:spacing w:after="0"/>
              <w:rPr>
                <w:rFonts w:ascii="Arial" w:hAnsi="Arial" w:cs="Arial"/>
                <w:sz w:val="20"/>
                <w:szCs w:val="20"/>
              </w:rPr>
            </w:pPr>
          </w:p>
        </w:tc>
      </w:tr>
      <w:tr w:rsidR="00D2600A" w:rsidRPr="00C35D94" w:rsidTr="00645353">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D2600A" w:rsidRPr="00C35D94" w:rsidRDefault="00D2600A" w:rsidP="00645353">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lastRenderedPageBreak/>
              <w:t>Vrste izvođenja nastave:</w:t>
            </w:r>
          </w:p>
        </w:tc>
        <w:tc>
          <w:tcPr>
            <w:tcW w:w="3390" w:type="dxa"/>
            <w:gridSpan w:val="4"/>
            <w:vMerge w:val="restart"/>
            <w:tcMar>
              <w:left w:w="57" w:type="dxa"/>
              <w:right w:w="57" w:type="dxa"/>
            </w:tcMar>
            <w:vAlign w:val="center"/>
          </w:tcPr>
          <w:p w:rsidR="00D2600A" w:rsidRPr="00C35D94" w:rsidRDefault="00D2600A" w:rsidP="00645353">
            <w:pPr>
              <w:pStyle w:val="FieldText"/>
              <w:rPr>
                <w:rFonts w:ascii="Arial" w:hAnsi="Arial" w:cs="Arial"/>
                <w:b w:val="0"/>
                <w:sz w:val="20"/>
                <w:szCs w:val="20"/>
                <w:lang w:val="hr-HR"/>
              </w:rPr>
            </w:pPr>
            <w:r w:rsidRPr="00C35D94">
              <w:rPr>
                <w:rFonts w:ascii="Arial" w:eastAsia="MS Gothic" w:hAnsi="Arial" w:cs="Arial"/>
                <w:b w:val="0"/>
                <w:sz w:val="20"/>
                <w:szCs w:val="20"/>
                <w:lang w:val="hr-HR"/>
              </w:rPr>
              <w:t xml:space="preserve">x </w:t>
            </w:r>
            <w:r w:rsidRPr="00C35D94">
              <w:rPr>
                <w:rFonts w:ascii="Arial" w:hAnsi="Arial" w:cs="Arial"/>
                <w:b w:val="0"/>
                <w:sz w:val="20"/>
                <w:szCs w:val="20"/>
                <w:lang w:val="hr-HR"/>
              </w:rPr>
              <w:t>predavanja</w:t>
            </w:r>
          </w:p>
          <w:p w:rsidR="00D2600A" w:rsidRPr="00C35D94" w:rsidRDefault="00D2600A" w:rsidP="00645353">
            <w:pPr>
              <w:pStyle w:val="FieldText"/>
              <w:rPr>
                <w:rFonts w:ascii="Arial" w:hAnsi="Arial" w:cs="Arial"/>
                <w:b w:val="0"/>
                <w:sz w:val="20"/>
                <w:szCs w:val="20"/>
                <w:lang w:val="hr-HR"/>
              </w:rPr>
            </w:pPr>
            <w:r w:rsidRPr="00C35D94">
              <w:rPr>
                <w:rFonts w:ascii="Arial" w:eastAsia="MS Gothic" w:hAnsi="Arial" w:cs="Arial"/>
                <w:b w:val="0"/>
                <w:sz w:val="20"/>
                <w:szCs w:val="20"/>
                <w:lang w:val="hr-HR"/>
              </w:rPr>
              <w:t>x</w:t>
            </w:r>
            <w:r w:rsidRPr="00C35D94">
              <w:rPr>
                <w:rFonts w:ascii="Arial" w:hAnsi="Arial" w:cs="Arial"/>
                <w:b w:val="0"/>
                <w:sz w:val="20"/>
                <w:szCs w:val="20"/>
                <w:lang w:val="hr-HR"/>
              </w:rPr>
              <w:t xml:space="preserve"> seminari i radionice  </w:t>
            </w:r>
          </w:p>
          <w:p w:rsidR="00D2600A" w:rsidRPr="00C35D94" w:rsidRDefault="00D2600A" w:rsidP="00645353">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vježbe  </w:t>
            </w:r>
          </w:p>
          <w:p w:rsidR="00D2600A" w:rsidRPr="00C35D94" w:rsidRDefault="00D2600A" w:rsidP="00645353">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w:t>
            </w:r>
            <w:r w:rsidRPr="00C35D94">
              <w:rPr>
                <w:rFonts w:ascii="Arial" w:hAnsi="Arial" w:cs="Arial"/>
                <w:b w:val="0"/>
                <w:i/>
                <w:sz w:val="20"/>
                <w:szCs w:val="20"/>
                <w:lang w:val="hr-HR"/>
              </w:rPr>
              <w:t>on line</w:t>
            </w:r>
            <w:r w:rsidRPr="00C35D94">
              <w:rPr>
                <w:rFonts w:ascii="Arial" w:hAnsi="Arial" w:cs="Arial"/>
                <w:b w:val="0"/>
                <w:sz w:val="20"/>
                <w:szCs w:val="20"/>
                <w:lang w:val="hr-HR"/>
              </w:rPr>
              <w:t xml:space="preserve"> u cijelosti</w:t>
            </w:r>
          </w:p>
          <w:p w:rsidR="00D2600A" w:rsidRPr="00C35D94" w:rsidRDefault="00D2600A" w:rsidP="00645353">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mješovito e-učenje</w:t>
            </w:r>
          </w:p>
          <w:p w:rsidR="00D2600A" w:rsidRPr="00C35D94" w:rsidRDefault="00D2600A" w:rsidP="00645353">
            <w:pPr>
              <w:tabs>
                <w:tab w:val="left" w:pos="2820"/>
              </w:tabs>
              <w:spacing w:after="0"/>
              <w:rPr>
                <w:rFonts w:ascii="Arial" w:hAnsi="Arial" w:cs="Arial"/>
                <w:sz w:val="20"/>
                <w:szCs w:val="20"/>
              </w:rPr>
            </w:pPr>
            <w:r w:rsidRPr="00C35D94">
              <w:rPr>
                <w:rFonts w:ascii="MS Gothic" w:eastAsia="MS Gothic" w:hAnsi="MS Gothic" w:cs="MS Gothic" w:hint="eastAsia"/>
                <w:sz w:val="20"/>
                <w:szCs w:val="20"/>
              </w:rPr>
              <w:t>☐</w:t>
            </w:r>
            <w:r w:rsidRPr="00C35D94">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D2600A" w:rsidRPr="00C35D94" w:rsidRDefault="00D2600A" w:rsidP="00645353">
            <w:pPr>
              <w:pStyle w:val="FieldText"/>
              <w:rPr>
                <w:rFonts w:ascii="Arial" w:hAnsi="Arial" w:cs="Arial"/>
                <w:b w:val="0"/>
                <w:sz w:val="20"/>
                <w:szCs w:val="20"/>
                <w:lang w:val="hr-HR"/>
              </w:rPr>
            </w:pPr>
            <w:r w:rsidRPr="00C35D94">
              <w:rPr>
                <w:rFonts w:ascii="Arial" w:eastAsia="MS Gothic" w:hAnsi="Arial" w:cs="Arial"/>
                <w:b w:val="0"/>
                <w:sz w:val="20"/>
                <w:szCs w:val="20"/>
                <w:lang w:val="hr-HR"/>
              </w:rPr>
              <w:t>x</w:t>
            </w:r>
            <w:r w:rsidRPr="00C35D94">
              <w:rPr>
                <w:rFonts w:ascii="Arial" w:hAnsi="Arial" w:cs="Arial"/>
                <w:b w:val="0"/>
                <w:sz w:val="20"/>
                <w:szCs w:val="20"/>
                <w:lang w:val="hr-HR"/>
              </w:rPr>
              <w:t xml:space="preserve"> samostalni  zadaci  </w:t>
            </w:r>
          </w:p>
          <w:p w:rsidR="00D2600A" w:rsidRPr="00C35D94" w:rsidRDefault="00D2600A" w:rsidP="00645353">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multimedija </w:t>
            </w:r>
          </w:p>
          <w:p w:rsidR="00D2600A" w:rsidRPr="00C35D94" w:rsidRDefault="00D2600A" w:rsidP="00645353">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laboratorij</w:t>
            </w:r>
          </w:p>
          <w:p w:rsidR="00D2600A" w:rsidRPr="00C35D94" w:rsidRDefault="00D2600A" w:rsidP="00645353">
            <w:pPr>
              <w:pStyle w:val="FieldText"/>
              <w:rPr>
                <w:rFonts w:ascii="Arial" w:hAnsi="Arial" w:cs="Arial"/>
                <w:b w:val="0"/>
                <w:sz w:val="20"/>
                <w:szCs w:val="20"/>
                <w:lang w:val="hr-HR"/>
              </w:rPr>
            </w:pPr>
            <w:r w:rsidRPr="00C35D94">
              <w:rPr>
                <w:rFonts w:ascii="MS Gothic" w:eastAsia="MS Gothic" w:hAnsi="MS Gothic" w:cs="MS Gothic" w:hint="eastAsia"/>
                <w:b w:val="0"/>
                <w:sz w:val="20"/>
                <w:szCs w:val="20"/>
                <w:lang w:val="hr-HR"/>
              </w:rPr>
              <w:t>☐</w:t>
            </w:r>
            <w:r w:rsidRPr="00C35D94">
              <w:rPr>
                <w:rFonts w:ascii="Arial" w:hAnsi="Arial" w:cs="Arial"/>
                <w:b w:val="0"/>
                <w:sz w:val="20"/>
                <w:szCs w:val="20"/>
                <w:lang w:val="hr-HR"/>
              </w:rPr>
              <w:t xml:space="preserve"> mentorski rad</w:t>
            </w:r>
          </w:p>
          <w:p w:rsidR="00D2600A" w:rsidRPr="00C35D94" w:rsidRDefault="00D2600A" w:rsidP="00645353">
            <w:pPr>
              <w:tabs>
                <w:tab w:val="left" w:pos="2820"/>
              </w:tabs>
              <w:spacing w:after="0"/>
              <w:rPr>
                <w:rFonts w:ascii="Arial" w:hAnsi="Arial" w:cs="Arial"/>
                <w:sz w:val="20"/>
                <w:szCs w:val="20"/>
              </w:rPr>
            </w:pPr>
            <w:r w:rsidRPr="00C35D94">
              <w:rPr>
                <w:rFonts w:ascii="MS Gothic" w:eastAsia="MS Gothic" w:hAnsi="MS Gothic" w:cs="MS Gothic" w:hint="eastAsia"/>
                <w:sz w:val="20"/>
                <w:szCs w:val="20"/>
              </w:rPr>
              <w:t>☐</w:t>
            </w:r>
            <w:r w:rsidRPr="00C35D94">
              <w:rPr>
                <w:rFonts w:ascii="Arial" w:hAnsi="Arial" w:cs="Arial"/>
                <w:sz w:val="20"/>
                <w:szCs w:val="20"/>
              </w:rPr>
              <w:t xml:space="preserve"> </w:t>
            </w:r>
            <w:r w:rsidR="00092870" w:rsidRPr="00C35D94">
              <w:rPr>
                <w:rFonts w:ascii="Arial" w:hAnsi="Arial" w:cs="Arial"/>
                <w:sz w:val="20"/>
                <w:szCs w:val="20"/>
              </w:rPr>
              <w:fldChar w:fldCharType="begin">
                <w:ffData>
                  <w:name w:val="Text1"/>
                  <w:enabled/>
                  <w:calcOnExit w:val="0"/>
                  <w:textInput/>
                </w:ffData>
              </w:fldChar>
            </w:r>
            <w:r w:rsidRPr="00C35D94">
              <w:rPr>
                <w:rFonts w:ascii="Arial" w:hAnsi="Arial" w:cs="Arial"/>
                <w:sz w:val="20"/>
                <w:szCs w:val="20"/>
              </w:rPr>
              <w:instrText xml:space="preserve"> FORMTEXT </w:instrText>
            </w:r>
            <w:r w:rsidR="00092870" w:rsidRPr="00C35D94">
              <w:rPr>
                <w:rFonts w:ascii="Arial" w:hAnsi="Arial" w:cs="Arial"/>
                <w:sz w:val="20"/>
                <w:szCs w:val="20"/>
              </w:rPr>
            </w:r>
            <w:r w:rsidR="00092870" w:rsidRPr="00C35D94">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00092870" w:rsidRPr="00C35D94">
              <w:rPr>
                <w:rFonts w:ascii="Arial" w:hAnsi="Arial" w:cs="Arial"/>
                <w:sz w:val="20"/>
                <w:szCs w:val="20"/>
              </w:rPr>
              <w:fldChar w:fldCharType="end"/>
            </w:r>
            <w:r w:rsidRPr="00C35D94">
              <w:rPr>
                <w:rFonts w:ascii="Arial" w:hAnsi="Arial" w:cs="Arial"/>
                <w:sz w:val="20"/>
                <w:szCs w:val="20"/>
              </w:rPr>
              <w:t xml:space="preserve"> (ostalo upisati)</w:t>
            </w:r>
            <w:r w:rsidRPr="00C35D94">
              <w:rPr>
                <w:rFonts w:ascii="Arial" w:hAnsi="Arial" w:cs="Arial"/>
                <w:b/>
                <w:sz w:val="20"/>
                <w:szCs w:val="20"/>
              </w:rPr>
              <w:t xml:space="preserve"> </w:t>
            </w:r>
            <w:r w:rsidRPr="00C35D94">
              <w:rPr>
                <w:rFonts w:ascii="Arial" w:hAnsi="Arial" w:cs="Arial"/>
                <w:b/>
                <w:sz w:val="20"/>
                <w:szCs w:val="20"/>
                <w:bdr w:val="single" w:sz="12" w:space="0" w:color="auto"/>
              </w:rPr>
              <w:t xml:space="preserve"> </w:t>
            </w:r>
          </w:p>
        </w:tc>
      </w:tr>
      <w:tr w:rsidR="00D2600A" w:rsidRPr="00C35D94" w:rsidTr="00645353">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D2600A" w:rsidRPr="00C35D94" w:rsidRDefault="00D2600A" w:rsidP="00645353">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D2600A" w:rsidRPr="00C35D94" w:rsidRDefault="00D2600A" w:rsidP="00645353">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D2600A" w:rsidRPr="00C35D94" w:rsidRDefault="00D2600A" w:rsidP="00645353">
            <w:pPr>
              <w:pStyle w:val="FieldText"/>
              <w:rPr>
                <w:rFonts w:ascii="Arial" w:hAnsi="Arial" w:cs="Arial"/>
                <w:b w:val="0"/>
                <w:sz w:val="20"/>
                <w:szCs w:val="20"/>
                <w:lang w:val="hr-HR"/>
              </w:rPr>
            </w:pPr>
          </w:p>
        </w:tc>
      </w:tr>
      <w:tr w:rsidR="00D2600A" w:rsidRPr="00C35D94" w:rsidTr="0064535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D2600A" w:rsidRPr="00C35D94" w:rsidRDefault="00D2600A" w:rsidP="00645353">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D2600A" w:rsidRPr="00C35D94" w:rsidRDefault="00D2600A" w:rsidP="00645353">
            <w:pPr>
              <w:tabs>
                <w:tab w:val="left" w:pos="2820"/>
              </w:tabs>
              <w:spacing w:after="0"/>
              <w:rPr>
                <w:rFonts w:ascii="Arial" w:hAnsi="Arial" w:cs="Arial"/>
                <w:color w:val="000000"/>
                <w:sz w:val="20"/>
                <w:szCs w:val="20"/>
              </w:rPr>
            </w:pPr>
            <w:r w:rsidRPr="00C35D94">
              <w:rPr>
                <w:rFonts w:ascii="Arial" w:hAnsi="Arial" w:cs="Arial"/>
                <w:sz w:val="20"/>
                <w:szCs w:val="20"/>
              </w:rPr>
              <w:t>Redovito pohađanje i aktivno sudjelovanje u nastavi, izrada seminarskog praćenje literature i polaganje ispita.</w:t>
            </w:r>
          </w:p>
        </w:tc>
      </w:tr>
      <w:tr w:rsidR="00D2600A" w:rsidRPr="00C35D94" w:rsidTr="00645353">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D2600A" w:rsidRPr="00C35D94" w:rsidRDefault="00D2600A" w:rsidP="00645353">
            <w:pPr>
              <w:tabs>
                <w:tab w:val="left" w:pos="2820"/>
              </w:tabs>
              <w:spacing w:after="0" w:line="240" w:lineRule="auto"/>
              <w:rPr>
                <w:rFonts w:ascii="Arial" w:hAnsi="Arial" w:cs="Arial"/>
                <w:color w:val="000000"/>
                <w:sz w:val="20"/>
                <w:szCs w:val="20"/>
              </w:rPr>
            </w:pPr>
            <w:r w:rsidRPr="00C35D94">
              <w:rPr>
                <w:rFonts w:ascii="Arial" w:hAnsi="Arial" w:cs="Arial"/>
                <w:color w:val="000000"/>
                <w:sz w:val="20"/>
                <w:szCs w:val="20"/>
              </w:rPr>
              <w:t xml:space="preserve">Praćenje rada studenata </w:t>
            </w:r>
            <w:r w:rsidRPr="00C35D94">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D2600A" w:rsidRPr="00C35D94" w:rsidRDefault="00D2600A" w:rsidP="00645353">
            <w:pPr>
              <w:pStyle w:val="FieldText"/>
              <w:rPr>
                <w:rFonts w:ascii="Arial" w:hAnsi="Arial" w:cs="Arial"/>
                <w:b w:val="0"/>
                <w:sz w:val="20"/>
                <w:szCs w:val="20"/>
                <w:lang w:val="hr-HR"/>
              </w:rPr>
            </w:pPr>
            <w:r w:rsidRPr="00C35D94">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D2600A" w:rsidRPr="006F7FF5" w:rsidRDefault="00D2600A" w:rsidP="00645353">
            <w:pPr>
              <w:pStyle w:val="FieldText"/>
              <w:rPr>
                <w:rFonts w:ascii="Arial" w:hAnsi="Arial" w:cs="Arial"/>
                <w:b w:val="0"/>
                <w:color w:val="FF0000"/>
                <w:sz w:val="20"/>
                <w:szCs w:val="20"/>
                <w:lang w:val="hr-HR"/>
              </w:rPr>
            </w:pPr>
            <w:r>
              <w:rPr>
                <w:rFonts w:ascii="Arial" w:hAnsi="Arial" w:cs="Arial"/>
                <w:b w:val="0"/>
                <w:sz w:val="20"/>
                <w:szCs w:val="20"/>
                <w:lang w:val="hr-HR"/>
              </w:rPr>
              <w:t xml:space="preserve">     </w:t>
            </w:r>
            <w:r w:rsidRPr="006F7FF5">
              <w:rPr>
                <w:rFonts w:ascii="Arial" w:hAnsi="Arial" w:cs="Arial"/>
                <w:b w:val="0"/>
                <w:color w:val="FF0000"/>
                <w:sz w:val="20"/>
                <w:szCs w:val="20"/>
                <w:lang w:val="hr-HR"/>
              </w:rPr>
              <w:t>2</w:t>
            </w:r>
          </w:p>
        </w:tc>
        <w:tc>
          <w:tcPr>
            <w:tcW w:w="1275" w:type="dxa"/>
            <w:gridSpan w:val="3"/>
            <w:tcBorders>
              <w:top w:val="single" w:sz="12" w:space="0" w:color="auto"/>
            </w:tcBorders>
            <w:tcMar>
              <w:left w:w="57" w:type="dxa"/>
              <w:right w:w="57" w:type="dxa"/>
            </w:tcMar>
            <w:vAlign w:val="center"/>
          </w:tcPr>
          <w:p w:rsidR="00D2600A" w:rsidRPr="00C35D94" w:rsidRDefault="00D2600A" w:rsidP="00645353">
            <w:pPr>
              <w:pStyle w:val="FieldText"/>
              <w:rPr>
                <w:rFonts w:ascii="Arial" w:hAnsi="Arial" w:cs="Arial"/>
                <w:b w:val="0"/>
                <w:sz w:val="20"/>
                <w:szCs w:val="20"/>
                <w:lang w:val="hr-HR"/>
              </w:rPr>
            </w:pPr>
            <w:r w:rsidRPr="00C35D94">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D2600A" w:rsidRPr="00C35D94" w:rsidRDefault="00D2600A" w:rsidP="00645353">
            <w:pPr>
              <w:pStyle w:val="FieldText"/>
              <w:rPr>
                <w:rFonts w:ascii="Arial" w:hAnsi="Arial" w:cs="Arial"/>
                <w:b w:val="0"/>
                <w:sz w:val="20"/>
                <w:szCs w:val="20"/>
                <w:lang w:val="hr-HR"/>
              </w:rPr>
            </w:pPr>
            <w:r w:rsidRPr="00C35D94">
              <w:rPr>
                <w:rFonts w:ascii="Arial" w:hAnsi="Arial" w:cs="Arial"/>
                <w:b w:val="0"/>
                <w:sz w:val="20"/>
                <w:szCs w:val="20"/>
                <w:lang w:val="hr-HR"/>
              </w:rPr>
              <w:t>0,5</w:t>
            </w:r>
          </w:p>
        </w:tc>
        <w:tc>
          <w:tcPr>
            <w:tcW w:w="1520" w:type="dxa"/>
            <w:gridSpan w:val="4"/>
            <w:tcBorders>
              <w:top w:val="single" w:sz="12" w:space="0" w:color="auto"/>
              <w:right w:val="single" w:sz="4" w:space="0" w:color="auto"/>
            </w:tcBorders>
            <w:tcMar>
              <w:left w:w="57" w:type="dxa"/>
              <w:right w:w="57" w:type="dxa"/>
            </w:tcMar>
            <w:vAlign w:val="center"/>
          </w:tcPr>
          <w:p w:rsidR="00D2600A" w:rsidRPr="00C35D94" w:rsidRDefault="00D2600A" w:rsidP="00645353">
            <w:pPr>
              <w:pStyle w:val="FieldText"/>
              <w:rPr>
                <w:rFonts w:ascii="Arial" w:hAnsi="Arial" w:cs="Arial"/>
                <w:b w:val="0"/>
                <w:color w:val="000000"/>
                <w:sz w:val="20"/>
                <w:szCs w:val="20"/>
                <w:lang w:val="hr-HR"/>
              </w:rPr>
            </w:pPr>
            <w:r w:rsidRPr="00C35D94">
              <w:rPr>
                <w:rFonts w:ascii="Arial" w:hAnsi="Arial" w:cs="Arial"/>
                <w:b w:val="0"/>
                <w:color w:val="000000"/>
                <w:sz w:val="20"/>
                <w:szCs w:val="20"/>
                <w:lang w:val="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D2600A" w:rsidRPr="00C35D94" w:rsidRDefault="00092870" w:rsidP="00645353">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D2600A"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D2600A">
              <w:rPr>
                <w:rFonts w:ascii="Arial" w:hAnsi="Arial" w:cs="Arial"/>
                <w:b w:val="0"/>
                <w:noProof/>
                <w:sz w:val="20"/>
                <w:szCs w:val="20"/>
                <w:lang w:val="hr-HR"/>
              </w:rPr>
              <w:t> </w:t>
            </w:r>
            <w:r w:rsidR="00D2600A">
              <w:rPr>
                <w:rFonts w:ascii="Arial" w:hAnsi="Arial" w:cs="Arial"/>
                <w:b w:val="0"/>
                <w:noProof/>
                <w:sz w:val="20"/>
                <w:szCs w:val="20"/>
                <w:lang w:val="hr-HR"/>
              </w:rPr>
              <w:t> </w:t>
            </w:r>
            <w:r w:rsidR="00D2600A">
              <w:rPr>
                <w:rFonts w:ascii="Arial" w:hAnsi="Arial" w:cs="Arial"/>
                <w:b w:val="0"/>
                <w:noProof/>
                <w:sz w:val="20"/>
                <w:szCs w:val="20"/>
                <w:lang w:val="hr-HR"/>
              </w:rPr>
              <w:t> </w:t>
            </w:r>
            <w:r w:rsidR="00D2600A">
              <w:rPr>
                <w:rFonts w:ascii="Arial" w:hAnsi="Arial" w:cs="Arial"/>
                <w:b w:val="0"/>
                <w:noProof/>
                <w:sz w:val="20"/>
                <w:szCs w:val="20"/>
                <w:lang w:val="hr-HR"/>
              </w:rPr>
              <w:t> </w:t>
            </w:r>
            <w:r w:rsidR="00D2600A">
              <w:rPr>
                <w:rFonts w:ascii="Arial" w:hAnsi="Arial" w:cs="Arial"/>
                <w:b w:val="0"/>
                <w:noProof/>
                <w:sz w:val="20"/>
                <w:szCs w:val="20"/>
                <w:lang w:val="hr-HR"/>
              </w:rPr>
              <w:t> </w:t>
            </w:r>
            <w:r w:rsidRPr="00C35D94">
              <w:rPr>
                <w:rFonts w:ascii="Arial" w:hAnsi="Arial" w:cs="Arial"/>
                <w:b w:val="0"/>
                <w:sz w:val="20"/>
                <w:szCs w:val="20"/>
                <w:lang w:val="hr-HR"/>
              </w:rPr>
              <w:fldChar w:fldCharType="end"/>
            </w:r>
          </w:p>
        </w:tc>
      </w:tr>
      <w:tr w:rsidR="00D2600A" w:rsidRPr="00C35D94" w:rsidTr="00645353">
        <w:trPr>
          <w:trHeight w:val="397"/>
        </w:trPr>
        <w:tc>
          <w:tcPr>
            <w:tcW w:w="1912" w:type="dxa"/>
            <w:gridSpan w:val="2"/>
            <w:vMerge/>
            <w:tcBorders>
              <w:left w:val="single" w:sz="12" w:space="0" w:color="auto"/>
            </w:tcBorders>
            <w:shd w:val="clear" w:color="auto" w:fill="CCFFFF"/>
            <w:tcMar>
              <w:left w:w="57" w:type="dxa"/>
              <w:right w:w="57" w:type="dxa"/>
            </w:tcMar>
            <w:vAlign w:val="center"/>
          </w:tcPr>
          <w:p w:rsidR="00D2600A" w:rsidRPr="00C35D94" w:rsidRDefault="00D2600A" w:rsidP="00645353">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D2600A" w:rsidRPr="00C35D94" w:rsidRDefault="00D2600A" w:rsidP="00645353">
            <w:pPr>
              <w:pStyle w:val="FieldText"/>
              <w:rPr>
                <w:rFonts w:ascii="Arial" w:hAnsi="Arial" w:cs="Arial"/>
                <w:b w:val="0"/>
                <w:sz w:val="20"/>
                <w:szCs w:val="20"/>
                <w:lang w:val="hr-HR"/>
              </w:rPr>
            </w:pPr>
            <w:r w:rsidRPr="00C35D94">
              <w:rPr>
                <w:rFonts w:ascii="Arial" w:hAnsi="Arial" w:cs="Arial"/>
                <w:b w:val="0"/>
                <w:sz w:val="20"/>
                <w:szCs w:val="20"/>
                <w:lang w:val="hr-HR"/>
              </w:rPr>
              <w:t>Eksperimentalni rad</w:t>
            </w:r>
          </w:p>
        </w:tc>
        <w:tc>
          <w:tcPr>
            <w:tcW w:w="782" w:type="dxa"/>
            <w:shd w:val="clear" w:color="auto" w:fill="auto"/>
            <w:tcMar>
              <w:left w:w="57" w:type="dxa"/>
              <w:right w:w="57" w:type="dxa"/>
            </w:tcMar>
            <w:vAlign w:val="center"/>
          </w:tcPr>
          <w:p w:rsidR="00D2600A" w:rsidRPr="00C35D94" w:rsidRDefault="00092870" w:rsidP="00645353">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D2600A"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D2600A">
              <w:rPr>
                <w:rFonts w:ascii="Arial" w:hAnsi="Arial" w:cs="Arial"/>
                <w:b w:val="0"/>
                <w:noProof/>
                <w:sz w:val="20"/>
                <w:szCs w:val="20"/>
                <w:lang w:val="hr-HR"/>
              </w:rPr>
              <w:t> </w:t>
            </w:r>
            <w:r w:rsidR="00D2600A">
              <w:rPr>
                <w:rFonts w:ascii="Arial" w:hAnsi="Arial" w:cs="Arial"/>
                <w:b w:val="0"/>
                <w:noProof/>
                <w:sz w:val="20"/>
                <w:szCs w:val="20"/>
                <w:lang w:val="hr-HR"/>
              </w:rPr>
              <w:t> </w:t>
            </w:r>
            <w:r w:rsidR="00D2600A">
              <w:rPr>
                <w:rFonts w:ascii="Arial" w:hAnsi="Arial" w:cs="Arial"/>
                <w:b w:val="0"/>
                <w:noProof/>
                <w:sz w:val="20"/>
                <w:szCs w:val="20"/>
                <w:lang w:val="hr-HR"/>
              </w:rPr>
              <w:t> </w:t>
            </w:r>
            <w:r w:rsidR="00D2600A">
              <w:rPr>
                <w:rFonts w:ascii="Arial" w:hAnsi="Arial" w:cs="Arial"/>
                <w:b w:val="0"/>
                <w:noProof/>
                <w:sz w:val="20"/>
                <w:szCs w:val="20"/>
                <w:lang w:val="hr-HR"/>
              </w:rPr>
              <w:t> </w:t>
            </w:r>
            <w:r w:rsidR="00D2600A">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D2600A" w:rsidRPr="00C35D94" w:rsidRDefault="00D2600A" w:rsidP="00645353">
            <w:pPr>
              <w:pStyle w:val="FieldText"/>
              <w:rPr>
                <w:rFonts w:ascii="Arial" w:hAnsi="Arial" w:cs="Arial"/>
                <w:b w:val="0"/>
                <w:sz w:val="20"/>
                <w:szCs w:val="20"/>
                <w:lang w:val="hr-HR"/>
              </w:rPr>
            </w:pPr>
            <w:r w:rsidRPr="00C35D94">
              <w:rPr>
                <w:rFonts w:ascii="Arial" w:hAnsi="Arial" w:cs="Arial"/>
                <w:b w:val="0"/>
                <w:sz w:val="20"/>
                <w:szCs w:val="20"/>
                <w:lang w:val="hr-HR"/>
              </w:rPr>
              <w:t>Referat</w:t>
            </w:r>
          </w:p>
        </w:tc>
        <w:tc>
          <w:tcPr>
            <w:tcW w:w="968" w:type="dxa"/>
            <w:shd w:val="clear" w:color="auto" w:fill="auto"/>
            <w:tcMar>
              <w:left w:w="57" w:type="dxa"/>
              <w:right w:w="57" w:type="dxa"/>
            </w:tcMar>
            <w:vAlign w:val="center"/>
          </w:tcPr>
          <w:p w:rsidR="00D2600A" w:rsidRPr="00C35D94" w:rsidRDefault="00092870" w:rsidP="00645353">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D2600A"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D2600A">
              <w:rPr>
                <w:rFonts w:ascii="Arial" w:hAnsi="Arial" w:cs="Arial"/>
                <w:b w:val="0"/>
                <w:noProof/>
                <w:sz w:val="20"/>
                <w:szCs w:val="20"/>
                <w:lang w:val="hr-HR"/>
              </w:rPr>
              <w:t> </w:t>
            </w:r>
            <w:r w:rsidR="00D2600A">
              <w:rPr>
                <w:rFonts w:ascii="Arial" w:hAnsi="Arial" w:cs="Arial"/>
                <w:b w:val="0"/>
                <w:noProof/>
                <w:sz w:val="20"/>
                <w:szCs w:val="20"/>
                <w:lang w:val="hr-HR"/>
              </w:rPr>
              <w:t> </w:t>
            </w:r>
            <w:r w:rsidR="00D2600A">
              <w:rPr>
                <w:rFonts w:ascii="Arial" w:hAnsi="Arial" w:cs="Arial"/>
                <w:b w:val="0"/>
                <w:noProof/>
                <w:sz w:val="20"/>
                <w:szCs w:val="20"/>
                <w:lang w:val="hr-HR"/>
              </w:rPr>
              <w:t> </w:t>
            </w:r>
            <w:r w:rsidR="00D2600A">
              <w:rPr>
                <w:rFonts w:ascii="Arial" w:hAnsi="Arial" w:cs="Arial"/>
                <w:b w:val="0"/>
                <w:noProof/>
                <w:sz w:val="20"/>
                <w:szCs w:val="20"/>
                <w:lang w:val="hr-HR"/>
              </w:rPr>
              <w:t> </w:t>
            </w:r>
            <w:r w:rsidR="00D2600A">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D2600A" w:rsidRPr="00C35D94" w:rsidRDefault="00092870" w:rsidP="00645353">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D2600A"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D2600A">
              <w:rPr>
                <w:rFonts w:ascii="Arial" w:hAnsi="Arial" w:cs="Arial"/>
                <w:b w:val="0"/>
                <w:noProof/>
                <w:sz w:val="20"/>
                <w:szCs w:val="20"/>
                <w:lang w:val="hr-HR"/>
              </w:rPr>
              <w:t> </w:t>
            </w:r>
            <w:r w:rsidR="00D2600A">
              <w:rPr>
                <w:rFonts w:ascii="Arial" w:hAnsi="Arial" w:cs="Arial"/>
                <w:b w:val="0"/>
                <w:noProof/>
                <w:sz w:val="20"/>
                <w:szCs w:val="20"/>
                <w:lang w:val="hr-HR"/>
              </w:rPr>
              <w:t> </w:t>
            </w:r>
            <w:r w:rsidR="00D2600A">
              <w:rPr>
                <w:rFonts w:ascii="Arial" w:hAnsi="Arial" w:cs="Arial"/>
                <w:b w:val="0"/>
                <w:noProof/>
                <w:sz w:val="20"/>
                <w:szCs w:val="20"/>
                <w:lang w:val="hr-HR"/>
              </w:rPr>
              <w:t> </w:t>
            </w:r>
            <w:r w:rsidR="00D2600A">
              <w:rPr>
                <w:rFonts w:ascii="Arial" w:hAnsi="Arial" w:cs="Arial"/>
                <w:b w:val="0"/>
                <w:noProof/>
                <w:sz w:val="20"/>
                <w:szCs w:val="20"/>
                <w:lang w:val="hr-HR"/>
              </w:rPr>
              <w:t> </w:t>
            </w:r>
            <w:r w:rsidR="00D2600A">
              <w:rPr>
                <w:rFonts w:ascii="Arial" w:hAnsi="Arial" w:cs="Arial"/>
                <w:b w:val="0"/>
                <w:noProof/>
                <w:sz w:val="20"/>
                <w:szCs w:val="20"/>
                <w:lang w:val="hr-HR"/>
              </w:rPr>
              <w:t> </w:t>
            </w:r>
            <w:r w:rsidRPr="00C35D94">
              <w:rPr>
                <w:rFonts w:ascii="Arial" w:hAnsi="Arial" w:cs="Arial"/>
                <w:b w:val="0"/>
                <w:sz w:val="20"/>
                <w:szCs w:val="20"/>
                <w:lang w:val="hr-HR"/>
              </w:rPr>
              <w:fldChar w:fldCharType="end"/>
            </w:r>
            <w:r w:rsidR="00D2600A" w:rsidRPr="00C35D94">
              <w:rPr>
                <w:rFonts w:ascii="Arial" w:hAnsi="Arial" w:cs="Arial"/>
                <w:b w:val="0"/>
                <w:sz w:val="20"/>
                <w:szCs w:val="20"/>
                <w:lang w:val="hr-HR"/>
              </w:rPr>
              <w:t xml:space="preserve"> </w:t>
            </w:r>
            <w:r w:rsidR="00D2600A" w:rsidRPr="00C35D94">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D2600A" w:rsidRPr="00C35D94" w:rsidRDefault="00092870" w:rsidP="00645353">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D2600A"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D2600A">
              <w:rPr>
                <w:rFonts w:ascii="Arial" w:hAnsi="Arial" w:cs="Arial"/>
                <w:b w:val="0"/>
                <w:noProof/>
                <w:sz w:val="20"/>
                <w:szCs w:val="20"/>
                <w:lang w:val="hr-HR"/>
              </w:rPr>
              <w:t> </w:t>
            </w:r>
            <w:r w:rsidR="00D2600A">
              <w:rPr>
                <w:rFonts w:ascii="Arial" w:hAnsi="Arial" w:cs="Arial"/>
                <w:b w:val="0"/>
                <w:noProof/>
                <w:sz w:val="20"/>
                <w:szCs w:val="20"/>
                <w:lang w:val="hr-HR"/>
              </w:rPr>
              <w:t> </w:t>
            </w:r>
            <w:r w:rsidR="00D2600A">
              <w:rPr>
                <w:rFonts w:ascii="Arial" w:hAnsi="Arial" w:cs="Arial"/>
                <w:b w:val="0"/>
                <w:noProof/>
                <w:sz w:val="20"/>
                <w:szCs w:val="20"/>
                <w:lang w:val="hr-HR"/>
              </w:rPr>
              <w:t> </w:t>
            </w:r>
            <w:r w:rsidR="00D2600A">
              <w:rPr>
                <w:rFonts w:ascii="Arial" w:hAnsi="Arial" w:cs="Arial"/>
                <w:b w:val="0"/>
                <w:noProof/>
                <w:sz w:val="20"/>
                <w:szCs w:val="20"/>
                <w:lang w:val="hr-HR"/>
              </w:rPr>
              <w:t> </w:t>
            </w:r>
            <w:r w:rsidR="00D2600A">
              <w:rPr>
                <w:rFonts w:ascii="Arial" w:hAnsi="Arial" w:cs="Arial"/>
                <w:b w:val="0"/>
                <w:noProof/>
                <w:sz w:val="20"/>
                <w:szCs w:val="20"/>
                <w:lang w:val="hr-HR"/>
              </w:rPr>
              <w:t> </w:t>
            </w:r>
            <w:r w:rsidRPr="00C35D94">
              <w:rPr>
                <w:rFonts w:ascii="Arial" w:hAnsi="Arial" w:cs="Arial"/>
                <w:b w:val="0"/>
                <w:sz w:val="20"/>
                <w:szCs w:val="20"/>
                <w:lang w:val="hr-HR"/>
              </w:rPr>
              <w:fldChar w:fldCharType="end"/>
            </w:r>
          </w:p>
        </w:tc>
      </w:tr>
      <w:tr w:rsidR="00D2600A" w:rsidRPr="00C35D94" w:rsidTr="00645353">
        <w:trPr>
          <w:trHeight w:val="397"/>
        </w:trPr>
        <w:tc>
          <w:tcPr>
            <w:tcW w:w="1912" w:type="dxa"/>
            <w:gridSpan w:val="2"/>
            <w:vMerge/>
            <w:tcBorders>
              <w:left w:val="single" w:sz="12" w:space="0" w:color="auto"/>
            </w:tcBorders>
            <w:shd w:val="clear" w:color="auto" w:fill="CCFFFF"/>
            <w:tcMar>
              <w:left w:w="57" w:type="dxa"/>
              <w:right w:w="57" w:type="dxa"/>
            </w:tcMar>
            <w:vAlign w:val="center"/>
          </w:tcPr>
          <w:p w:rsidR="00D2600A" w:rsidRPr="00C35D94" w:rsidRDefault="00D2600A" w:rsidP="00645353">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D2600A" w:rsidRPr="00C35D94" w:rsidRDefault="00D2600A" w:rsidP="00645353">
            <w:pPr>
              <w:pStyle w:val="FieldText"/>
              <w:rPr>
                <w:rFonts w:ascii="Arial" w:hAnsi="Arial" w:cs="Arial"/>
                <w:b w:val="0"/>
                <w:sz w:val="20"/>
                <w:szCs w:val="20"/>
                <w:lang w:val="hr-HR"/>
              </w:rPr>
            </w:pPr>
            <w:r w:rsidRPr="00C35D94">
              <w:rPr>
                <w:rFonts w:ascii="Arial" w:hAnsi="Arial" w:cs="Arial"/>
                <w:b w:val="0"/>
                <w:sz w:val="20"/>
                <w:szCs w:val="20"/>
                <w:lang w:val="hr-HR"/>
              </w:rPr>
              <w:t>Esej</w:t>
            </w:r>
          </w:p>
        </w:tc>
        <w:tc>
          <w:tcPr>
            <w:tcW w:w="782" w:type="dxa"/>
            <w:shd w:val="clear" w:color="auto" w:fill="auto"/>
            <w:tcMar>
              <w:left w:w="57" w:type="dxa"/>
              <w:right w:w="57" w:type="dxa"/>
            </w:tcMar>
            <w:vAlign w:val="center"/>
          </w:tcPr>
          <w:p w:rsidR="00D2600A" w:rsidRPr="00C35D94" w:rsidRDefault="00092870" w:rsidP="00645353">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D2600A"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D2600A">
              <w:rPr>
                <w:rFonts w:ascii="Arial" w:hAnsi="Arial" w:cs="Arial"/>
                <w:b w:val="0"/>
                <w:noProof/>
                <w:sz w:val="20"/>
                <w:szCs w:val="20"/>
                <w:lang w:val="hr-HR"/>
              </w:rPr>
              <w:t> </w:t>
            </w:r>
            <w:r w:rsidR="00D2600A">
              <w:rPr>
                <w:rFonts w:ascii="Arial" w:hAnsi="Arial" w:cs="Arial"/>
                <w:b w:val="0"/>
                <w:noProof/>
                <w:sz w:val="20"/>
                <w:szCs w:val="20"/>
                <w:lang w:val="hr-HR"/>
              </w:rPr>
              <w:t> </w:t>
            </w:r>
            <w:r w:rsidR="00D2600A">
              <w:rPr>
                <w:rFonts w:ascii="Arial" w:hAnsi="Arial" w:cs="Arial"/>
                <w:b w:val="0"/>
                <w:noProof/>
                <w:sz w:val="20"/>
                <w:szCs w:val="20"/>
                <w:lang w:val="hr-HR"/>
              </w:rPr>
              <w:t> </w:t>
            </w:r>
            <w:r w:rsidR="00D2600A">
              <w:rPr>
                <w:rFonts w:ascii="Arial" w:hAnsi="Arial" w:cs="Arial"/>
                <w:b w:val="0"/>
                <w:noProof/>
                <w:sz w:val="20"/>
                <w:szCs w:val="20"/>
                <w:lang w:val="hr-HR"/>
              </w:rPr>
              <w:t> </w:t>
            </w:r>
            <w:r w:rsidR="00D2600A">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D2600A" w:rsidRPr="00C35D94" w:rsidRDefault="00D2600A" w:rsidP="00645353">
            <w:pPr>
              <w:pStyle w:val="FieldText"/>
              <w:rPr>
                <w:rFonts w:ascii="Arial" w:hAnsi="Arial" w:cs="Arial"/>
                <w:b w:val="0"/>
                <w:sz w:val="20"/>
                <w:szCs w:val="20"/>
                <w:lang w:val="hr-HR"/>
              </w:rPr>
            </w:pPr>
            <w:r w:rsidRPr="00C35D94">
              <w:rPr>
                <w:rFonts w:ascii="Arial" w:hAnsi="Arial" w:cs="Arial"/>
                <w:b w:val="0"/>
                <w:color w:val="000000"/>
                <w:sz w:val="20"/>
                <w:szCs w:val="20"/>
                <w:lang w:val="hr-HR"/>
              </w:rPr>
              <w:t>Seminarski rad</w:t>
            </w:r>
          </w:p>
        </w:tc>
        <w:tc>
          <w:tcPr>
            <w:tcW w:w="968" w:type="dxa"/>
            <w:shd w:val="clear" w:color="auto" w:fill="auto"/>
            <w:tcMar>
              <w:left w:w="57" w:type="dxa"/>
              <w:right w:w="57" w:type="dxa"/>
            </w:tcMar>
            <w:vAlign w:val="center"/>
          </w:tcPr>
          <w:p w:rsidR="00D2600A" w:rsidRPr="00C35D94" w:rsidRDefault="00D2600A" w:rsidP="00645353">
            <w:pPr>
              <w:pStyle w:val="FieldText"/>
              <w:rPr>
                <w:rFonts w:ascii="Arial" w:hAnsi="Arial" w:cs="Arial"/>
                <w:b w:val="0"/>
                <w:sz w:val="20"/>
                <w:szCs w:val="20"/>
                <w:lang w:val="hr-HR"/>
              </w:rPr>
            </w:pPr>
            <w:r w:rsidRPr="00C35D94">
              <w:rPr>
                <w:rFonts w:ascii="Arial" w:hAnsi="Arial" w:cs="Arial"/>
                <w:b w:val="0"/>
                <w:sz w:val="20"/>
                <w:szCs w:val="20"/>
                <w:lang w:val="hr-HR"/>
              </w:rPr>
              <w:t>1</w:t>
            </w:r>
          </w:p>
        </w:tc>
        <w:tc>
          <w:tcPr>
            <w:tcW w:w="1520" w:type="dxa"/>
            <w:gridSpan w:val="4"/>
            <w:tcBorders>
              <w:right w:val="single" w:sz="4" w:space="0" w:color="auto"/>
            </w:tcBorders>
            <w:shd w:val="clear" w:color="auto" w:fill="auto"/>
            <w:tcMar>
              <w:left w:w="57" w:type="dxa"/>
              <w:right w:w="57" w:type="dxa"/>
            </w:tcMar>
            <w:vAlign w:val="center"/>
          </w:tcPr>
          <w:p w:rsidR="00D2600A" w:rsidRPr="00C35D94" w:rsidRDefault="00092870" w:rsidP="00645353">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D2600A"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D2600A">
              <w:rPr>
                <w:rFonts w:ascii="Arial" w:hAnsi="Arial" w:cs="Arial"/>
                <w:b w:val="0"/>
                <w:noProof/>
                <w:sz w:val="20"/>
                <w:szCs w:val="20"/>
                <w:lang w:val="hr-HR"/>
              </w:rPr>
              <w:t> </w:t>
            </w:r>
            <w:r w:rsidR="00D2600A">
              <w:rPr>
                <w:rFonts w:ascii="Arial" w:hAnsi="Arial" w:cs="Arial"/>
                <w:b w:val="0"/>
                <w:noProof/>
                <w:sz w:val="20"/>
                <w:szCs w:val="20"/>
                <w:lang w:val="hr-HR"/>
              </w:rPr>
              <w:t> </w:t>
            </w:r>
            <w:r w:rsidR="00D2600A">
              <w:rPr>
                <w:rFonts w:ascii="Arial" w:hAnsi="Arial" w:cs="Arial"/>
                <w:b w:val="0"/>
                <w:noProof/>
                <w:sz w:val="20"/>
                <w:szCs w:val="20"/>
                <w:lang w:val="hr-HR"/>
              </w:rPr>
              <w:t> </w:t>
            </w:r>
            <w:r w:rsidR="00D2600A">
              <w:rPr>
                <w:rFonts w:ascii="Arial" w:hAnsi="Arial" w:cs="Arial"/>
                <w:b w:val="0"/>
                <w:noProof/>
                <w:sz w:val="20"/>
                <w:szCs w:val="20"/>
                <w:lang w:val="hr-HR"/>
              </w:rPr>
              <w:t> </w:t>
            </w:r>
            <w:r w:rsidR="00D2600A">
              <w:rPr>
                <w:rFonts w:ascii="Arial" w:hAnsi="Arial" w:cs="Arial"/>
                <w:b w:val="0"/>
                <w:noProof/>
                <w:sz w:val="20"/>
                <w:szCs w:val="20"/>
                <w:lang w:val="hr-HR"/>
              </w:rPr>
              <w:t> </w:t>
            </w:r>
            <w:r w:rsidRPr="00C35D94">
              <w:rPr>
                <w:rFonts w:ascii="Arial" w:hAnsi="Arial" w:cs="Arial"/>
                <w:b w:val="0"/>
                <w:sz w:val="20"/>
                <w:szCs w:val="20"/>
                <w:lang w:val="hr-HR"/>
              </w:rPr>
              <w:fldChar w:fldCharType="end"/>
            </w:r>
            <w:r w:rsidR="00D2600A" w:rsidRPr="00C35D94">
              <w:rPr>
                <w:rFonts w:ascii="Arial" w:hAnsi="Arial" w:cs="Arial"/>
                <w:b w:val="0"/>
                <w:sz w:val="20"/>
                <w:szCs w:val="20"/>
                <w:lang w:val="hr-HR"/>
              </w:rPr>
              <w:t xml:space="preserve"> </w:t>
            </w:r>
            <w:r w:rsidR="00D2600A" w:rsidRPr="00C35D94">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D2600A" w:rsidRPr="00C35D94" w:rsidRDefault="00092870" w:rsidP="00645353">
            <w:pPr>
              <w:pStyle w:val="FieldText"/>
              <w:rPr>
                <w:rFonts w:ascii="Arial" w:hAnsi="Arial" w:cs="Arial"/>
                <w:b w:val="0"/>
                <w:color w:val="00000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D2600A"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D2600A">
              <w:rPr>
                <w:rFonts w:ascii="Arial" w:hAnsi="Arial" w:cs="Arial"/>
                <w:b w:val="0"/>
                <w:noProof/>
                <w:sz w:val="20"/>
                <w:szCs w:val="20"/>
                <w:lang w:val="hr-HR"/>
              </w:rPr>
              <w:t> </w:t>
            </w:r>
            <w:r w:rsidR="00D2600A">
              <w:rPr>
                <w:rFonts w:ascii="Arial" w:hAnsi="Arial" w:cs="Arial"/>
                <w:b w:val="0"/>
                <w:noProof/>
                <w:sz w:val="20"/>
                <w:szCs w:val="20"/>
                <w:lang w:val="hr-HR"/>
              </w:rPr>
              <w:t> </w:t>
            </w:r>
            <w:r w:rsidR="00D2600A">
              <w:rPr>
                <w:rFonts w:ascii="Arial" w:hAnsi="Arial" w:cs="Arial"/>
                <w:b w:val="0"/>
                <w:noProof/>
                <w:sz w:val="20"/>
                <w:szCs w:val="20"/>
                <w:lang w:val="hr-HR"/>
              </w:rPr>
              <w:t> </w:t>
            </w:r>
            <w:r w:rsidR="00D2600A">
              <w:rPr>
                <w:rFonts w:ascii="Arial" w:hAnsi="Arial" w:cs="Arial"/>
                <w:b w:val="0"/>
                <w:noProof/>
                <w:sz w:val="20"/>
                <w:szCs w:val="20"/>
                <w:lang w:val="hr-HR"/>
              </w:rPr>
              <w:t> </w:t>
            </w:r>
            <w:r w:rsidR="00D2600A">
              <w:rPr>
                <w:rFonts w:ascii="Arial" w:hAnsi="Arial" w:cs="Arial"/>
                <w:b w:val="0"/>
                <w:noProof/>
                <w:sz w:val="20"/>
                <w:szCs w:val="20"/>
                <w:lang w:val="hr-HR"/>
              </w:rPr>
              <w:t> </w:t>
            </w:r>
            <w:r w:rsidRPr="00C35D94">
              <w:rPr>
                <w:rFonts w:ascii="Arial" w:hAnsi="Arial" w:cs="Arial"/>
                <w:b w:val="0"/>
                <w:sz w:val="20"/>
                <w:szCs w:val="20"/>
                <w:lang w:val="hr-HR"/>
              </w:rPr>
              <w:fldChar w:fldCharType="end"/>
            </w:r>
          </w:p>
        </w:tc>
      </w:tr>
      <w:tr w:rsidR="00D2600A" w:rsidRPr="00C35D94" w:rsidTr="00645353">
        <w:trPr>
          <w:trHeight w:val="397"/>
        </w:trPr>
        <w:tc>
          <w:tcPr>
            <w:tcW w:w="1912" w:type="dxa"/>
            <w:gridSpan w:val="2"/>
            <w:vMerge/>
            <w:tcBorders>
              <w:left w:val="single" w:sz="12" w:space="0" w:color="auto"/>
            </w:tcBorders>
            <w:shd w:val="clear" w:color="auto" w:fill="CCFFFF"/>
            <w:tcMar>
              <w:left w:w="57" w:type="dxa"/>
              <w:right w:w="57" w:type="dxa"/>
            </w:tcMar>
            <w:vAlign w:val="center"/>
          </w:tcPr>
          <w:p w:rsidR="00D2600A" w:rsidRPr="00C35D94" w:rsidRDefault="00D2600A" w:rsidP="00645353">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D2600A" w:rsidRPr="00C35D94" w:rsidRDefault="00D2600A" w:rsidP="00645353">
            <w:pPr>
              <w:pStyle w:val="FieldText"/>
              <w:rPr>
                <w:rFonts w:ascii="Arial" w:hAnsi="Arial" w:cs="Arial"/>
                <w:b w:val="0"/>
                <w:sz w:val="20"/>
                <w:szCs w:val="20"/>
                <w:lang w:val="hr-HR"/>
              </w:rPr>
            </w:pPr>
            <w:r w:rsidRPr="00C35D94">
              <w:rPr>
                <w:rFonts w:ascii="Arial" w:hAnsi="Arial" w:cs="Arial"/>
                <w:b w:val="0"/>
                <w:sz w:val="20"/>
                <w:szCs w:val="20"/>
                <w:lang w:val="hr-HR"/>
              </w:rPr>
              <w:t>Kolokviji</w:t>
            </w:r>
          </w:p>
        </w:tc>
        <w:tc>
          <w:tcPr>
            <w:tcW w:w="782" w:type="dxa"/>
            <w:tcBorders>
              <w:bottom w:val="single" w:sz="4" w:space="0" w:color="auto"/>
            </w:tcBorders>
            <w:tcMar>
              <w:left w:w="57" w:type="dxa"/>
              <w:right w:w="57" w:type="dxa"/>
            </w:tcMar>
            <w:vAlign w:val="center"/>
          </w:tcPr>
          <w:p w:rsidR="00D2600A" w:rsidRPr="00C35D94" w:rsidRDefault="00092870" w:rsidP="00645353">
            <w:pPr>
              <w:pStyle w:val="FieldText"/>
              <w:rPr>
                <w:rFonts w:ascii="Arial" w:hAnsi="Arial" w:cs="Arial"/>
                <w:b w:val="0"/>
                <w:sz w:val="20"/>
                <w:szCs w:val="20"/>
                <w:lang w:val="hr-HR"/>
              </w:rPr>
            </w:pPr>
            <w:r w:rsidRPr="00C35D94">
              <w:rPr>
                <w:rFonts w:ascii="Arial" w:hAnsi="Arial" w:cs="Arial"/>
                <w:b w:val="0"/>
                <w:sz w:val="20"/>
                <w:szCs w:val="20"/>
                <w:lang w:val="hr-HR"/>
              </w:rPr>
              <w:fldChar w:fldCharType="begin">
                <w:ffData>
                  <w:name w:val="Text1"/>
                  <w:enabled/>
                  <w:calcOnExit w:val="0"/>
                  <w:textInput/>
                </w:ffData>
              </w:fldChar>
            </w:r>
            <w:r w:rsidR="00D2600A" w:rsidRPr="00C35D94">
              <w:rPr>
                <w:rFonts w:ascii="Arial" w:hAnsi="Arial" w:cs="Arial"/>
                <w:b w:val="0"/>
                <w:sz w:val="20"/>
                <w:szCs w:val="20"/>
                <w:lang w:val="hr-HR"/>
              </w:rPr>
              <w:instrText xml:space="preserve"> FORMTEXT </w:instrText>
            </w:r>
            <w:r w:rsidRPr="00C35D94">
              <w:rPr>
                <w:rFonts w:ascii="Arial" w:hAnsi="Arial" w:cs="Arial"/>
                <w:b w:val="0"/>
                <w:sz w:val="20"/>
                <w:szCs w:val="20"/>
                <w:lang w:val="hr-HR"/>
              </w:rPr>
            </w:r>
            <w:r w:rsidRPr="00C35D94">
              <w:rPr>
                <w:rFonts w:ascii="Arial" w:hAnsi="Arial" w:cs="Arial"/>
                <w:b w:val="0"/>
                <w:sz w:val="20"/>
                <w:szCs w:val="20"/>
                <w:lang w:val="hr-HR"/>
              </w:rPr>
              <w:fldChar w:fldCharType="separate"/>
            </w:r>
            <w:r w:rsidR="00D2600A">
              <w:rPr>
                <w:rFonts w:ascii="Arial" w:hAnsi="Arial" w:cs="Arial"/>
                <w:b w:val="0"/>
                <w:noProof/>
                <w:sz w:val="20"/>
                <w:szCs w:val="20"/>
                <w:lang w:val="hr-HR"/>
              </w:rPr>
              <w:t> </w:t>
            </w:r>
            <w:r w:rsidR="00D2600A">
              <w:rPr>
                <w:rFonts w:ascii="Arial" w:hAnsi="Arial" w:cs="Arial"/>
                <w:b w:val="0"/>
                <w:noProof/>
                <w:sz w:val="20"/>
                <w:szCs w:val="20"/>
                <w:lang w:val="hr-HR"/>
              </w:rPr>
              <w:t> </w:t>
            </w:r>
            <w:r w:rsidR="00D2600A">
              <w:rPr>
                <w:rFonts w:ascii="Arial" w:hAnsi="Arial" w:cs="Arial"/>
                <w:b w:val="0"/>
                <w:noProof/>
                <w:sz w:val="20"/>
                <w:szCs w:val="20"/>
                <w:lang w:val="hr-HR"/>
              </w:rPr>
              <w:t> </w:t>
            </w:r>
            <w:r w:rsidR="00D2600A">
              <w:rPr>
                <w:rFonts w:ascii="Arial" w:hAnsi="Arial" w:cs="Arial"/>
                <w:b w:val="0"/>
                <w:noProof/>
                <w:sz w:val="20"/>
                <w:szCs w:val="20"/>
                <w:lang w:val="hr-HR"/>
              </w:rPr>
              <w:t> </w:t>
            </w:r>
            <w:r w:rsidR="00D2600A">
              <w:rPr>
                <w:rFonts w:ascii="Arial" w:hAnsi="Arial" w:cs="Arial"/>
                <w:b w:val="0"/>
                <w:noProof/>
                <w:sz w:val="20"/>
                <w:szCs w:val="20"/>
                <w:lang w:val="hr-HR"/>
              </w:rPr>
              <w:t> </w:t>
            </w:r>
            <w:r w:rsidRPr="00C35D94">
              <w:rPr>
                <w:rFonts w:ascii="Arial" w:hAnsi="Arial" w:cs="Arial"/>
                <w:b w:val="0"/>
                <w:sz w:val="20"/>
                <w:szCs w:val="20"/>
                <w:lang w:val="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D2600A" w:rsidRPr="00C35D94" w:rsidRDefault="00D2600A" w:rsidP="00645353">
            <w:pPr>
              <w:pStyle w:val="FieldText"/>
              <w:rPr>
                <w:rFonts w:ascii="Arial" w:hAnsi="Arial" w:cs="Arial"/>
                <w:b w:val="0"/>
                <w:sz w:val="20"/>
                <w:szCs w:val="20"/>
                <w:lang w:val="hr-HR"/>
              </w:rPr>
            </w:pPr>
            <w:r w:rsidRPr="00C35D94">
              <w:rPr>
                <w:rFonts w:ascii="Arial" w:hAnsi="Arial" w:cs="Arial"/>
                <w:b w:val="0"/>
                <w:color w:val="000000"/>
                <w:sz w:val="20"/>
                <w:szCs w:val="20"/>
                <w:lang w:val="hr-HR"/>
              </w:rPr>
              <w:t>Usmeni ispit</w:t>
            </w:r>
          </w:p>
        </w:tc>
        <w:tc>
          <w:tcPr>
            <w:tcW w:w="968" w:type="dxa"/>
            <w:tcBorders>
              <w:bottom w:val="single" w:sz="4" w:space="0" w:color="auto"/>
            </w:tcBorders>
            <w:shd w:val="clear" w:color="auto" w:fill="auto"/>
            <w:tcMar>
              <w:left w:w="57" w:type="dxa"/>
              <w:right w:w="57" w:type="dxa"/>
            </w:tcMar>
            <w:vAlign w:val="center"/>
          </w:tcPr>
          <w:p w:rsidR="00D2600A" w:rsidRPr="00C35D94" w:rsidRDefault="00092870" w:rsidP="00645353">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D2600A"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D2600A">
              <w:rPr>
                <w:rFonts w:ascii="Arial" w:hAnsi="Arial" w:cs="Arial"/>
                <w:noProof/>
                <w:sz w:val="20"/>
                <w:szCs w:val="20"/>
              </w:rPr>
              <w:t> </w:t>
            </w:r>
            <w:r w:rsidR="00D2600A">
              <w:rPr>
                <w:rFonts w:ascii="Arial" w:hAnsi="Arial" w:cs="Arial"/>
                <w:noProof/>
                <w:sz w:val="20"/>
                <w:szCs w:val="20"/>
              </w:rPr>
              <w:t> </w:t>
            </w:r>
            <w:r w:rsidR="00D2600A">
              <w:rPr>
                <w:rFonts w:ascii="Arial" w:hAnsi="Arial" w:cs="Arial"/>
                <w:noProof/>
                <w:sz w:val="20"/>
                <w:szCs w:val="20"/>
              </w:rPr>
              <w:t> </w:t>
            </w:r>
            <w:r w:rsidR="00D2600A">
              <w:rPr>
                <w:rFonts w:ascii="Arial" w:hAnsi="Arial" w:cs="Arial"/>
                <w:noProof/>
                <w:sz w:val="20"/>
                <w:szCs w:val="20"/>
              </w:rPr>
              <w:t> </w:t>
            </w:r>
            <w:r w:rsidR="00D2600A">
              <w:rPr>
                <w:rFonts w:ascii="Arial" w:hAnsi="Arial" w:cs="Arial"/>
                <w:noProof/>
                <w:sz w:val="20"/>
                <w:szCs w:val="20"/>
              </w:rPr>
              <w:t> </w:t>
            </w:r>
            <w:r w:rsidRPr="00C35D94">
              <w:rPr>
                <w:rFonts w:ascii="Arial" w:hAnsi="Arial" w:cs="Arial"/>
                <w:sz w:val="20"/>
                <w:szCs w:val="20"/>
              </w:rPr>
              <w:fldChar w:fldCharType="end"/>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D2600A" w:rsidRPr="00C35D94" w:rsidRDefault="00092870" w:rsidP="00645353">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D2600A"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D2600A">
              <w:rPr>
                <w:rFonts w:ascii="Arial" w:hAnsi="Arial" w:cs="Arial"/>
                <w:noProof/>
                <w:sz w:val="20"/>
                <w:szCs w:val="20"/>
              </w:rPr>
              <w:t> </w:t>
            </w:r>
            <w:r w:rsidR="00D2600A">
              <w:rPr>
                <w:rFonts w:ascii="Arial" w:hAnsi="Arial" w:cs="Arial"/>
                <w:noProof/>
                <w:sz w:val="20"/>
                <w:szCs w:val="20"/>
              </w:rPr>
              <w:t> </w:t>
            </w:r>
            <w:r w:rsidR="00D2600A">
              <w:rPr>
                <w:rFonts w:ascii="Arial" w:hAnsi="Arial" w:cs="Arial"/>
                <w:noProof/>
                <w:sz w:val="20"/>
                <w:szCs w:val="20"/>
              </w:rPr>
              <w:t> </w:t>
            </w:r>
            <w:r w:rsidR="00D2600A">
              <w:rPr>
                <w:rFonts w:ascii="Arial" w:hAnsi="Arial" w:cs="Arial"/>
                <w:noProof/>
                <w:sz w:val="20"/>
                <w:szCs w:val="20"/>
              </w:rPr>
              <w:t> </w:t>
            </w:r>
            <w:r w:rsidR="00D2600A">
              <w:rPr>
                <w:rFonts w:ascii="Arial" w:hAnsi="Arial" w:cs="Arial"/>
                <w:noProof/>
                <w:sz w:val="20"/>
                <w:szCs w:val="20"/>
              </w:rPr>
              <w:t> </w:t>
            </w:r>
            <w:r w:rsidRPr="00C35D94">
              <w:rPr>
                <w:rFonts w:ascii="Arial" w:hAnsi="Arial" w:cs="Arial"/>
                <w:sz w:val="20"/>
                <w:szCs w:val="20"/>
              </w:rPr>
              <w:fldChar w:fldCharType="end"/>
            </w:r>
            <w:r w:rsidR="00D2600A" w:rsidRPr="00C35D94">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D2600A" w:rsidRPr="00C35D94" w:rsidRDefault="00092870" w:rsidP="00645353">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D2600A"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D2600A">
              <w:rPr>
                <w:rFonts w:ascii="Arial" w:hAnsi="Arial" w:cs="Arial"/>
                <w:noProof/>
                <w:sz w:val="20"/>
                <w:szCs w:val="20"/>
              </w:rPr>
              <w:t> </w:t>
            </w:r>
            <w:r w:rsidR="00D2600A">
              <w:rPr>
                <w:rFonts w:ascii="Arial" w:hAnsi="Arial" w:cs="Arial"/>
                <w:noProof/>
                <w:sz w:val="20"/>
                <w:szCs w:val="20"/>
              </w:rPr>
              <w:t> </w:t>
            </w:r>
            <w:r w:rsidR="00D2600A">
              <w:rPr>
                <w:rFonts w:ascii="Arial" w:hAnsi="Arial" w:cs="Arial"/>
                <w:noProof/>
                <w:sz w:val="20"/>
                <w:szCs w:val="20"/>
              </w:rPr>
              <w:t> </w:t>
            </w:r>
            <w:r w:rsidR="00D2600A">
              <w:rPr>
                <w:rFonts w:ascii="Arial" w:hAnsi="Arial" w:cs="Arial"/>
                <w:noProof/>
                <w:sz w:val="20"/>
                <w:szCs w:val="20"/>
              </w:rPr>
              <w:t> </w:t>
            </w:r>
            <w:r w:rsidR="00D2600A">
              <w:rPr>
                <w:rFonts w:ascii="Arial" w:hAnsi="Arial" w:cs="Arial"/>
                <w:noProof/>
                <w:sz w:val="20"/>
                <w:szCs w:val="20"/>
              </w:rPr>
              <w:t> </w:t>
            </w:r>
            <w:r w:rsidRPr="00C35D94">
              <w:rPr>
                <w:rFonts w:ascii="Arial" w:hAnsi="Arial" w:cs="Arial"/>
                <w:sz w:val="20"/>
                <w:szCs w:val="20"/>
              </w:rPr>
              <w:fldChar w:fldCharType="end"/>
            </w:r>
          </w:p>
        </w:tc>
      </w:tr>
      <w:tr w:rsidR="00D2600A" w:rsidRPr="00C35D94" w:rsidTr="00645353">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D2600A" w:rsidRPr="00C35D94" w:rsidRDefault="00D2600A" w:rsidP="00645353">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D2600A" w:rsidRPr="00C35D94" w:rsidRDefault="00D2600A" w:rsidP="00645353">
            <w:pPr>
              <w:tabs>
                <w:tab w:val="left" w:pos="2820"/>
              </w:tabs>
              <w:spacing w:after="0"/>
              <w:rPr>
                <w:rFonts w:ascii="Arial" w:hAnsi="Arial" w:cs="Arial"/>
                <w:color w:val="000000"/>
                <w:sz w:val="20"/>
                <w:szCs w:val="20"/>
                <w:highlight w:val="yellow"/>
              </w:rPr>
            </w:pPr>
            <w:r w:rsidRPr="00C35D94">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D2600A" w:rsidRPr="00C35D94" w:rsidRDefault="00D2600A" w:rsidP="00645353">
            <w:pPr>
              <w:tabs>
                <w:tab w:val="left" w:pos="2820"/>
              </w:tabs>
              <w:spacing w:after="0"/>
              <w:rPr>
                <w:rFonts w:ascii="Arial" w:hAnsi="Arial" w:cs="Arial"/>
                <w:color w:val="000000"/>
                <w:sz w:val="20"/>
                <w:szCs w:val="20"/>
                <w:highlight w:val="yellow"/>
              </w:rPr>
            </w:pPr>
            <w:r w:rsidRPr="00C35D94">
              <w:rPr>
                <w:rFonts w:ascii="Arial" w:hAnsi="Arial" w:cs="Arial"/>
                <w:sz w:val="20"/>
                <w:szCs w:val="20"/>
              </w:rPr>
              <w:t>1,5</w:t>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D2600A" w:rsidRPr="00C35D94" w:rsidRDefault="00D2600A" w:rsidP="00645353">
            <w:pPr>
              <w:tabs>
                <w:tab w:val="left" w:pos="2820"/>
              </w:tabs>
              <w:spacing w:after="0"/>
              <w:rPr>
                <w:rFonts w:ascii="Arial" w:hAnsi="Arial" w:cs="Arial"/>
                <w:color w:val="000000"/>
                <w:sz w:val="20"/>
                <w:szCs w:val="20"/>
                <w:highlight w:val="yellow"/>
              </w:rPr>
            </w:pPr>
            <w:r w:rsidRPr="00C35D94">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D2600A" w:rsidRPr="00C35D94" w:rsidRDefault="00092870" w:rsidP="00645353">
            <w:pPr>
              <w:tabs>
                <w:tab w:val="left" w:pos="2820"/>
              </w:tabs>
              <w:spacing w:after="0"/>
              <w:rPr>
                <w:rFonts w:ascii="Arial" w:hAnsi="Arial" w:cs="Arial"/>
                <w:color w:val="000000"/>
                <w:sz w:val="20"/>
                <w:szCs w:val="20"/>
                <w:highlight w:val="yellow"/>
              </w:rPr>
            </w:pPr>
            <w:r w:rsidRPr="00C35D94">
              <w:rPr>
                <w:rFonts w:ascii="Arial" w:hAnsi="Arial" w:cs="Arial"/>
                <w:sz w:val="20"/>
                <w:szCs w:val="20"/>
              </w:rPr>
              <w:fldChar w:fldCharType="begin">
                <w:ffData>
                  <w:name w:val="Text1"/>
                  <w:enabled/>
                  <w:calcOnExit w:val="0"/>
                  <w:textInput/>
                </w:ffData>
              </w:fldChar>
            </w:r>
            <w:r w:rsidR="00D2600A"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D2600A">
              <w:rPr>
                <w:rFonts w:ascii="Arial" w:hAnsi="Arial" w:cs="Arial"/>
                <w:noProof/>
                <w:sz w:val="20"/>
                <w:szCs w:val="20"/>
              </w:rPr>
              <w:t> </w:t>
            </w:r>
            <w:r w:rsidR="00D2600A">
              <w:rPr>
                <w:rFonts w:ascii="Arial" w:hAnsi="Arial" w:cs="Arial"/>
                <w:noProof/>
                <w:sz w:val="20"/>
                <w:szCs w:val="20"/>
              </w:rPr>
              <w:t> </w:t>
            </w:r>
            <w:r w:rsidR="00D2600A">
              <w:rPr>
                <w:rFonts w:ascii="Arial" w:hAnsi="Arial" w:cs="Arial"/>
                <w:noProof/>
                <w:sz w:val="20"/>
                <w:szCs w:val="20"/>
              </w:rPr>
              <w:t> </w:t>
            </w:r>
            <w:r w:rsidR="00D2600A">
              <w:rPr>
                <w:rFonts w:ascii="Arial" w:hAnsi="Arial" w:cs="Arial"/>
                <w:noProof/>
                <w:sz w:val="20"/>
                <w:szCs w:val="20"/>
              </w:rPr>
              <w:t> </w:t>
            </w:r>
            <w:r w:rsidR="00D2600A">
              <w:rPr>
                <w:rFonts w:ascii="Arial" w:hAnsi="Arial" w:cs="Arial"/>
                <w:noProof/>
                <w:sz w:val="20"/>
                <w:szCs w:val="20"/>
              </w:rPr>
              <w:t> </w:t>
            </w:r>
            <w:r w:rsidRPr="00C35D94">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D2600A" w:rsidRPr="00C35D94" w:rsidRDefault="00092870" w:rsidP="00645353">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D2600A"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D2600A">
              <w:rPr>
                <w:rFonts w:ascii="Arial" w:hAnsi="Arial" w:cs="Arial"/>
                <w:noProof/>
                <w:sz w:val="20"/>
                <w:szCs w:val="20"/>
              </w:rPr>
              <w:t> </w:t>
            </w:r>
            <w:r w:rsidR="00D2600A">
              <w:rPr>
                <w:rFonts w:ascii="Arial" w:hAnsi="Arial" w:cs="Arial"/>
                <w:noProof/>
                <w:sz w:val="20"/>
                <w:szCs w:val="20"/>
              </w:rPr>
              <w:t> </w:t>
            </w:r>
            <w:r w:rsidR="00D2600A">
              <w:rPr>
                <w:rFonts w:ascii="Arial" w:hAnsi="Arial" w:cs="Arial"/>
                <w:noProof/>
                <w:sz w:val="20"/>
                <w:szCs w:val="20"/>
              </w:rPr>
              <w:t> </w:t>
            </w:r>
            <w:r w:rsidR="00D2600A">
              <w:rPr>
                <w:rFonts w:ascii="Arial" w:hAnsi="Arial" w:cs="Arial"/>
                <w:noProof/>
                <w:sz w:val="20"/>
                <w:szCs w:val="20"/>
              </w:rPr>
              <w:t> </w:t>
            </w:r>
            <w:r w:rsidR="00D2600A">
              <w:rPr>
                <w:rFonts w:ascii="Arial" w:hAnsi="Arial" w:cs="Arial"/>
                <w:noProof/>
                <w:sz w:val="20"/>
                <w:szCs w:val="20"/>
              </w:rPr>
              <w:t> </w:t>
            </w:r>
            <w:r w:rsidRPr="00C35D94">
              <w:rPr>
                <w:rFonts w:ascii="Arial" w:hAnsi="Arial" w:cs="Arial"/>
                <w:sz w:val="20"/>
                <w:szCs w:val="20"/>
              </w:rPr>
              <w:fldChar w:fldCharType="end"/>
            </w:r>
            <w:r w:rsidR="00D2600A" w:rsidRPr="00C35D94">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D2600A" w:rsidRPr="00C35D94" w:rsidRDefault="00092870" w:rsidP="00645353">
            <w:pPr>
              <w:tabs>
                <w:tab w:val="left" w:pos="2820"/>
              </w:tabs>
              <w:spacing w:after="0"/>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D2600A"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D2600A">
              <w:rPr>
                <w:rFonts w:ascii="Arial" w:hAnsi="Arial" w:cs="Arial"/>
                <w:noProof/>
                <w:sz w:val="20"/>
                <w:szCs w:val="20"/>
              </w:rPr>
              <w:t> </w:t>
            </w:r>
            <w:r w:rsidR="00D2600A">
              <w:rPr>
                <w:rFonts w:ascii="Arial" w:hAnsi="Arial" w:cs="Arial"/>
                <w:noProof/>
                <w:sz w:val="20"/>
                <w:szCs w:val="20"/>
              </w:rPr>
              <w:t> </w:t>
            </w:r>
            <w:r w:rsidR="00D2600A">
              <w:rPr>
                <w:rFonts w:ascii="Arial" w:hAnsi="Arial" w:cs="Arial"/>
                <w:noProof/>
                <w:sz w:val="20"/>
                <w:szCs w:val="20"/>
              </w:rPr>
              <w:t> </w:t>
            </w:r>
            <w:r w:rsidR="00D2600A">
              <w:rPr>
                <w:rFonts w:ascii="Arial" w:hAnsi="Arial" w:cs="Arial"/>
                <w:noProof/>
                <w:sz w:val="20"/>
                <w:szCs w:val="20"/>
              </w:rPr>
              <w:t> </w:t>
            </w:r>
            <w:r w:rsidR="00D2600A">
              <w:rPr>
                <w:rFonts w:ascii="Arial" w:hAnsi="Arial" w:cs="Arial"/>
                <w:noProof/>
                <w:sz w:val="20"/>
                <w:szCs w:val="20"/>
              </w:rPr>
              <w:t> </w:t>
            </w:r>
            <w:r w:rsidRPr="00C35D94">
              <w:rPr>
                <w:rFonts w:ascii="Arial" w:hAnsi="Arial" w:cs="Arial"/>
                <w:sz w:val="20"/>
                <w:szCs w:val="20"/>
              </w:rPr>
              <w:fldChar w:fldCharType="end"/>
            </w:r>
          </w:p>
        </w:tc>
      </w:tr>
      <w:tr w:rsidR="00D2600A" w:rsidRPr="00C35D94" w:rsidTr="00645353">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D2600A" w:rsidRPr="00C35D94" w:rsidRDefault="00D2600A" w:rsidP="00645353">
            <w:pPr>
              <w:tabs>
                <w:tab w:val="left" w:pos="360"/>
                <w:tab w:val="left" w:pos="540"/>
              </w:tabs>
              <w:spacing w:after="0" w:line="240" w:lineRule="auto"/>
              <w:rPr>
                <w:rFonts w:ascii="Arial" w:hAnsi="Arial" w:cs="Arial"/>
                <w:color w:val="000000"/>
                <w:sz w:val="20"/>
                <w:szCs w:val="20"/>
              </w:rPr>
            </w:pPr>
            <w:r w:rsidRPr="00C35D94">
              <w:rPr>
                <w:rFonts w:ascii="Arial" w:hAnsi="Arial" w:cs="Arial"/>
                <w:color w:val="000000"/>
                <w:sz w:val="20"/>
                <w:szCs w:val="20"/>
              </w:rPr>
              <w:t>Ocjenjivanje i vrednovanje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D2600A" w:rsidRPr="00C35D94" w:rsidRDefault="00D2600A" w:rsidP="00645353">
            <w:pPr>
              <w:tabs>
                <w:tab w:val="left" w:pos="2820"/>
              </w:tabs>
              <w:spacing w:after="0"/>
              <w:rPr>
                <w:rFonts w:ascii="Arial" w:hAnsi="Arial" w:cs="Arial"/>
                <w:sz w:val="20"/>
                <w:szCs w:val="20"/>
              </w:rPr>
            </w:pPr>
            <w:r w:rsidRPr="00C35D94">
              <w:rPr>
                <w:rFonts w:ascii="Arial" w:hAnsi="Arial" w:cs="Arial"/>
                <w:sz w:val="20"/>
                <w:szCs w:val="20"/>
              </w:rPr>
              <w:t>Redovito pohađanje i aktivno sudjelovanje u nastavi ima 25%, izrada i prezentacija seminarskog rada 25%, a znanje na pismenom ispitu 50% udjela u vrednovanju i ocjenjivanju.</w:t>
            </w:r>
          </w:p>
        </w:tc>
      </w:tr>
      <w:tr w:rsidR="00D2600A" w:rsidRPr="00C35D94" w:rsidTr="00645353">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D2600A" w:rsidRPr="00C35D94" w:rsidRDefault="00D2600A" w:rsidP="00645353">
            <w:pPr>
              <w:tabs>
                <w:tab w:val="left" w:pos="540"/>
              </w:tabs>
              <w:spacing w:after="0" w:line="240" w:lineRule="auto"/>
              <w:rPr>
                <w:rFonts w:ascii="Arial" w:hAnsi="Arial" w:cs="Arial"/>
                <w:color w:val="000000"/>
                <w:sz w:val="20"/>
                <w:szCs w:val="20"/>
              </w:rPr>
            </w:pPr>
            <w:r w:rsidRPr="00C35D94">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D2600A" w:rsidRPr="00C35D94" w:rsidRDefault="00D2600A" w:rsidP="00645353">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D2600A" w:rsidRPr="00C35D94" w:rsidRDefault="00D2600A" w:rsidP="00645353">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D2600A" w:rsidRPr="00C35D94" w:rsidRDefault="00D2600A" w:rsidP="00645353">
            <w:pPr>
              <w:tabs>
                <w:tab w:val="left" w:pos="2820"/>
              </w:tabs>
              <w:spacing w:after="0"/>
              <w:jc w:val="center"/>
              <w:rPr>
                <w:rFonts w:ascii="Arial" w:hAnsi="Arial" w:cs="Arial"/>
                <w:b/>
                <w:color w:val="000000"/>
                <w:sz w:val="20"/>
                <w:szCs w:val="20"/>
              </w:rPr>
            </w:pPr>
            <w:r w:rsidRPr="00C35D94">
              <w:rPr>
                <w:rFonts w:ascii="Arial" w:hAnsi="Arial" w:cs="Arial"/>
                <w:b/>
                <w:color w:val="000000"/>
                <w:sz w:val="20"/>
                <w:szCs w:val="20"/>
              </w:rPr>
              <w:t>Dostupnost putem ostalih medija</w:t>
            </w:r>
          </w:p>
        </w:tc>
      </w:tr>
      <w:tr w:rsidR="00D2600A" w:rsidRPr="00C35D94" w:rsidTr="00645353">
        <w:trPr>
          <w:trHeight w:val="75"/>
        </w:trPr>
        <w:tc>
          <w:tcPr>
            <w:tcW w:w="1912" w:type="dxa"/>
            <w:gridSpan w:val="2"/>
            <w:vMerge/>
            <w:tcBorders>
              <w:left w:val="single" w:sz="12" w:space="0" w:color="auto"/>
            </w:tcBorders>
            <w:shd w:val="clear" w:color="auto" w:fill="CCFFFF"/>
            <w:tcMar>
              <w:left w:w="57" w:type="dxa"/>
              <w:right w:w="57" w:type="dxa"/>
            </w:tcMar>
            <w:vAlign w:val="center"/>
          </w:tcPr>
          <w:p w:rsidR="00D2600A" w:rsidRPr="00C35D94" w:rsidRDefault="00D2600A" w:rsidP="0064535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D2600A" w:rsidRPr="00C35D94" w:rsidRDefault="00D2600A" w:rsidP="00645353">
            <w:pPr>
              <w:tabs>
                <w:tab w:val="left" w:pos="2820"/>
              </w:tabs>
              <w:spacing w:after="0"/>
              <w:rPr>
                <w:rFonts w:ascii="Arial" w:hAnsi="Arial" w:cs="Arial"/>
                <w:color w:val="000000"/>
                <w:sz w:val="20"/>
                <w:szCs w:val="20"/>
              </w:rPr>
            </w:pPr>
            <w:r w:rsidRPr="00C35D94">
              <w:rPr>
                <w:rFonts w:ascii="Arial" w:hAnsi="Arial" w:cs="Arial"/>
                <w:sz w:val="20"/>
                <w:szCs w:val="20"/>
              </w:rPr>
              <w:t xml:space="preserve">Žarko Paić, </w:t>
            </w:r>
            <w:r w:rsidRPr="00C35D94">
              <w:rPr>
                <w:rFonts w:ascii="Arial" w:hAnsi="Arial" w:cs="Arial"/>
                <w:i/>
                <w:sz w:val="20"/>
                <w:szCs w:val="20"/>
              </w:rPr>
              <w:t>Vizualne komunikacije – uvod</w:t>
            </w:r>
            <w:r w:rsidRPr="00C35D94">
              <w:rPr>
                <w:rFonts w:ascii="Arial" w:hAnsi="Arial" w:cs="Arial"/>
                <w:sz w:val="20"/>
                <w:szCs w:val="20"/>
              </w:rPr>
              <w:t>, CVS, Zagreb 2008.</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D2600A" w:rsidRPr="00C35D94" w:rsidRDefault="00D2600A" w:rsidP="00645353">
            <w:pPr>
              <w:tabs>
                <w:tab w:val="left" w:pos="2820"/>
              </w:tabs>
              <w:spacing w:after="0"/>
              <w:jc w:val="center"/>
              <w:rPr>
                <w:rFonts w:ascii="Arial" w:hAnsi="Arial" w:cs="Arial"/>
                <w:color w:val="000000"/>
                <w:sz w:val="20"/>
                <w:szCs w:val="20"/>
              </w:rPr>
            </w:pPr>
            <w:r w:rsidRPr="00C35D94">
              <w:rPr>
                <w:rFonts w:ascii="Arial" w:hAnsi="Arial" w:cs="Arial"/>
                <w:color w:val="000000"/>
                <w:sz w:val="20"/>
                <w:szCs w:val="20"/>
              </w:rPr>
              <w:t xml:space="preserve">2 </w:t>
            </w:r>
          </w:p>
          <w:p w:rsidR="00D2600A" w:rsidRPr="00C35D94" w:rsidRDefault="00D2600A" w:rsidP="00645353">
            <w:pPr>
              <w:tabs>
                <w:tab w:val="left" w:pos="2820"/>
              </w:tabs>
              <w:spacing w:after="0"/>
              <w:jc w:val="center"/>
              <w:rPr>
                <w:rFonts w:ascii="Arial" w:hAnsi="Arial" w:cs="Arial"/>
                <w:color w:val="000000"/>
                <w:sz w:val="20"/>
                <w:szCs w:val="20"/>
              </w:rPr>
            </w:pPr>
            <w:r w:rsidRPr="00C35D94">
              <w:rPr>
                <w:rFonts w:ascii="Arial" w:hAnsi="Arial" w:cs="Arial"/>
                <w:color w:val="000000"/>
                <w:sz w:val="20"/>
                <w:szCs w:val="20"/>
              </w:rPr>
              <w:t>(SVKST)</w:t>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D2600A" w:rsidRPr="00C35D94" w:rsidRDefault="00092870" w:rsidP="00645353">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D2600A"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D2600A">
              <w:rPr>
                <w:rFonts w:ascii="Arial" w:hAnsi="Arial" w:cs="Arial"/>
                <w:noProof/>
                <w:sz w:val="20"/>
                <w:szCs w:val="20"/>
              </w:rPr>
              <w:t> </w:t>
            </w:r>
            <w:r w:rsidR="00D2600A">
              <w:rPr>
                <w:rFonts w:ascii="Arial" w:hAnsi="Arial" w:cs="Arial"/>
                <w:noProof/>
                <w:sz w:val="20"/>
                <w:szCs w:val="20"/>
              </w:rPr>
              <w:t> </w:t>
            </w:r>
            <w:r w:rsidR="00D2600A">
              <w:rPr>
                <w:rFonts w:ascii="Arial" w:hAnsi="Arial" w:cs="Arial"/>
                <w:noProof/>
                <w:sz w:val="20"/>
                <w:szCs w:val="20"/>
              </w:rPr>
              <w:t> </w:t>
            </w:r>
            <w:r w:rsidR="00D2600A">
              <w:rPr>
                <w:rFonts w:ascii="Arial" w:hAnsi="Arial" w:cs="Arial"/>
                <w:noProof/>
                <w:sz w:val="20"/>
                <w:szCs w:val="20"/>
              </w:rPr>
              <w:t> </w:t>
            </w:r>
            <w:r w:rsidR="00D2600A">
              <w:rPr>
                <w:rFonts w:ascii="Arial" w:hAnsi="Arial" w:cs="Arial"/>
                <w:noProof/>
                <w:sz w:val="20"/>
                <w:szCs w:val="20"/>
              </w:rPr>
              <w:t> </w:t>
            </w:r>
            <w:r w:rsidRPr="00C35D94">
              <w:rPr>
                <w:rFonts w:ascii="Arial" w:hAnsi="Arial" w:cs="Arial"/>
                <w:sz w:val="20"/>
                <w:szCs w:val="20"/>
              </w:rPr>
              <w:fldChar w:fldCharType="end"/>
            </w:r>
          </w:p>
        </w:tc>
      </w:tr>
      <w:tr w:rsidR="00D2600A" w:rsidRPr="00C35D94" w:rsidTr="00645353">
        <w:trPr>
          <w:trHeight w:val="75"/>
        </w:trPr>
        <w:tc>
          <w:tcPr>
            <w:tcW w:w="1912" w:type="dxa"/>
            <w:gridSpan w:val="2"/>
            <w:vMerge/>
            <w:tcBorders>
              <w:left w:val="single" w:sz="12" w:space="0" w:color="auto"/>
            </w:tcBorders>
            <w:shd w:val="clear" w:color="auto" w:fill="CCFFFF"/>
            <w:tcMar>
              <w:left w:w="57" w:type="dxa"/>
              <w:right w:w="57" w:type="dxa"/>
            </w:tcMar>
            <w:vAlign w:val="center"/>
          </w:tcPr>
          <w:p w:rsidR="00D2600A" w:rsidRPr="00C35D94" w:rsidRDefault="00D2600A" w:rsidP="0064535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D2600A" w:rsidRPr="00C35D94" w:rsidRDefault="00D2600A" w:rsidP="00645353">
            <w:pPr>
              <w:tabs>
                <w:tab w:val="left" w:pos="2820"/>
              </w:tabs>
              <w:spacing w:after="0"/>
              <w:rPr>
                <w:rFonts w:ascii="Arial" w:hAnsi="Arial" w:cs="Arial"/>
                <w:color w:val="000000"/>
                <w:sz w:val="20"/>
                <w:szCs w:val="20"/>
              </w:rPr>
            </w:pPr>
            <w:r w:rsidRPr="00C35D94">
              <w:rPr>
                <w:rFonts w:ascii="Arial" w:hAnsi="Arial" w:cs="Arial"/>
                <w:sz w:val="20"/>
                <w:szCs w:val="20"/>
              </w:rPr>
              <w:t xml:space="preserve">Milan Pelc, </w:t>
            </w:r>
            <w:r w:rsidRPr="00C35D94">
              <w:rPr>
                <w:rFonts w:ascii="Arial" w:hAnsi="Arial" w:cs="Arial"/>
                <w:i/>
                <w:sz w:val="20"/>
                <w:szCs w:val="20"/>
              </w:rPr>
              <w:t>Pismo, knjiga, slika</w:t>
            </w:r>
            <w:r w:rsidRPr="00C35D94">
              <w:rPr>
                <w:rFonts w:ascii="Arial" w:hAnsi="Arial" w:cs="Arial"/>
                <w:i/>
                <w:vanish/>
                <w:sz w:val="20"/>
                <w:szCs w:val="20"/>
              </w:rPr>
              <w:t>Knjiga na stranom jeziku / Book in foreign language</w:t>
            </w:r>
            <w:r w:rsidRPr="00C35D94">
              <w:rPr>
                <w:rFonts w:ascii="Arial" w:hAnsi="Arial" w:cs="Arial"/>
                <w:i/>
                <w:sz w:val="20"/>
                <w:szCs w:val="20"/>
              </w:rPr>
              <w:t xml:space="preserve"> - uvod u povijest informacijske kulture</w:t>
            </w:r>
            <w:r w:rsidRPr="00C35D94">
              <w:rPr>
                <w:rFonts w:ascii="Arial" w:hAnsi="Arial" w:cs="Arial"/>
                <w:sz w:val="20"/>
                <w:szCs w:val="20"/>
              </w:rPr>
              <w:t>, Golden Marketing, Zagreb 2002.</w:t>
            </w:r>
          </w:p>
        </w:tc>
        <w:tc>
          <w:tcPr>
            <w:tcW w:w="1244" w:type="dxa"/>
            <w:gridSpan w:val="2"/>
            <w:tcBorders>
              <w:left w:val="single" w:sz="8" w:space="0" w:color="auto"/>
              <w:right w:val="single" w:sz="8" w:space="0" w:color="auto"/>
            </w:tcBorders>
            <w:shd w:val="clear" w:color="auto" w:fill="auto"/>
            <w:tcMar>
              <w:left w:w="57" w:type="dxa"/>
              <w:right w:w="57" w:type="dxa"/>
            </w:tcMar>
          </w:tcPr>
          <w:p w:rsidR="00D2600A" w:rsidRPr="00C35D94" w:rsidRDefault="00D2600A" w:rsidP="00645353">
            <w:pPr>
              <w:tabs>
                <w:tab w:val="left" w:pos="2820"/>
              </w:tabs>
              <w:spacing w:after="0"/>
              <w:jc w:val="center"/>
              <w:rPr>
                <w:rFonts w:ascii="Arial" w:hAnsi="Arial" w:cs="Arial"/>
                <w:color w:val="000000"/>
                <w:sz w:val="20"/>
                <w:szCs w:val="20"/>
              </w:rPr>
            </w:pPr>
            <w:r w:rsidRPr="00C35D94">
              <w:rPr>
                <w:rFonts w:ascii="Arial" w:hAnsi="Arial" w:cs="Arial"/>
                <w:sz w:val="20"/>
                <w:szCs w:val="20"/>
              </w:rPr>
              <w:t>1</w:t>
            </w:r>
          </w:p>
        </w:tc>
        <w:tc>
          <w:tcPr>
            <w:tcW w:w="1518" w:type="dxa"/>
            <w:gridSpan w:val="3"/>
            <w:tcBorders>
              <w:left w:val="single" w:sz="8" w:space="0" w:color="auto"/>
              <w:right w:val="single" w:sz="12" w:space="0" w:color="auto"/>
            </w:tcBorders>
            <w:shd w:val="clear" w:color="auto" w:fill="auto"/>
            <w:tcMar>
              <w:left w:w="57" w:type="dxa"/>
              <w:right w:w="57" w:type="dxa"/>
            </w:tcMar>
          </w:tcPr>
          <w:p w:rsidR="00D2600A" w:rsidRPr="00C35D94" w:rsidRDefault="00092870" w:rsidP="00645353">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D2600A"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D2600A">
              <w:rPr>
                <w:rFonts w:ascii="Arial" w:hAnsi="Arial" w:cs="Arial"/>
                <w:noProof/>
                <w:sz w:val="20"/>
                <w:szCs w:val="20"/>
              </w:rPr>
              <w:t> </w:t>
            </w:r>
            <w:r w:rsidR="00D2600A">
              <w:rPr>
                <w:rFonts w:ascii="Arial" w:hAnsi="Arial" w:cs="Arial"/>
                <w:noProof/>
                <w:sz w:val="20"/>
                <w:szCs w:val="20"/>
              </w:rPr>
              <w:t> </w:t>
            </w:r>
            <w:r w:rsidR="00D2600A">
              <w:rPr>
                <w:rFonts w:ascii="Arial" w:hAnsi="Arial" w:cs="Arial"/>
                <w:noProof/>
                <w:sz w:val="20"/>
                <w:szCs w:val="20"/>
              </w:rPr>
              <w:t> </w:t>
            </w:r>
            <w:r w:rsidR="00D2600A">
              <w:rPr>
                <w:rFonts w:ascii="Arial" w:hAnsi="Arial" w:cs="Arial"/>
                <w:noProof/>
                <w:sz w:val="20"/>
                <w:szCs w:val="20"/>
              </w:rPr>
              <w:t> </w:t>
            </w:r>
            <w:r w:rsidR="00D2600A">
              <w:rPr>
                <w:rFonts w:ascii="Arial" w:hAnsi="Arial" w:cs="Arial"/>
                <w:noProof/>
                <w:sz w:val="20"/>
                <w:szCs w:val="20"/>
              </w:rPr>
              <w:t> </w:t>
            </w:r>
            <w:r w:rsidRPr="00C35D94">
              <w:rPr>
                <w:rFonts w:ascii="Arial" w:hAnsi="Arial" w:cs="Arial"/>
                <w:sz w:val="20"/>
                <w:szCs w:val="20"/>
              </w:rPr>
              <w:fldChar w:fldCharType="end"/>
            </w:r>
          </w:p>
        </w:tc>
      </w:tr>
      <w:tr w:rsidR="00D2600A" w:rsidRPr="00C35D94" w:rsidTr="00645353">
        <w:trPr>
          <w:trHeight w:val="75"/>
        </w:trPr>
        <w:tc>
          <w:tcPr>
            <w:tcW w:w="1912" w:type="dxa"/>
            <w:gridSpan w:val="2"/>
            <w:vMerge/>
            <w:tcBorders>
              <w:left w:val="single" w:sz="12" w:space="0" w:color="auto"/>
            </w:tcBorders>
            <w:shd w:val="clear" w:color="auto" w:fill="CCFFFF"/>
            <w:tcMar>
              <w:left w:w="57" w:type="dxa"/>
              <w:right w:w="57" w:type="dxa"/>
            </w:tcMar>
            <w:vAlign w:val="center"/>
          </w:tcPr>
          <w:p w:rsidR="00D2600A" w:rsidRPr="00C35D94" w:rsidRDefault="00D2600A" w:rsidP="0064535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D2600A" w:rsidRPr="00C35D94" w:rsidRDefault="00D2600A" w:rsidP="00645353">
            <w:pPr>
              <w:tabs>
                <w:tab w:val="left" w:pos="2820"/>
              </w:tabs>
              <w:spacing w:after="0"/>
              <w:rPr>
                <w:rFonts w:ascii="Arial" w:hAnsi="Arial" w:cs="Arial"/>
                <w:color w:val="000000"/>
                <w:sz w:val="20"/>
                <w:szCs w:val="20"/>
              </w:rPr>
            </w:pPr>
            <w:r w:rsidRPr="00C35D94">
              <w:rPr>
                <w:rFonts w:ascii="Arial" w:hAnsi="Arial" w:cs="Arial"/>
                <w:sz w:val="20"/>
                <w:szCs w:val="20"/>
              </w:rPr>
              <w:t xml:space="preserve">Josef Müller-Brockmann, </w:t>
            </w:r>
            <w:r w:rsidRPr="00C35D94">
              <w:rPr>
                <w:rFonts w:ascii="Arial" w:hAnsi="Arial" w:cs="Arial"/>
                <w:i/>
                <w:iCs/>
                <w:sz w:val="20"/>
                <w:szCs w:val="20"/>
              </w:rPr>
              <w:t>A History of Visual Communications</w:t>
            </w:r>
            <w:r w:rsidRPr="00C35D94">
              <w:rPr>
                <w:rFonts w:ascii="Arial" w:hAnsi="Arial" w:cs="Arial"/>
                <w:sz w:val="20"/>
                <w:szCs w:val="20"/>
              </w:rPr>
              <w:t>, Verlag Gerd Hatje, Teufen 1971.</w:t>
            </w:r>
          </w:p>
        </w:tc>
        <w:tc>
          <w:tcPr>
            <w:tcW w:w="1244" w:type="dxa"/>
            <w:gridSpan w:val="2"/>
            <w:tcBorders>
              <w:left w:val="single" w:sz="8" w:space="0" w:color="auto"/>
              <w:right w:val="single" w:sz="8" w:space="0" w:color="auto"/>
            </w:tcBorders>
            <w:shd w:val="clear" w:color="auto" w:fill="auto"/>
            <w:tcMar>
              <w:left w:w="57" w:type="dxa"/>
              <w:right w:w="57" w:type="dxa"/>
            </w:tcMar>
          </w:tcPr>
          <w:p w:rsidR="00D2600A" w:rsidRPr="00C35D94" w:rsidRDefault="00D2600A" w:rsidP="00645353">
            <w:pPr>
              <w:tabs>
                <w:tab w:val="left" w:pos="2820"/>
              </w:tabs>
              <w:spacing w:after="0"/>
              <w:jc w:val="center"/>
              <w:rPr>
                <w:rFonts w:ascii="Arial" w:hAnsi="Arial" w:cs="Arial"/>
                <w:color w:val="000000"/>
                <w:sz w:val="20"/>
                <w:szCs w:val="20"/>
              </w:rPr>
            </w:pPr>
            <w:r w:rsidRPr="00C35D94">
              <w:rPr>
                <w:rFonts w:ascii="Arial" w:hAnsi="Arial" w:cs="Arial"/>
                <w:sz w:val="20"/>
                <w:szCs w:val="20"/>
              </w:rPr>
              <w:t>1</w:t>
            </w:r>
          </w:p>
        </w:tc>
        <w:tc>
          <w:tcPr>
            <w:tcW w:w="1518" w:type="dxa"/>
            <w:gridSpan w:val="3"/>
            <w:tcBorders>
              <w:left w:val="single" w:sz="8" w:space="0" w:color="auto"/>
              <w:right w:val="single" w:sz="12" w:space="0" w:color="auto"/>
            </w:tcBorders>
            <w:shd w:val="clear" w:color="auto" w:fill="auto"/>
            <w:tcMar>
              <w:left w:w="57" w:type="dxa"/>
              <w:right w:w="57" w:type="dxa"/>
            </w:tcMar>
          </w:tcPr>
          <w:p w:rsidR="00D2600A" w:rsidRPr="00C35D94" w:rsidRDefault="00092870" w:rsidP="00645353">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D2600A"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D2600A">
              <w:rPr>
                <w:rFonts w:ascii="Arial" w:hAnsi="Arial" w:cs="Arial"/>
                <w:noProof/>
                <w:sz w:val="20"/>
                <w:szCs w:val="20"/>
              </w:rPr>
              <w:t> </w:t>
            </w:r>
            <w:r w:rsidR="00D2600A">
              <w:rPr>
                <w:rFonts w:ascii="Arial" w:hAnsi="Arial" w:cs="Arial"/>
                <w:noProof/>
                <w:sz w:val="20"/>
                <w:szCs w:val="20"/>
              </w:rPr>
              <w:t> </w:t>
            </w:r>
            <w:r w:rsidR="00D2600A">
              <w:rPr>
                <w:rFonts w:ascii="Arial" w:hAnsi="Arial" w:cs="Arial"/>
                <w:noProof/>
                <w:sz w:val="20"/>
                <w:szCs w:val="20"/>
              </w:rPr>
              <w:t> </w:t>
            </w:r>
            <w:r w:rsidR="00D2600A">
              <w:rPr>
                <w:rFonts w:ascii="Arial" w:hAnsi="Arial" w:cs="Arial"/>
                <w:noProof/>
                <w:sz w:val="20"/>
                <w:szCs w:val="20"/>
              </w:rPr>
              <w:t> </w:t>
            </w:r>
            <w:r w:rsidR="00D2600A">
              <w:rPr>
                <w:rFonts w:ascii="Arial" w:hAnsi="Arial" w:cs="Arial"/>
                <w:noProof/>
                <w:sz w:val="20"/>
                <w:szCs w:val="20"/>
              </w:rPr>
              <w:t> </w:t>
            </w:r>
            <w:r w:rsidRPr="00C35D94">
              <w:rPr>
                <w:rFonts w:ascii="Arial" w:hAnsi="Arial" w:cs="Arial"/>
                <w:sz w:val="20"/>
                <w:szCs w:val="20"/>
              </w:rPr>
              <w:fldChar w:fldCharType="end"/>
            </w:r>
          </w:p>
        </w:tc>
      </w:tr>
      <w:tr w:rsidR="00D2600A" w:rsidRPr="00C35D94" w:rsidTr="00645353">
        <w:trPr>
          <w:trHeight w:val="75"/>
        </w:trPr>
        <w:tc>
          <w:tcPr>
            <w:tcW w:w="1912" w:type="dxa"/>
            <w:gridSpan w:val="2"/>
            <w:vMerge/>
            <w:tcBorders>
              <w:left w:val="single" w:sz="12" w:space="0" w:color="auto"/>
            </w:tcBorders>
            <w:shd w:val="clear" w:color="auto" w:fill="CCFFFF"/>
            <w:tcMar>
              <w:left w:w="57" w:type="dxa"/>
              <w:right w:w="57" w:type="dxa"/>
            </w:tcMar>
            <w:vAlign w:val="center"/>
          </w:tcPr>
          <w:p w:rsidR="00D2600A" w:rsidRPr="00C35D94" w:rsidRDefault="00D2600A" w:rsidP="0064535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D2600A" w:rsidRPr="00C35D94" w:rsidRDefault="00D2600A" w:rsidP="00645353">
            <w:pPr>
              <w:spacing w:after="0" w:line="240" w:lineRule="auto"/>
              <w:rPr>
                <w:rFonts w:ascii="Arial" w:hAnsi="Arial" w:cs="Arial"/>
                <w:sz w:val="20"/>
                <w:szCs w:val="20"/>
              </w:rPr>
            </w:pPr>
            <w:r w:rsidRPr="00C35D94">
              <w:rPr>
                <w:rFonts w:ascii="Arial" w:hAnsi="Arial" w:cs="Arial"/>
                <w:sz w:val="20"/>
                <w:szCs w:val="20"/>
              </w:rPr>
              <w:t xml:space="preserve">Umberto Eco, </w:t>
            </w:r>
            <w:r w:rsidRPr="00C35D94">
              <w:rPr>
                <w:rFonts w:ascii="Arial" w:hAnsi="Arial" w:cs="Arial"/>
                <w:i/>
                <w:iCs/>
                <w:sz w:val="20"/>
                <w:szCs w:val="20"/>
              </w:rPr>
              <w:t>Kultura informacija komunikacija</w:t>
            </w:r>
            <w:r w:rsidRPr="00C35D94">
              <w:rPr>
                <w:rFonts w:ascii="Arial" w:hAnsi="Arial" w:cs="Arial"/>
                <w:sz w:val="20"/>
                <w:szCs w:val="20"/>
              </w:rPr>
              <w:t xml:space="preserve">, Nolit, Beograd 1973. </w:t>
            </w:r>
          </w:p>
        </w:tc>
        <w:tc>
          <w:tcPr>
            <w:tcW w:w="1244" w:type="dxa"/>
            <w:gridSpan w:val="2"/>
            <w:tcBorders>
              <w:left w:val="single" w:sz="8" w:space="0" w:color="auto"/>
              <w:right w:val="single" w:sz="8" w:space="0" w:color="auto"/>
            </w:tcBorders>
            <w:shd w:val="clear" w:color="auto" w:fill="auto"/>
            <w:tcMar>
              <w:left w:w="57" w:type="dxa"/>
              <w:right w:w="57" w:type="dxa"/>
            </w:tcMar>
          </w:tcPr>
          <w:p w:rsidR="00D2600A" w:rsidRPr="00C35D94" w:rsidRDefault="00D2600A" w:rsidP="00645353">
            <w:pPr>
              <w:tabs>
                <w:tab w:val="left" w:pos="2820"/>
              </w:tabs>
              <w:spacing w:after="0"/>
              <w:jc w:val="center"/>
              <w:rPr>
                <w:rFonts w:ascii="Arial" w:hAnsi="Arial" w:cs="Arial"/>
                <w:sz w:val="20"/>
                <w:szCs w:val="20"/>
              </w:rPr>
            </w:pPr>
            <w:r w:rsidRPr="00C35D94">
              <w:rPr>
                <w:rFonts w:ascii="Arial" w:hAnsi="Arial" w:cs="Arial"/>
                <w:sz w:val="20"/>
                <w:szCs w:val="20"/>
              </w:rPr>
              <w:t>1</w:t>
            </w:r>
          </w:p>
          <w:p w:rsidR="00D2600A" w:rsidRPr="00C35D94" w:rsidRDefault="00D2600A" w:rsidP="00645353">
            <w:pPr>
              <w:tabs>
                <w:tab w:val="left" w:pos="2820"/>
              </w:tabs>
              <w:spacing w:after="0"/>
              <w:jc w:val="center"/>
              <w:rPr>
                <w:rFonts w:ascii="Arial" w:hAnsi="Arial" w:cs="Arial"/>
                <w:color w:val="000000"/>
                <w:sz w:val="20"/>
                <w:szCs w:val="20"/>
              </w:rPr>
            </w:pPr>
            <w:r w:rsidRPr="00C35D94">
              <w:rPr>
                <w:rFonts w:ascii="Arial" w:hAnsi="Arial" w:cs="Arial"/>
                <w:sz w:val="20"/>
                <w:szCs w:val="20"/>
              </w:rPr>
              <w:t>(SVKST)</w:t>
            </w:r>
          </w:p>
        </w:tc>
        <w:tc>
          <w:tcPr>
            <w:tcW w:w="1518" w:type="dxa"/>
            <w:gridSpan w:val="3"/>
            <w:tcBorders>
              <w:left w:val="single" w:sz="8" w:space="0" w:color="auto"/>
              <w:right w:val="single" w:sz="12" w:space="0" w:color="auto"/>
            </w:tcBorders>
            <w:shd w:val="clear" w:color="auto" w:fill="auto"/>
            <w:tcMar>
              <w:left w:w="57" w:type="dxa"/>
              <w:right w:w="57" w:type="dxa"/>
            </w:tcMar>
          </w:tcPr>
          <w:p w:rsidR="00D2600A" w:rsidRPr="00C35D94" w:rsidRDefault="00092870" w:rsidP="00645353">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D2600A"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D2600A">
              <w:rPr>
                <w:rFonts w:ascii="Arial" w:hAnsi="Arial" w:cs="Arial"/>
                <w:noProof/>
                <w:sz w:val="20"/>
                <w:szCs w:val="20"/>
              </w:rPr>
              <w:t> </w:t>
            </w:r>
            <w:r w:rsidR="00D2600A">
              <w:rPr>
                <w:rFonts w:ascii="Arial" w:hAnsi="Arial" w:cs="Arial"/>
                <w:noProof/>
                <w:sz w:val="20"/>
                <w:szCs w:val="20"/>
              </w:rPr>
              <w:t> </w:t>
            </w:r>
            <w:r w:rsidR="00D2600A">
              <w:rPr>
                <w:rFonts w:ascii="Arial" w:hAnsi="Arial" w:cs="Arial"/>
                <w:noProof/>
                <w:sz w:val="20"/>
                <w:szCs w:val="20"/>
              </w:rPr>
              <w:t> </w:t>
            </w:r>
            <w:r w:rsidR="00D2600A">
              <w:rPr>
                <w:rFonts w:ascii="Arial" w:hAnsi="Arial" w:cs="Arial"/>
                <w:noProof/>
                <w:sz w:val="20"/>
                <w:szCs w:val="20"/>
              </w:rPr>
              <w:t> </w:t>
            </w:r>
            <w:r w:rsidR="00D2600A">
              <w:rPr>
                <w:rFonts w:ascii="Arial" w:hAnsi="Arial" w:cs="Arial"/>
                <w:noProof/>
                <w:sz w:val="20"/>
                <w:szCs w:val="20"/>
              </w:rPr>
              <w:t> </w:t>
            </w:r>
            <w:r w:rsidRPr="00C35D94">
              <w:rPr>
                <w:rFonts w:ascii="Arial" w:hAnsi="Arial" w:cs="Arial"/>
                <w:sz w:val="20"/>
                <w:szCs w:val="20"/>
              </w:rPr>
              <w:fldChar w:fldCharType="end"/>
            </w:r>
          </w:p>
        </w:tc>
      </w:tr>
      <w:tr w:rsidR="00D2600A" w:rsidRPr="00C35D94" w:rsidTr="00645353">
        <w:trPr>
          <w:trHeight w:val="175"/>
        </w:trPr>
        <w:tc>
          <w:tcPr>
            <w:tcW w:w="1912" w:type="dxa"/>
            <w:gridSpan w:val="2"/>
            <w:vMerge/>
            <w:tcBorders>
              <w:left w:val="single" w:sz="12" w:space="0" w:color="auto"/>
            </w:tcBorders>
            <w:shd w:val="clear" w:color="auto" w:fill="CCFFFF"/>
            <w:tcMar>
              <w:left w:w="57" w:type="dxa"/>
              <w:right w:w="57" w:type="dxa"/>
            </w:tcMar>
            <w:vAlign w:val="center"/>
          </w:tcPr>
          <w:p w:rsidR="00D2600A" w:rsidRPr="00C35D94" w:rsidRDefault="00D2600A" w:rsidP="0064535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D2600A" w:rsidRPr="00C35D94" w:rsidRDefault="00D2600A" w:rsidP="00645353">
            <w:pPr>
              <w:tabs>
                <w:tab w:val="left" w:pos="2820"/>
              </w:tabs>
              <w:spacing w:after="0" w:line="240" w:lineRule="auto"/>
              <w:rPr>
                <w:rFonts w:ascii="Arial" w:hAnsi="Arial" w:cs="Arial"/>
                <w:color w:val="000000"/>
                <w:sz w:val="20"/>
                <w:szCs w:val="20"/>
              </w:rPr>
            </w:pPr>
            <w:r w:rsidRPr="00C35D94">
              <w:rPr>
                <w:rFonts w:ascii="Arial" w:hAnsi="Arial" w:cs="Arial"/>
                <w:sz w:val="20"/>
                <w:szCs w:val="20"/>
              </w:rPr>
              <w:t xml:space="preserve">Umberto Eco, </w:t>
            </w:r>
            <w:r w:rsidRPr="00C35D94">
              <w:rPr>
                <w:rFonts w:ascii="Arial" w:hAnsi="Arial" w:cs="Arial"/>
                <w:i/>
                <w:iCs/>
                <w:sz w:val="20"/>
                <w:szCs w:val="20"/>
              </w:rPr>
              <w:t>Estetika i teorija informacija</w:t>
            </w:r>
            <w:r w:rsidRPr="00C35D94">
              <w:rPr>
                <w:rFonts w:ascii="Arial" w:hAnsi="Arial" w:cs="Arial"/>
                <w:sz w:val="20"/>
                <w:szCs w:val="20"/>
              </w:rPr>
              <w:t>, Prosveta, Beograd 1977.</w:t>
            </w:r>
          </w:p>
        </w:tc>
        <w:tc>
          <w:tcPr>
            <w:tcW w:w="1244" w:type="dxa"/>
            <w:gridSpan w:val="2"/>
            <w:tcBorders>
              <w:left w:val="single" w:sz="8" w:space="0" w:color="auto"/>
              <w:right w:val="single" w:sz="8" w:space="0" w:color="auto"/>
            </w:tcBorders>
            <w:shd w:val="clear" w:color="auto" w:fill="auto"/>
            <w:tcMar>
              <w:left w:w="57" w:type="dxa"/>
              <w:right w:w="57" w:type="dxa"/>
            </w:tcMar>
          </w:tcPr>
          <w:p w:rsidR="00D2600A" w:rsidRPr="00C35D94" w:rsidRDefault="00D2600A" w:rsidP="00645353">
            <w:pPr>
              <w:tabs>
                <w:tab w:val="left" w:pos="2820"/>
              </w:tabs>
              <w:spacing w:after="0"/>
              <w:jc w:val="center"/>
              <w:rPr>
                <w:rFonts w:ascii="Arial" w:hAnsi="Arial" w:cs="Arial"/>
                <w:color w:val="000000"/>
                <w:sz w:val="20"/>
                <w:szCs w:val="20"/>
              </w:rPr>
            </w:pPr>
            <w:r w:rsidRPr="00C35D94">
              <w:rPr>
                <w:rFonts w:ascii="Arial" w:hAnsi="Arial" w:cs="Arial"/>
                <w:sz w:val="20"/>
                <w:szCs w:val="20"/>
              </w:rPr>
              <w:t>1</w:t>
            </w:r>
          </w:p>
        </w:tc>
        <w:tc>
          <w:tcPr>
            <w:tcW w:w="1518" w:type="dxa"/>
            <w:gridSpan w:val="3"/>
            <w:tcBorders>
              <w:left w:val="single" w:sz="8" w:space="0" w:color="auto"/>
              <w:right w:val="single" w:sz="12" w:space="0" w:color="auto"/>
            </w:tcBorders>
            <w:shd w:val="clear" w:color="auto" w:fill="auto"/>
            <w:tcMar>
              <w:left w:w="57" w:type="dxa"/>
              <w:right w:w="57" w:type="dxa"/>
            </w:tcMar>
          </w:tcPr>
          <w:p w:rsidR="00D2600A" w:rsidRPr="00C35D94" w:rsidRDefault="00092870" w:rsidP="00645353">
            <w:pPr>
              <w:tabs>
                <w:tab w:val="left" w:pos="2820"/>
              </w:tabs>
              <w:spacing w:after="0"/>
              <w:jc w:val="center"/>
              <w:rPr>
                <w:rFonts w:ascii="Arial" w:hAnsi="Arial" w:cs="Arial"/>
                <w:color w:val="000000"/>
                <w:sz w:val="20"/>
                <w:szCs w:val="20"/>
              </w:rPr>
            </w:pPr>
            <w:r w:rsidRPr="00C35D94">
              <w:rPr>
                <w:rFonts w:ascii="Arial" w:hAnsi="Arial" w:cs="Arial"/>
                <w:sz w:val="20"/>
                <w:szCs w:val="20"/>
              </w:rPr>
              <w:fldChar w:fldCharType="begin">
                <w:ffData>
                  <w:name w:val="Text1"/>
                  <w:enabled/>
                  <w:calcOnExit w:val="0"/>
                  <w:textInput/>
                </w:ffData>
              </w:fldChar>
            </w:r>
            <w:r w:rsidR="00D2600A"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D2600A">
              <w:rPr>
                <w:rFonts w:ascii="Arial" w:hAnsi="Arial" w:cs="Arial"/>
                <w:noProof/>
                <w:sz w:val="20"/>
                <w:szCs w:val="20"/>
              </w:rPr>
              <w:t> </w:t>
            </w:r>
            <w:r w:rsidR="00D2600A">
              <w:rPr>
                <w:rFonts w:ascii="Arial" w:hAnsi="Arial" w:cs="Arial"/>
                <w:noProof/>
                <w:sz w:val="20"/>
                <w:szCs w:val="20"/>
              </w:rPr>
              <w:t> </w:t>
            </w:r>
            <w:r w:rsidR="00D2600A">
              <w:rPr>
                <w:rFonts w:ascii="Arial" w:hAnsi="Arial" w:cs="Arial"/>
                <w:noProof/>
                <w:sz w:val="20"/>
                <w:szCs w:val="20"/>
              </w:rPr>
              <w:t> </w:t>
            </w:r>
            <w:r w:rsidR="00D2600A">
              <w:rPr>
                <w:rFonts w:ascii="Arial" w:hAnsi="Arial" w:cs="Arial"/>
                <w:noProof/>
                <w:sz w:val="20"/>
                <w:szCs w:val="20"/>
              </w:rPr>
              <w:t> </w:t>
            </w:r>
            <w:r w:rsidR="00D2600A">
              <w:rPr>
                <w:rFonts w:ascii="Arial" w:hAnsi="Arial" w:cs="Arial"/>
                <w:noProof/>
                <w:sz w:val="20"/>
                <w:szCs w:val="20"/>
              </w:rPr>
              <w:t> </w:t>
            </w:r>
            <w:r w:rsidRPr="00C35D94">
              <w:rPr>
                <w:rFonts w:ascii="Arial" w:hAnsi="Arial" w:cs="Arial"/>
                <w:sz w:val="20"/>
                <w:szCs w:val="20"/>
              </w:rPr>
              <w:fldChar w:fldCharType="end"/>
            </w:r>
          </w:p>
        </w:tc>
      </w:tr>
      <w:tr w:rsidR="00D2600A" w:rsidRPr="00C35D94" w:rsidTr="00645353">
        <w:trPr>
          <w:trHeight w:val="175"/>
        </w:trPr>
        <w:tc>
          <w:tcPr>
            <w:tcW w:w="1912" w:type="dxa"/>
            <w:gridSpan w:val="2"/>
            <w:vMerge/>
            <w:tcBorders>
              <w:left w:val="single" w:sz="12" w:space="0" w:color="auto"/>
            </w:tcBorders>
            <w:shd w:val="clear" w:color="auto" w:fill="CCFFFF"/>
            <w:tcMar>
              <w:left w:w="57" w:type="dxa"/>
              <w:right w:w="57" w:type="dxa"/>
            </w:tcMar>
            <w:vAlign w:val="center"/>
          </w:tcPr>
          <w:p w:rsidR="00D2600A" w:rsidRPr="00C35D94" w:rsidRDefault="00D2600A" w:rsidP="0064535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D2600A" w:rsidRPr="00C35D94" w:rsidRDefault="00D2600A" w:rsidP="00645353">
            <w:pPr>
              <w:tabs>
                <w:tab w:val="left" w:pos="2820"/>
              </w:tabs>
              <w:spacing w:after="0" w:line="240" w:lineRule="auto"/>
              <w:rPr>
                <w:rFonts w:ascii="Arial" w:hAnsi="Arial" w:cs="Arial"/>
                <w:sz w:val="20"/>
                <w:szCs w:val="20"/>
              </w:rPr>
            </w:pPr>
            <w:r w:rsidRPr="00C35D94">
              <w:rPr>
                <w:rFonts w:ascii="Arial" w:hAnsi="Arial" w:cs="Arial"/>
                <w:sz w:val="20"/>
                <w:szCs w:val="20"/>
              </w:rPr>
              <w:t xml:space="preserve">Edward Lucie-Smith, </w:t>
            </w:r>
            <w:r w:rsidRPr="00C35D94">
              <w:rPr>
                <w:rFonts w:ascii="Arial" w:hAnsi="Arial" w:cs="Arial"/>
                <w:i/>
                <w:iCs/>
                <w:sz w:val="20"/>
                <w:szCs w:val="20"/>
              </w:rPr>
              <w:t>Vizualne umjetnosti dvadesetog stoljeća</w:t>
            </w:r>
            <w:r w:rsidRPr="00C35D94">
              <w:rPr>
                <w:rFonts w:ascii="Arial" w:hAnsi="Arial" w:cs="Arial"/>
                <w:sz w:val="20"/>
                <w:szCs w:val="20"/>
              </w:rPr>
              <w:t>, Golden Marketing, Zagreb 2003.</w:t>
            </w:r>
          </w:p>
        </w:tc>
        <w:tc>
          <w:tcPr>
            <w:tcW w:w="1244" w:type="dxa"/>
            <w:gridSpan w:val="2"/>
            <w:tcBorders>
              <w:left w:val="single" w:sz="8" w:space="0" w:color="auto"/>
              <w:right w:val="single" w:sz="8" w:space="0" w:color="auto"/>
            </w:tcBorders>
            <w:shd w:val="clear" w:color="auto" w:fill="auto"/>
            <w:tcMar>
              <w:left w:w="57" w:type="dxa"/>
              <w:right w:w="57" w:type="dxa"/>
            </w:tcMar>
          </w:tcPr>
          <w:p w:rsidR="00D2600A" w:rsidRPr="00C35D94" w:rsidRDefault="00D2600A" w:rsidP="00645353">
            <w:pPr>
              <w:tabs>
                <w:tab w:val="left" w:pos="2820"/>
              </w:tabs>
              <w:spacing w:after="0"/>
              <w:jc w:val="center"/>
              <w:rPr>
                <w:rFonts w:ascii="Arial" w:hAnsi="Arial" w:cs="Arial"/>
                <w:sz w:val="20"/>
                <w:szCs w:val="20"/>
              </w:rPr>
            </w:pPr>
            <w:r w:rsidRPr="00C35D94">
              <w:rPr>
                <w:rFonts w:ascii="Arial" w:hAnsi="Arial" w:cs="Arial"/>
                <w:sz w:val="20"/>
                <w:szCs w:val="20"/>
              </w:rPr>
              <w:t>1</w:t>
            </w:r>
          </w:p>
        </w:tc>
        <w:tc>
          <w:tcPr>
            <w:tcW w:w="1518" w:type="dxa"/>
            <w:gridSpan w:val="3"/>
            <w:tcBorders>
              <w:left w:val="single" w:sz="8" w:space="0" w:color="auto"/>
              <w:right w:val="single" w:sz="12" w:space="0" w:color="auto"/>
            </w:tcBorders>
            <w:shd w:val="clear" w:color="auto" w:fill="auto"/>
            <w:tcMar>
              <w:left w:w="57" w:type="dxa"/>
              <w:right w:w="57" w:type="dxa"/>
            </w:tcMar>
          </w:tcPr>
          <w:p w:rsidR="00D2600A" w:rsidRPr="00C35D94" w:rsidRDefault="00092870" w:rsidP="00645353">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D2600A"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D2600A">
              <w:rPr>
                <w:rFonts w:ascii="Arial" w:hAnsi="Arial" w:cs="Arial"/>
                <w:noProof/>
                <w:sz w:val="20"/>
                <w:szCs w:val="20"/>
              </w:rPr>
              <w:t> </w:t>
            </w:r>
            <w:r w:rsidR="00D2600A">
              <w:rPr>
                <w:rFonts w:ascii="Arial" w:hAnsi="Arial" w:cs="Arial"/>
                <w:noProof/>
                <w:sz w:val="20"/>
                <w:szCs w:val="20"/>
              </w:rPr>
              <w:t> </w:t>
            </w:r>
            <w:r w:rsidR="00D2600A">
              <w:rPr>
                <w:rFonts w:ascii="Arial" w:hAnsi="Arial" w:cs="Arial"/>
                <w:noProof/>
                <w:sz w:val="20"/>
                <w:szCs w:val="20"/>
              </w:rPr>
              <w:t> </w:t>
            </w:r>
            <w:r w:rsidR="00D2600A">
              <w:rPr>
                <w:rFonts w:ascii="Arial" w:hAnsi="Arial" w:cs="Arial"/>
                <w:noProof/>
                <w:sz w:val="20"/>
                <w:szCs w:val="20"/>
              </w:rPr>
              <w:t> </w:t>
            </w:r>
            <w:r w:rsidR="00D2600A">
              <w:rPr>
                <w:rFonts w:ascii="Arial" w:hAnsi="Arial" w:cs="Arial"/>
                <w:noProof/>
                <w:sz w:val="20"/>
                <w:szCs w:val="20"/>
              </w:rPr>
              <w:t> </w:t>
            </w:r>
            <w:r w:rsidRPr="00C35D94">
              <w:rPr>
                <w:rFonts w:ascii="Arial" w:hAnsi="Arial" w:cs="Arial"/>
                <w:sz w:val="20"/>
                <w:szCs w:val="20"/>
              </w:rPr>
              <w:fldChar w:fldCharType="end"/>
            </w:r>
          </w:p>
        </w:tc>
      </w:tr>
      <w:tr w:rsidR="00D2600A" w:rsidRPr="00C35D94" w:rsidTr="00645353">
        <w:trPr>
          <w:trHeight w:val="175"/>
        </w:trPr>
        <w:tc>
          <w:tcPr>
            <w:tcW w:w="1912" w:type="dxa"/>
            <w:gridSpan w:val="2"/>
            <w:vMerge/>
            <w:tcBorders>
              <w:left w:val="single" w:sz="12" w:space="0" w:color="auto"/>
            </w:tcBorders>
            <w:shd w:val="clear" w:color="auto" w:fill="CCFFFF"/>
            <w:tcMar>
              <w:left w:w="57" w:type="dxa"/>
              <w:right w:w="57" w:type="dxa"/>
            </w:tcMar>
            <w:vAlign w:val="center"/>
          </w:tcPr>
          <w:p w:rsidR="00D2600A" w:rsidRPr="00C35D94" w:rsidRDefault="00D2600A" w:rsidP="0064535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D2600A" w:rsidRPr="00C35D94" w:rsidRDefault="00D2600A" w:rsidP="00645353">
            <w:pPr>
              <w:spacing w:after="0" w:line="240" w:lineRule="auto"/>
              <w:rPr>
                <w:rFonts w:ascii="Arial" w:hAnsi="Arial" w:cs="Arial"/>
                <w:sz w:val="20"/>
                <w:szCs w:val="20"/>
              </w:rPr>
            </w:pPr>
            <w:r w:rsidRPr="00C35D94">
              <w:rPr>
                <w:rFonts w:ascii="Arial" w:hAnsi="Arial" w:cs="Arial"/>
                <w:sz w:val="20"/>
                <w:szCs w:val="20"/>
              </w:rPr>
              <w:t xml:space="preserve">Mario </w:t>
            </w:r>
            <w:r w:rsidRPr="00C35D94">
              <w:rPr>
                <w:rFonts w:ascii="Arial" w:hAnsi="Arial" w:cs="Arial"/>
                <w:color w:val="000000"/>
                <w:sz w:val="20"/>
                <w:szCs w:val="20"/>
              </w:rPr>
              <w:t xml:space="preserve">Plenković, </w:t>
            </w:r>
            <w:r w:rsidRPr="00C35D94">
              <w:rPr>
                <w:rFonts w:ascii="Arial" w:hAnsi="Arial" w:cs="Arial"/>
                <w:i/>
                <w:color w:val="000000"/>
                <w:sz w:val="20"/>
                <w:szCs w:val="20"/>
              </w:rPr>
              <w:t>Komunikologija masovnih medija</w:t>
            </w:r>
            <w:r w:rsidRPr="00C35D94">
              <w:rPr>
                <w:rFonts w:ascii="Arial" w:hAnsi="Arial" w:cs="Arial"/>
                <w:color w:val="000000"/>
                <w:sz w:val="20"/>
                <w:szCs w:val="20"/>
              </w:rPr>
              <w:t>, Barbat, Zagreb 1993</w:t>
            </w:r>
            <w:r w:rsidRPr="00C35D94">
              <w:rPr>
                <w:rFonts w:ascii="Arial" w:hAnsi="Arial" w:cs="Arial"/>
                <w:sz w:val="20"/>
                <w:szCs w:val="20"/>
              </w:rPr>
              <w:t>.</w:t>
            </w:r>
          </w:p>
        </w:tc>
        <w:tc>
          <w:tcPr>
            <w:tcW w:w="1244" w:type="dxa"/>
            <w:gridSpan w:val="2"/>
            <w:tcBorders>
              <w:left w:val="single" w:sz="8" w:space="0" w:color="auto"/>
              <w:right w:val="single" w:sz="8" w:space="0" w:color="auto"/>
            </w:tcBorders>
            <w:shd w:val="clear" w:color="auto" w:fill="auto"/>
            <w:tcMar>
              <w:left w:w="57" w:type="dxa"/>
              <w:right w:w="57" w:type="dxa"/>
            </w:tcMar>
          </w:tcPr>
          <w:p w:rsidR="00D2600A" w:rsidRPr="00C35D94" w:rsidRDefault="00D2600A" w:rsidP="00645353">
            <w:pPr>
              <w:tabs>
                <w:tab w:val="left" w:pos="2820"/>
              </w:tabs>
              <w:spacing w:after="0"/>
              <w:jc w:val="center"/>
              <w:rPr>
                <w:rFonts w:ascii="Arial" w:hAnsi="Arial" w:cs="Arial"/>
                <w:sz w:val="20"/>
                <w:szCs w:val="20"/>
              </w:rPr>
            </w:pPr>
            <w:r w:rsidRPr="00C35D94">
              <w:rPr>
                <w:rFonts w:ascii="Arial" w:hAnsi="Arial" w:cs="Arial"/>
                <w:sz w:val="20"/>
                <w:szCs w:val="20"/>
              </w:rPr>
              <w:t>2</w:t>
            </w:r>
          </w:p>
          <w:p w:rsidR="00D2600A" w:rsidRPr="00C35D94" w:rsidRDefault="00D2600A" w:rsidP="00645353">
            <w:pPr>
              <w:tabs>
                <w:tab w:val="left" w:pos="2820"/>
              </w:tabs>
              <w:spacing w:after="0"/>
              <w:jc w:val="center"/>
              <w:rPr>
                <w:rFonts w:ascii="Arial" w:hAnsi="Arial" w:cs="Arial"/>
                <w:sz w:val="20"/>
                <w:szCs w:val="20"/>
              </w:rPr>
            </w:pPr>
            <w:r w:rsidRPr="00C35D94">
              <w:rPr>
                <w:rFonts w:ascii="Arial" w:hAnsi="Arial" w:cs="Arial"/>
                <w:sz w:val="20"/>
                <w:szCs w:val="20"/>
              </w:rPr>
              <w:t>(SVKST)</w:t>
            </w:r>
          </w:p>
        </w:tc>
        <w:tc>
          <w:tcPr>
            <w:tcW w:w="1518" w:type="dxa"/>
            <w:gridSpan w:val="3"/>
            <w:tcBorders>
              <w:left w:val="single" w:sz="8" w:space="0" w:color="auto"/>
              <w:right w:val="single" w:sz="12" w:space="0" w:color="auto"/>
            </w:tcBorders>
            <w:shd w:val="clear" w:color="auto" w:fill="auto"/>
            <w:tcMar>
              <w:left w:w="57" w:type="dxa"/>
              <w:right w:w="57" w:type="dxa"/>
            </w:tcMar>
          </w:tcPr>
          <w:p w:rsidR="00D2600A" w:rsidRPr="00C35D94" w:rsidRDefault="00092870" w:rsidP="00645353">
            <w:pPr>
              <w:tabs>
                <w:tab w:val="left" w:pos="2820"/>
              </w:tabs>
              <w:spacing w:after="0"/>
              <w:jc w:val="center"/>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D2600A"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D2600A">
              <w:rPr>
                <w:rFonts w:ascii="Arial" w:hAnsi="Arial" w:cs="Arial"/>
                <w:noProof/>
                <w:sz w:val="20"/>
                <w:szCs w:val="20"/>
              </w:rPr>
              <w:t> </w:t>
            </w:r>
            <w:r w:rsidR="00D2600A">
              <w:rPr>
                <w:rFonts w:ascii="Arial" w:hAnsi="Arial" w:cs="Arial"/>
                <w:noProof/>
                <w:sz w:val="20"/>
                <w:szCs w:val="20"/>
              </w:rPr>
              <w:t> </w:t>
            </w:r>
            <w:r w:rsidR="00D2600A">
              <w:rPr>
                <w:rFonts w:ascii="Arial" w:hAnsi="Arial" w:cs="Arial"/>
                <w:noProof/>
                <w:sz w:val="20"/>
                <w:szCs w:val="20"/>
              </w:rPr>
              <w:t> </w:t>
            </w:r>
            <w:r w:rsidR="00D2600A">
              <w:rPr>
                <w:rFonts w:ascii="Arial" w:hAnsi="Arial" w:cs="Arial"/>
                <w:noProof/>
                <w:sz w:val="20"/>
                <w:szCs w:val="20"/>
              </w:rPr>
              <w:t> </w:t>
            </w:r>
            <w:r w:rsidR="00D2600A">
              <w:rPr>
                <w:rFonts w:ascii="Arial" w:hAnsi="Arial" w:cs="Arial"/>
                <w:noProof/>
                <w:sz w:val="20"/>
                <w:szCs w:val="20"/>
              </w:rPr>
              <w:t> </w:t>
            </w:r>
            <w:r w:rsidRPr="00C35D94">
              <w:rPr>
                <w:rFonts w:ascii="Arial" w:hAnsi="Arial" w:cs="Arial"/>
                <w:sz w:val="20"/>
                <w:szCs w:val="20"/>
              </w:rPr>
              <w:fldChar w:fldCharType="end"/>
            </w:r>
          </w:p>
        </w:tc>
      </w:tr>
      <w:tr w:rsidR="00D2600A" w:rsidRPr="00C35D94" w:rsidTr="00645353">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D2600A" w:rsidRPr="00C35D94" w:rsidRDefault="00D2600A" w:rsidP="0064535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D2600A" w:rsidRPr="00C35D94" w:rsidRDefault="00D2600A" w:rsidP="00645353">
            <w:pPr>
              <w:tabs>
                <w:tab w:val="left" w:pos="2820"/>
              </w:tabs>
              <w:spacing w:after="0" w:line="240" w:lineRule="auto"/>
              <w:rPr>
                <w:rFonts w:ascii="Arial" w:hAnsi="Arial" w:cs="Arial"/>
                <w:sz w:val="20"/>
                <w:szCs w:val="20"/>
              </w:rPr>
            </w:pPr>
            <w:r w:rsidRPr="00C35D94">
              <w:rPr>
                <w:rFonts w:ascii="Arial" w:hAnsi="Arial" w:cs="Arial"/>
                <w:sz w:val="20"/>
                <w:szCs w:val="20"/>
              </w:rPr>
              <w:t xml:space="preserve">Jean Baudrillard, </w:t>
            </w:r>
            <w:r w:rsidRPr="00C35D94">
              <w:rPr>
                <w:rFonts w:ascii="Arial" w:hAnsi="Arial" w:cs="Arial"/>
                <w:i/>
                <w:sz w:val="20"/>
                <w:szCs w:val="20"/>
              </w:rPr>
              <w:t>Simulacija i zbilja</w:t>
            </w:r>
            <w:r w:rsidRPr="00C35D94">
              <w:rPr>
                <w:rFonts w:ascii="Arial" w:hAnsi="Arial" w:cs="Arial"/>
                <w:sz w:val="20"/>
                <w:szCs w:val="20"/>
              </w:rPr>
              <w:t xml:space="preserve">, Naklada </w:t>
            </w:r>
            <w:r w:rsidRPr="00C35D94">
              <w:rPr>
                <w:rFonts w:ascii="Arial" w:hAnsi="Arial" w:cs="Arial"/>
                <w:sz w:val="20"/>
                <w:szCs w:val="20"/>
              </w:rPr>
              <w:lastRenderedPageBreak/>
              <w:t>Jesenski i Turk, Zagreb 2001.</w:t>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D2600A" w:rsidRPr="00C35D94" w:rsidRDefault="00D2600A" w:rsidP="00645353">
            <w:pPr>
              <w:tabs>
                <w:tab w:val="left" w:pos="2820"/>
              </w:tabs>
              <w:spacing w:after="0"/>
              <w:jc w:val="center"/>
              <w:rPr>
                <w:rFonts w:ascii="Arial" w:hAnsi="Arial" w:cs="Arial"/>
                <w:sz w:val="20"/>
                <w:szCs w:val="20"/>
              </w:rPr>
            </w:pPr>
            <w:r w:rsidRPr="00C35D94">
              <w:rPr>
                <w:rFonts w:ascii="Arial" w:hAnsi="Arial" w:cs="Arial"/>
                <w:sz w:val="20"/>
                <w:szCs w:val="20"/>
              </w:rPr>
              <w:lastRenderedPageBreak/>
              <w:t>2</w:t>
            </w:r>
          </w:p>
          <w:p w:rsidR="00D2600A" w:rsidRPr="00C35D94" w:rsidRDefault="00D2600A" w:rsidP="00645353">
            <w:pPr>
              <w:tabs>
                <w:tab w:val="left" w:pos="2820"/>
              </w:tabs>
              <w:spacing w:after="0"/>
              <w:jc w:val="center"/>
              <w:rPr>
                <w:rFonts w:ascii="Arial" w:hAnsi="Arial" w:cs="Arial"/>
                <w:color w:val="000000"/>
                <w:sz w:val="20"/>
                <w:szCs w:val="20"/>
              </w:rPr>
            </w:pPr>
            <w:r w:rsidRPr="00C35D94">
              <w:rPr>
                <w:rFonts w:ascii="Arial" w:hAnsi="Arial" w:cs="Arial"/>
                <w:sz w:val="20"/>
                <w:szCs w:val="20"/>
              </w:rPr>
              <w:lastRenderedPageBreak/>
              <w:t>(SVKST)</w:t>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D2600A" w:rsidRPr="00C35D94" w:rsidRDefault="00092870" w:rsidP="00645353">
            <w:pPr>
              <w:tabs>
                <w:tab w:val="left" w:pos="2820"/>
              </w:tabs>
              <w:spacing w:after="0"/>
              <w:jc w:val="center"/>
              <w:rPr>
                <w:rFonts w:ascii="Arial" w:hAnsi="Arial" w:cs="Arial"/>
                <w:color w:val="000000"/>
                <w:sz w:val="20"/>
                <w:szCs w:val="20"/>
              </w:rPr>
            </w:pPr>
            <w:r w:rsidRPr="00C35D94">
              <w:rPr>
                <w:rFonts w:ascii="Arial" w:hAnsi="Arial" w:cs="Arial"/>
                <w:sz w:val="20"/>
                <w:szCs w:val="20"/>
              </w:rPr>
              <w:lastRenderedPageBreak/>
              <w:fldChar w:fldCharType="begin">
                <w:ffData>
                  <w:name w:val="Text1"/>
                  <w:enabled/>
                  <w:calcOnExit w:val="0"/>
                  <w:textInput/>
                </w:ffData>
              </w:fldChar>
            </w:r>
            <w:r w:rsidR="00D2600A"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D2600A">
              <w:rPr>
                <w:rFonts w:ascii="Arial" w:hAnsi="Arial" w:cs="Arial"/>
                <w:noProof/>
                <w:sz w:val="20"/>
                <w:szCs w:val="20"/>
              </w:rPr>
              <w:t> </w:t>
            </w:r>
            <w:r w:rsidR="00D2600A">
              <w:rPr>
                <w:rFonts w:ascii="Arial" w:hAnsi="Arial" w:cs="Arial"/>
                <w:noProof/>
                <w:sz w:val="20"/>
                <w:szCs w:val="20"/>
              </w:rPr>
              <w:t> </w:t>
            </w:r>
            <w:r w:rsidR="00D2600A">
              <w:rPr>
                <w:rFonts w:ascii="Arial" w:hAnsi="Arial" w:cs="Arial"/>
                <w:noProof/>
                <w:sz w:val="20"/>
                <w:szCs w:val="20"/>
              </w:rPr>
              <w:t> </w:t>
            </w:r>
            <w:r w:rsidR="00D2600A">
              <w:rPr>
                <w:rFonts w:ascii="Arial" w:hAnsi="Arial" w:cs="Arial"/>
                <w:noProof/>
                <w:sz w:val="20"/>
                <w:szCs w:val="20"/>
              </w:rPr>
              <w:t> </w:t>
            </w:r>
            <w:r w:rsidR="00D2600A">
              <w:rPr>
                <w:rFonts w:ascii="Arial" w:hAnsi="Arial" w:cs="Arial"/>
                <w:noProof/>
                <w:sz w:val="20"/>
                <w:szCs w:val="20"/>
              </w:rPr>
              <w:t> </w:t>
            </w:r>
            <w:r w:rsidRPr="00C35D94">
              <w:rPr>
                <w:rFonts w:ascii="Arial" w:hAnsi="Arial" w:cs="Arial"/>
                <w:sz w:val="20"/>
                <w:szCs w:val="20"/>
              </w:rPr>
              <w:fldChar w:fldCharType="end"/>
            </w:r>
          </w:p>
        </w:tc>
      </w:tr>
      <w:tr w:rsidR="00D2600A" w:rsidRPr="00C35D94" w:rsidTr="00645353">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D2600A" w:rsidRPr="00C35D94" w:rsidRDefault="00D2600A" w:rsidP="00645353">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lastRenderedPageBreak/>
              <w:t xml:space="preserve">Dopunska literatura </w:t>
            </w:r>
          </w:p>
          <w:p w:rsidR="00D2600A" w:rsidRPr="00C35D94" w:rsidRDefault="00D2600A" w:rsidP="00645353">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D2600A" w:rsidRPr="00C35D94" w:rsidRDefault="00D2600A" w:rsidP="00645353">
            <w:pPr>
              <w:spacing w:after="0" w:line="240" w:lineRule="auto"/>
              <w:rPr>
                <w:rFonts w:ascii="Arial" w:hAnsi="Arial" w:cs="Arial"/>
                <w:sz w:val="20"/>
                <w:szCs w:val="20"/>
              </w:rPr>
            </w:pPr>
            <w:r w:rsidRPr="00C35D94">
              <w:rPr>
                <w:rFonts w:ascii="Arial" w:hAnsi="Arial" w:cs="Arial"/>
                <w:sz w:val="20"/>
                <w:szCs w:val="20"/>
              </w:rPr>
              <w:t xml:space="preserve">Umberto Eco, </w:t>
            </w:r>
            <w:r w:rsidRPr="00C35D94">
              <w:rPr>
                <w:rFonts w:ascii="Arial" w:hAnsi="Arial" w:cs="Arial"/>
                <w:i/>
                <w:iCs/>
                <w:sz w:val="20"/>
                <w:szCs w:val="20"/>
              </w:rPr>
              <w:t>A Theory of Semiotics</w:t>
            </w:r>
            <w:r w:rsidRPr="00C35D94">
              <w:rPr>
                <w:rFonts w:ascii="Arial" w:hAnsi="Arial" w:cs="Arial"/>
                <w:sz w:val="20"/>
                <w:szCs w:val="20"/>
              </w:rPr>
              <w:t>, Indiana University Press, Bloomington 1991.</w:t>
            </w:r>
          </w:p>
          <w:p w:rsidR="00D2600A" w:rsidRPr="00C35D94" w:rsidRDefault="00D2600A" w:rsidP="00645353">
            <w:pPr>
              <w:spacing w:after="0" w:line="240" w:lineRule="auto"/>
              <w:rPr>
                <w:rFonts w:ascii="Arial" w:hAnsi="Arial" w:cs="Arial"/>
                <w:sz w:val="20"/>
                <w:szCs w:val="20"/>
              </w:rPr>
            </w:pPr>
            <w:r w:rsidRPr="00C35D94">
              <w:rPr>
                <w:rFonts w:ascii="Arial" w:hAnsi="Arial" w:cs="Arial"/>
                <w:sz w:val="20"/>
                <w:szCs w:val="20"/>
              </w:rPr>
              <w:t xml:space="preserve">William Huggins, </w:t>
            </w:r>
            <w:r w:rsidRPr="00C35D94">
              <w:rPr>
                <w:rFonts w:ascii="Arial" w:hAnsi="Arial" w:cs="Arial"/>
                <w:i/>
                <w:iCs/>
                <w:sz w:val="20"/>
                <w:szCs w:val="20"/>
              </w:rPr>
              <w:t>Iconic Communication</w:t>
            </w:r>
            <w:r w:rsidRPr="00C35D94">
              <w:rPr>
                <w:rFonts w:ascii="Arial" w:hAnsi="Arial" w:cs="Arial"/>
                <w:sz w:val="20"/>
                <w:szCs w:val="20"/>
              </w:rPr>
              <w:t>, Johns Hopkins University Press, Baltimore 1974.</w:t>
            </w:r>
          </w:p>
          <w:p w:rsidR="00D2600A" w:rsidRPr="00C35D94" w:rsidRDefault="00D2600A" w:rsidP="00645353">
            <w:pPr>
              <w:spacing w:after="0" w:line="240" w:lineRule="auto"/>
              <w:rPr>
                <w:rFonts w:ascii="Arial" w:hAnsi="Arial" w:cs="Arial"/>
                <w:sz w:val="20"/>
                <w:szCs w:val="20"/>
              </w:rPr>
            </w:pPr>
            <w:r w:rsidRPr="00C35D94">
              <w:rPr>
                <w:rFonts w:ascii="Arial" w:hAnsi="Arial" w:cs="Arial"/>
                <w:sz w:val="20"/>
                <w:szCs w:val="20"/>
              </w:rPr>
              <w:t xml:space="preserve">Abraham Moles, </w:t>
            </w:r>
            <w:r w:rsidRPr="00C35D94">
              <w:rPr>
                <w:rFonts w:ascii="Arial" w:hAnsi="Arial" w:cs="Arial"/>
                <w:i/>
                <w:iCs/>
                <w:sz w:val="20"/>
                <w:szCs w:val="20"/>
              </w:rPr>
              <w:t>Information Theory and Esthetic Perception</w:t>
            </w:r>
            <w:r w:rsidRPr="00C35D94">
              <w:rPr>
                <w:rFonts w:ascii="Arial" w:hAnsi="Arial" w:cs="Arial"/>
                <w:sz w:val="20"/>
                <w:szCs w:val="20"/>
              </w:rPr>
              <w:t>, University of Illinois Press, London 1966.</w:t>
            </w:r>
          </w:p>
          <w:p w:rsidR="00D2600A" w:rsidRPr="00C35D94" w:rsidRDefault="00D2600A" w:rsidP="00645353">
            <w:pPr>
              <w:spacing w:after="0" w:line="240" w:lineRule="auto"/>
              <w:rPr>
                <w:rFonts w:ascii="Arial" w:hAnsi="Arial" w:cs="Arial"/>
                <w:sz w:val="20"/>
                <w:szCs w:val="20"/>
              </w:rPr>
            </w:pPr>
            <w:r w:rsidRPr="00C35D94">
              <w:rPr>
                <w:rFonts w:ascii="Arial" w:hAnsi="Arial" w:cs="Arial"/>
                <w:sz w:val="20"/>
                <w:szCs w:val="20"/>
              </w:rPr>
              <w:t xml:space="preserve">Miščević, Zinaić, </w:t>
            </w:r>
            <w:r w:rsidRPr="00C35D94">
              <w:rPr>
                <w:rFonts w:ascii="Arial" w:hAnsi="Arial" w:cs="Arial"/>
                <w:i/>
                <w:iCs/>
                <w:sz w:val="20"/>
                <w:szCs w:val="20"/>
              </w:rPr>
              <w:t>Plastički znak</w:t>
            </w:r>
            <w:r w:rsidRPr="00C35D94">
              <w:rPr>
                <w:rFonts w:ascii="Arial" w:hAnsi="Arial" w:cs="Arial"/>
                <w:sz w:val="20"/>
                <w:szCs w:val="20"/>
              </w:rPr>
              <w:t xml:space="preserve">, </w:t>
            </w:r>
            <w:r w:rsidRPr="00C35D94">
              <w:rPr>
                <w:rFonts w:ascii="Arial" w:hAnsi="Arial" w:cs="Arial"/>
                <w:i/>
                <w:sz w:val="20"/>
                <w:szCs w:val="20"/>
              </w:rPr>
              <w:t>zbornik radova iz teorije vizualnih umjetnosti</w:t>
            </w:r>
            <w:r w:rsidRPr="00C35D94">
              <w:rPr>
                <w:rFonts w:ascii="Arial" w:hAnsi="Arial" w:cs="Arial"/>
                <w:sz w:val="20"/>
                <w:szCs w:val="20"/>
              </w:rPr>
              <w:t>, Izdavački centar, Rijeka 1982.</w:t>
            </w:r>
          </w:p>
          <w:p w:rsidR="00D2600A" w:rsidRPr="00C35D94" w:rsidRDefault="00D2600A" w:rsidP="00645353">
            <w:pPr>
              <w:tabs>
                <w:tab w:val="left" w:pos="2820"/>
              </w:tabs>
              <w:spacing w:after="0" w:line="240" w:lineRule="auto"/>
              <w:rPr>
                <w:rFonts w:ascii="Arial" w:hAnsi="Arial" w:cs="Arial"/>
                <w:sz w:val="20"/>
                <w:szCs w:val="20"/>
              </w:rPr>
            </w:pPr>
            <w:r w:rsidRPr="00C35D94">
              <w:rPr>
                <w:rFonts w:ascii="Arial" w:hAnsi="Arial" w:cs="Arial"/>
                <w:sz w:val="20"/>
                <w:szCs w:val="20"/>
              </w:rPr>
              <w:t>+ odabrana poglavlja iz dostupne literature</w:t>
            </w:r>
          </w:p>
        </w:tc>
      </w:tr>
      <w:tr w:rsidR="00D2600A" w:rsidRPr="00C35D94" w:rsidTr="00645353">
        <w:tc>
          <w:tcPr>
            <w:tcW w:w="1912" w:type="dxa"/>
            <w:gridSpan w:val="2"/>
            <w:tcBorders>
              <w:left w:val="single" w:sz="12" w:space="0" w:color="auto"/>
            </w:tcBorders>
            <w:shd w:val="clear" w:color="auto" w:fill="CCFFFF"/>
            <w:tcMar>
              <w:left w:w="57" w:type="dxa"/>
              <w:right w:w="57" w:type="dxa"/>
            </w:tcMar>
            <w:vAlign w:val="center"/>
          </w:tcPr>
          <w:p w:rsidR="00D2600A" w:rsidRPr="00C35D94" w:rsidRDefault="00D2600A" w:rsidP="00645353">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D2600A" w:rsidRPr="00C35D94" w:rsidRDefault="00D2600A" w:rsidP="00645353">
            <w:pPr>
              <w:tabs>
                <w:tab w:val="left" w:pos="2820"/>
              </w:tabs>
              <w:spacing w:after="0"/>
              <w:rPr>
                <w:rFonts w:ascii="Arial" w:hAnsi="Arial" w:cs="Arial"/>
                <w:sz w:val="20"/>
                <w:szCs w:val="20"/>
              </w:rPr>
            </w:pPr>
            <w:r w:rsidRPr="00C35D94">
              <w:rPr>
                <w:rFonts w:ascii="Arial" w:hAnsi="Arial" w:cs="Arial"/>
                <w:sz w:val="20"/>
                <w:szCs w:val="20"/>
              </w:rPr>
              <w:t>Interaktivna komunikacija sa studentima tijekom predavanja i seminara, putem konzultacija i elektroničke komunikacije prilikom izrade seminarskog rada, provjera znanja na ispitu te putem službenog sustava praćenja kvalitete na sastavnici.</w:t>
            </w:r>
          </w:p>
        </w:tc>
      </w:tr>
      <w:tr w:rsidR="00D2600A" w:rsidRPr="00C35D94" w:rsidTr="0064535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D2600A" w:rsidRPr="00C35D94" w:rsidRDefault="00D2600A" w:rsidP="00645353">
            <w:pPr>
              <w:tabs>
                <w:tab w:val="left" w:pos="567"/>
              </w:tabs>
              <w:spacing w:after="0" w:line="240" w:lineRule="auto"/>
              <w:rPr>
                <w:rFonts w:ascii="Arial" w:hAnsi="Arial" w:cs="Arial"/>
                <w:color w:val="000000"/>
                <w:sz w:val="20"/>
                <w:szCs w:val="20"/>
              </w:rPr>
            </w:pPr>
            <w:r w:rsidRPr="00C35D94">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D2600A" w:rsidRPr="00C35D94" w:rsidRDefault="00092870" w:rsidP="00645353">
            <w:pPr>
              <w:tabs>
                <w:tab w:val="left" w:pos="2820"/>
              </w:tabs>
              <w:spacing w:after="0"/>
              <w:rPr>
                <w:rFonts w:ascii="Arial" w:hAnsi="Arial" w:cs="Arial"/>
                <w:sz w:val="20"/>
                <w:szCs w:val="20"/>
              </w:rPr>
            </w:pPr>
            <w:r w:rsidRPr="00C35D94">
              <w:rPr>
                <w:rFonts w:ascii="Arial" w:hAnsi="Arial" w:cs="Arial"/>
                <w:sz w:val="20"/>
                <w:szCs w:val="20"/>
              </w:rPr>
              <w:fldChar w:fldCharType="begin">
                <w:ffData>
                  <w:name w:val="Text1"/>
                  <w:enabled/>
                  <w:calcOnExit w:val="0"/>
                  <w:textInput/>
                </w:ffData>
              </w:fldChar>
            </w:r>
            <w:r w:rsidR="00D2600A" w:rsidRPr="00C35D94">
              <w:rPr>
                <w:rFonts w:ascii="Arial" w:hAnsi="Arial" w:cs="Arial"/>
                <w:sz w:val="20"/>
                <w:szCs w:val="20"/>
              </w:rPr>
              <w:instrText xml:space="preserve"> FORMTEXT </w:instrText>
            </w:r>
            <w:r w:rsidRPr="00C35D94">
              <w:rPr>
                <w:rFonts w:ascii="Arial" w:hAnsi="Arial" w:cs="Arial"/>
                <w:sz w:val="20"/>
                <w:szCs w:val="20"/>
              </w:rPr>
            </w:r>
            <w:r w:rsidRPr="00C35D94">
              <w:rPr>
                <w:rFonts w:ascii="Arial" w:hAnsi="Arial" w:cs="Arial"/>
                <w:sz w:val="20"/>
                <w:szCs w:val="20"/>
              </w:rPr>
              <w:fldChar w:fldCharType="separate"/>
            </w:r>
            <w:r w:rsidR="00D2600A">
              <w:rPr>
                <w:rFonts w:ascii="Arial" w:hAnsi="Arial" w:cs="Arial"/>
                <w:noProof/>
                <w:sz w:val="20"/>
                <w:szCs w:val="20"/>
              </w:rPr>
              <w:t> </w:t>
            </w:r>
            <w:r w:rsidR="00D2600A">
              <w:rPr>
                <w:rFonts w:ascii="Arial" w:hAnsi="Arial" w:cs="Arial"/>
                <w:noProof/>
                <w:sz w:val="20"/>
                <w:szCs w:val="20"/>
              </w:rPr>
              <w:t> </w:t>
            </w:r>
            <w:r w:rsidR="00D2600A">
              <w:rPr>
                <w:rFonts w:ascii="Arial" w:hAnsi="Arial" w:cs="Arial"/>
                <w:noProof/>
                <w:sz w:val="20"/>
                <w:szCs w:val="20"/>
              </w:rPr>
              <w:t> </w:t>
            </w:r>
            <w:r w:rsidR="00D2600A">
              <w:rPr>
                <w:rFonts w:ascii="Arial" w:hAnsi="Arial" w:cs="Arial"/>
                <w:noProof/>
                <w:sz w:val="20"/>
                <w:szCs w:val="20"/>
              </w:rPr>
              <w:t> </w:t>
            </w:r>
            <w:r w:rsidR="00D2600A">
              <w:rPr>
                <w:rFonts w:ascii="Arial" w:hAnsi="Arial" w:cs="Arial"/>
                <w:noProof/>
                <w:sz w:val="20"/>
                <w:szCs w:val="20"/>
              </w:rPr>
              <w:t> </w:t>
            </w:r>
            <w:r w:rsidRPr="00C35D94">
              <w:rPr>
                <w:rFonts w:ascii="Arial" w:hAnsi="Arial" w:cs="Arial"/>
                <w:sz w:val="20"/>
                <w:szCs w:val="20"/>
              </w:rPr>
              <w:fldChar w:fldCharType="end"/>
            </w:r>
          </w:p>
        </w:tc>
      </w:tr>
    </w:tbl>
    <w:p w:rsidR="00F439D3" w:rsidRDefault="00F439D3" w:rsidP="00F439D3">
      <w:pPr>
        <w:spacing w:after="0" w:line="240" w:lineRule="auto"/>
        <w:jc w:val="both"/>
        <w:rPr>
          <w:rFonts w:ascii="Arial" w:hAnsi="Arial" w:cs="Arial"/>
          <w:sz w:val="20"/>
          <w:szCs w:val="20"/>
        </w:rPr>
      </w:pPr>
    </w:p>
    <w:p w:rsidR="00D2600A" w:rsidRDefault="00D2600A" w:rsidP="00F439D3">
      <w:pPr>
        <w:spacing w:after="0" w:line="240" w:lineRule="auto"/>
        <w:jc w:val="both"/>
        <w:rPr>
          <w:rFonts w:ascii="Arial" w:hAnsi="Arial" w:cs="Arial"/>
          <w:sz w:val="20"/>
          <w:szCs w:val="20"/>
        </w:rPr>
      </w:pPr>
    </w:p>
    <w:p w:rsidR="00D2600A" w:rsidRPr="006524CE" w:rsidRDefault="00D2600A" w:rsidP="00F439D3">
      <w:pPr>
        <w:spacing w:after="0" w:line="240" w:lineRule="auto"/>
        <w:jc w:val="both"/>
        <w:rPr>
          <w:rFonts w:ascii="Arial" w:hAnsi="Arial" w:cs="Arial"/>
          <w:sz w:val="20"/>
          <w:szCs w:val="20"/>
        </w:rPr>
      </w:pP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84"/>
        <w:gridCol w:w="2693"/>
        <w:gridCol w:w="2693"/>
        <w:gridCol w:w="564"/>
        <w:gridCol w:w="567"/>
        <w:gridCol w:w="567"/>
        <w:gridCol w:w="570"/>
      </w:tblGrid>
      <w:tr w:rsidR="00BC6551" w:rsidRPr="000B42D3" w:rsidTr="00BC6551">
        <w:trPr>
          <w:cantSplit/>
        </w:trPr>
        <w:tc>
          <w:tcPr>
            <w:tcW w:w="2184"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BC6551" w:rsidRPr="000B42D3" w:rsidRDefault="00BC6551" w:rsidP="00BC6551">
            <w:pPr>
              <w:spacing w:before="40" w:after="0" w:line="240" w:lineRule="auto"/>
              <w:ind w:left="397" w:hanging="397"/>
              <w:rPr>
                <w:rFonts w:ascii="Arial" w:hAnsi="Arial" w:cs="Arial"/>
                <w:b/>
                <w:sz w:val="20"/>
                <w:szCs w:val="20"/>
              </w:rPr>
            </w:pPr>
            <w:r w:rsidRPr="000B42D3">
              <w:rPr>
                <w:rFonts w:ascii="Arial" w:hAnsi="Arial" w:cs="Arial"/>
                <w:b/>
                <w:sz w:val="20"/>
                <w:szCs w:val="20"/>
              </w:rPr>
              <w:t>NAZIV PREDMETA</w:t>
            </w:r>
          </w:p>
        </w:tc>
        <w:tc>
          <w:tcPr>
            <w:tcW w:w="7654" w:type="dxa"/>
            <w:gridSpan w:val="6"/>
            <w:tcBorders>
              <w:top w:val="single" w:sz="12" w:space="0" w:color="auto"/>
              <w:left w:val="single" w:sz="12" w:space="0" w:color="auto"/>
              <w:bottom w:val="single" w:sz="12" w:space="0" w:color="auto"/>
              <w:right w:val="single" w:sz="12" w:space="0" w:color="auto"/>
            </w:tcBorders>
            <w:shd w:val="clear" w:color="auto" w:fill="66CCFF"/>
            <w:vAlign w:val="center"/>
          </w:tcPr>
          <w:p w:rsidR="00BC6551" w:rsidRPr="000B42D3" w:rsidRDefault="00BC6551" w:rsidP="00BC6551">
            <w:pPr>
              <w:spacing w:before="40" w:after="0" w:line="240" w:lineRule="auto"/>
              <w:ind w:left="397" w:hanging="397"/>
              <w:rPr>
                <w:rFonts w:ascii="Arial" w:hAnsi="Arial" w:cs="Arial"/>
                <w:b/>
                <w:sz w:val="20"/>
                <w:szCs w:val="20"/>
              </w:rPr>
            </w:pPr>
            <w:r>
              <w:rPr>
                <w:rFonts w:ascii="Arial" w:hAnsi="Arial" w:cs="Arial"/>
                <w:b/>
                <w:sz w:val="20"/>
                <w:szCs w:val="20"/>
              </w:rPr>
              <w:t>Osnove računalne grafike</w:t>
            </w:r>
          </w:p>
        </w:tc>
      </w:tr>
      <w:tr w:rsidR="00BC6551" w:rsidRPr="000B42D3" w:rsidTr="00BC6551">
        <w:trPr>
          <w:cantSplit/>
        </w:trPr>
        <w:tc>
          <w:tcPr>
            <w:tcW w:w="2184" w:type="dxa"/>
            <w:tcBorders>
              <w:top w:val="single" w:sz="12" w:space="0" w:color="auto"/>
              <w:left w:val="single" w:sz="12" w:space="0" w:color="auto"/>
            </w:tcBorders>
            <w:shd w:val="clear" w:color="auto" w:fill="CCFFFF"/>
            <w:tcMar>
              <w:left w:w="57" w:type="dxa"/>
              <w:right w:w="57" w:type="dxa"/>
            </w:tcMar>
            <w:vAlign w:val="center"/>
          </w:tcPr>
          <w:p w:rsidR="00BC6551" w:rsidRPr="000B42D3" w:rsidRDefault="00BC6551" w:rsidP="00BC6551">
            <w:pPr>
              <w:spacing w:before="40" w:after="0" w:line="240" w:lineRule="auto"/>
              <w:rPr>
                <w:rStyle w:val="Strong"/>
                <w:rFonts w:ascii="Arial" w:hAnsi="Arial" w:cs="Arial"/>
                <w:b w:val="0"/>
                <w:sz w:val="20"/>
                <w:szCs w:val="20"/>
              </w:rPr>
            </w:pPr>
            <w:r w:rsidRPr="000B42D3">
              <w:rPr>
                <w:rStyle w:val="Strong"/>
                <w:rFonts w:ascii="Arial" w:hAnsi="Arial" w:cs="Arial"/>
                <w:sz w:val="20"/>
                <w:szCs w:val="20"/>
              </w:rPr>
              <w:t>Kod</w:t>
            </w:r>
          </w:p>
        </w:tc>
        <w:tc>
          <w:tcPr>
            <w:tcW w:w="2693" w:type="dxa"/>
            <w:tcBorders>
              <w:top w:val="single" w:sz="12" w:space="0" w:color="auto"/>
              <w:right w:val="single" w:sz="12" w:space="0" w:color="auto"/>
            </w:tcBorders>
            <w:tcMar>
              <w:left w:w="57" w:type="dxa"/>
              <w:right w:w="57" w:type="dxa"/>
            </w:tcMar>
            <w:vAlign w:val="center"/>
          </w:tcPr>
          <w:p w:rsidR="00BC6551" w:rsidRPr="000B42D3" w:rsidRDefault="00BC6551" w:rsidP="00BC6551">
            <w:pPr>
              <w:spacing w:before="40" w:after="0" w:line="240" w:lineRule="auto"/>
              <w:rPr>
                <w:rFonts w:ascii="Arial" w:hAnsi="Arial" w:cs="Arial"/>
                <w:sz w:val="20"/>
                <w:szCs w:val="20"/>
              </w:rPr>
            </w:pPr>
            <w:r w:rsidRPr="000B42D3">
              <w:rPr>
                <w:rFonts w:ascii="Arial" w:hAnsi="Arial" w:cs="Arial"/>
                <w:sz w:val="20"/>
                <w:szCs w:val="20"/>
              </w:rPr>
              <w:t>UAD</w:t>
            </w:r>
            <w:r>
              <w:rPr>
                <w:rFonts w:ascii="Arial" w:hAnsi="Arial" w:cs="Arial"/>
                <w:sz w:val="20"/>
                <w:szCs w:val="20"/>
              </w:rPr>
              <w:t>102</w:t>
            </w:r>
          </w:p>
        </w:tc>
        <w:tc>
          <w:tcPr>
            <w:tcW w:w="2693" w:type="dxa"/>
            <w:tcBorders>
              <w:top w:val="single" w:sz="12" w:space="0" w:color="auto"/>
              <w:right w:val="single" w:sz="12" w:space="0" w:color="auto"/>
            </w:tcBorders>
            <w:shd w:val="clear" w:color="auto" w:fill="CCFFFF"/>
            <w:tcMar>
              <w:left w:w="57" w:type="dxa"/>
              <w:right w:w="57" w:type="dxa"/>
            </w:tcMar>
            <w:vAlign w:val="center"/>
          </w:tcPr>
          <w:p w:rsidR="00BC6551" w:rsidRPr="000B42D3" w:rsidRDefault="00BC6551" w:rsidP="00BC6551">
            <w:pPr>
              <w:spacing w:before="40" w:after="0" w:line="240" w:lineRule="auto"/>
              <w:rPr>
                <w:rFonts w:ascii="Arial" w:hAnsi="Arial" w:cs="Arial"/>
                <w:sz w:val="20"/>
                <w:szCs w:val="20"/>
              </w:rPr>
            </w:pPr>
            <w:r w:rsidRPr="000B42D3">
              <w:rPr>
                <w:rFonts w:ascii="Arial" w:hAnsi="Arial" w:cs="Arial"/>
                <w:sz w:val="20"/>
                <w:szCs w:val="20"/>
              </w:rPr>
              <w:t>Godina studija</w:t>
            </w:r>
          </w:p>
        </w:tc>
        <w:tc>
          <w:tcPr>
            <w:tcW w:w="2268" w:type="dxa"/>
            <w:gridSpan w:val="4"/>
            <w:tcBorders>
              <w:top w:val="single" w:sz="12" w:space="0" w:color="auto"/>
              <w:right w:val="single" w:sz="12" w:space="0" w:color="auto"/>
            </w:tcBorders>
            <w:tcMar>
              <w:left w:w="57" w:type="dxa"/>
              <w:right w:w="57" w:type="dxa"/>
            </w:tcMar>
            <w:vAlign w:val="center"/>
          </w:tcPr>
          <w:p w:rsidR="00BC6551" w:rsidRPr="000B42D3" w:rsidRDefault="00BC6551" w:rsidP="00BC6551">
            <w:pPr>
              <w:spacing w:before="40" w:after="0" w:line="240" w:lineRule="auto"/>
              <w:rPr>
                <w:rFonts w:ascii="Arial" w:hAnsi="Arial" w:cs="Arial"/>
                <w:sz w:val="20"/>
                <w:szCs w:val="20"/>
              </w:rPr>
            </w:pPr>
            <w:r w:rsidRPr="000B42D3">
              <w:rPr>
                <w:rFonts w:ascii="Arial" w:hAnsi="Arial" w:cs="Arial"/>
                <w:sz w:val="20"/>
                <w:szCs w:val="20"/>
              </w:rPr>
              <w:t>1/II.</w:t>
            </w:r>
          </w:p>
        </w:tc>
      </w:tr>
      <w:tr w:rsidR="00BC6551" w:rsidRPr="000B42D3" w:rsidTr="00BC6551">
        <w:trPr>
          <w:cantSplit/>
        </w:trPr>
        <w:tc>
          <w:tcPr>
            <w:tcW w:w="2184" w:type="dxa"/>
            <w:tcBorders>
              <w:left w:val="single" w:sz="12" w:space="0" w:color="auto"/>
              <w:bottom w:val="single" w:sz="12" w:space="0" w:color="auto"/>
            </w:tcBorders>
            <w:shd w:val="clear" w:color="auto" w:fill="CCFFFF"/>
            <w:tcMar>
              <w:left w:w="57" w:type="dxa"/>
              <w:right w:w="57" w:type="dxa"/>
            </w:tcMar>
            <w:vAlign w:val="center"/>
          </w:tcPr>
          <w:p w:rsidR="00BC6551" w:rsidRPr="000B42D3" w:rsidRDefault="00BC6551" w:rsidP="00BC6551">
            <w:pPr>
              <w:spacing w:before="40" w:after="0" w:line="240" w:lineRule="auto"/>
              <w:rPr>
                <w:rFonts w:ascii="Arial" w:hAnsi="Arial" w:cs="Arial"/>
                <w:sz w:val="20"/>
                <w:szCs w:val="20"/>
              </w:rPr>
            </w:pPr>
            <w:r w:rsidRPr="000B42D3">
              <w:rPr>
                <w:rStyle w:val="Strong"/>
                <w:rFonts w:ascii="Arial" w:hAnsi="Arial" w:cs="Arial"/>
                <w:sz w:val="20"/>
                <w:szCs w:val="20"/>
              </w:rPr>
              <w:t>Nositelj/i predmeta</w:t>
            </w:r>
          </w:p>
        </w:tc>
        <w:tc>
          <w:tcPr>
            <w:tcW w:w="2693" w:type="dxa"/>
            <w:tcBorders>
              <w:bottom w:val="single" w:sz="12" w:space="0" w:color="auto"/>
              <w:right w:val="single" w:sz="12" w:space="0" w:color="auto"/>
            </w:tcBorders>
            <w:tcMar>
              <w:left w:w="57" w:type="dxa"/>
              <w:right w:w="57" w:type="dxa"/>
            </w:tcMar>
            <w:vAlign w:val="center"/>
          </w:tcPr>
          <w:p w:rsidR="00BC6551" w:rsidRDefault="00BC6551" w:rsidP="00BC6551">
            <w:pPr>
              <w:spacing w:before="40" w:after="0" w:line="240" w:lineRule="auto"/>
              <w:rPr>
                <w:rFonts w:ascii="Arial" w:hAnsi="Arial" w:cs="Arial"/>
                <w:sz w:val="20"/>
                <w:szCs w:val="20"/>
              </w:rPr>
            </w:pPr>
            <w:r>
              <w:rPr>
                <w:rFonts w:ascii="Arial" w:hAnsi="Arial" w:cs="Arial"/>
                <w:sz w:val="20"/>
                <w:szCs w:val="20"/>
              </w:rPr>
              <w:t>doc. dr. sc. Ivica Mitrović</w:t>
            </w:r>
          </w:p>
          <w:p w:rsidR="00BC6551" w:rsidRPr="000B42D3" w:rsidRDefault="00BC6551" w:rsidP="00BC6551">
            <w:pPr>
              <w:spacing w:before="40" w:after="0" w:line="240" w:lineRule="auto"/>
              <w:rPr>
                <w:rFonts w:ascii="Arial" w:hAnsi="Arial" w:cs="Arial"/>
                <w:sz w:val="20"/>
                <w:szCs w:val="20"/>
              </w:rPr>
            </w:pPr>
            <w:r>
              <w:rPr>
                <w:rFonts w:ascii="Arial" w:hAnsi="Arial" w:cs="Arial"/>
                <w:sz w:val="20"/>
                <w:szCs w:val="20"/>
              </w:rPr>
              <w:t>doc. Igor Čaljkušić</w:t>
            </w:r>
            <w:r>
              <w:rPr>
                <w:rFonts w:ascii="Arial" w:hAnsi="Arial" w:cs="Arial"/>
                <w:sz w:val="20"/>
                <w:szCs w:val="20"/>
              </w:rPr>
              <w:br/>
              <w:t>doc. Dr. sc. Nikola Đurek</w:t>
            </w:r>
          </w:p>
        </w:tc>
        <w:tc>
          <w:tcPr>
            <w:tcW w:w="2693" w:type="dxa"/>
            <w:tcBorders>
              <w:bottom w:val="single" w:sz="12" w:space="0" w:color="auto"/>
              <w:right w:val="single" w:sz="12" w:space="0" w:color="auto"/>
            </w:tcBorders>
            <w:shd w:val="clear" w:color="auto" w:fill="CCFFFF"/>
            <w:tcMar>
              <w:left w:w="57" w:type="dxa"/>
              <w:right w:w="57" w:type="dxa"/>
            </w:tcMar>
            <w:vAlign w:val="center"/>
          </w:tcPr>
          <w:p w:rsidR="00BC6551" w:rsidRPr="000B42D3" w:rsidRDefault="00BC6551" w:rsidP="00BC6551">
            <w:pPr>
              <w:spacing w:before="40" w:after="0" w:line="240" w:lineRule="auto"/>
              <w:rPr>
                <w:rFonts w:ascii="Arial" w:hAnsi="Arial" w:cs="Arial"/>
                <w:sz w:val="20"/>
                <w:szCs w:val="20"/>
              </w:rPr>
            </w:pPr>
            <w:r w:rsidRPr="000B42D3">
              <w:rPr>
                <w:rFonts w:ascii="Arial" w:hAnsi="Arial" w:cs="Arial"/>
                <w:sz w:val="20"/>
                <w:szCs w:val="20"/>
              </w:rPr>
              <w:t>Bodovna vrijednost (ECTS)</w:t>
            </w:r>
          </w:p>
        </w:tc>
        <w:tc>
          <w:tcPr>
            <w:tcW w:w="2268" w:type="dxa"/>
            <w:gridSpan w:val="4"/>
            <w:tcBorders>
              <w:bottom w:val="single" w:sz="12" w:space="0" w:color="auto"/>
              <w:right w:val="single" w:sz="12" w:space="0" w:color="auto"/>
            </w:tcBorders>
            <w:tcMar>
              <w:left w:w="57" w:type="dxa"/>
              <w:right w:w="57" w:type="dxa"/>
            </w:tcMar>
            <w:vAlign w:val="center"/>
          </w:tcPr>
          <w:p w:rsidR="00BC6551" w:rsidRPr="000B42D3" w:rsidRDefault="00BC6551" w:rsidP="00BC6551">
            <w:pPr>
              <w:spacing w:before="40" w:after="0" w:line="240" w:lineRule="auto"/>
              <w:rPr>
                <w:rFonts w:ascii="Arial" w:hAnsi="Arial" w:cs="Arial"/>
                <w:sz w:val="20"/>
                <w:szCs w:val="20"/>
              </w:rPr>
            </w:pPr>
            <w:r w:rsidRPr="000B42D3">
              <w:rPr>
                <w:rFonts w:ascii="Arial" w:hAnsi="Arial" w:cs="Arial"/>
                <w:sz w:val="20"/>
                <w:szCs w:val="20"/>
              </w:rPr>
              <w:t>3</w:t>
            </w:r>
          </w:p>
        </w:tc>
      </w:tr>
      <w:tr w:rsidR="00BC6551" w:rsidRPr="000B42D3" w:rsidTr="00BC6551">
        <w:trPr>
          <w:cantSplit/>
          <w:trHeight w:val="345"/>
        </w:trPr>
        <w:tc>
          <w:tcPr>
            <w:tcW w:w="2184" w:type="dxa"/>
            <w:vMerge w:val="restart"/>
            <w:tcBorders>
              <w:left w:val="single" w:sz="12" w:space="0" w:color="auto"/>
            </w:tcBorders>
            <w:shd w:val="clear" w:color="auto" w:fill="CCFFFF"/>
            <w:tcMar>
              <w:left w:w="57" w:type="dxa"/>
              <w:right w:w="57" w:type="dxa"/>
            </w:tcMar>
            <w:vAlign w:val="center"/>
          </w:tcPr>
          <w:p w:rsidR="00BC6551" w:rsidRPr="000B42D3" w:rsidRDefault="00BC6551" w:rsidP="00BC6551">
            <w:pPr>
              <w:spacing w:before="40" w:after="0" w:line="240" w:lineRule="auto"/>
              <w:rPr>
                <w:rFonts w:ascii="Arial" w:hAnsi="Arial" w:cs="Arial"/>
                <w:sz w:val="20"/>
                <w:szCs w:val="20"/>
              </w:rPr>
            </w:pPr>
            <w:r w:rsidRPr="000B42D3">
              <w:rPr>
                <w:rFonts w:ascii="Arial" w:hAnsi="Arial" w:cs="Arial"/>
                <w:sz w:val="20"/>
                <w:szCs w:val="20"/>
              </w:rPr>
              <w:t>Suradnici</w:t>
            </w:r>
          </w:p>
        </w:tc>
        <w:tc>
          <w:tcPr>
            <w:tcW w:w="2693" w:type="dxa"/>
            <w:vMerge w:val="restart"/>
            <w:tcBorders>
              <w:right w:val="single" w:sz="12" w:space="0" w:color="auto"/>
            </w:tcBorders>
            <w:tcMar>
              <w:left w:w="57" w:type="dxa"/>
              <w:right w:w="57" w:type="dxa"/>
            </w:tcMar>
            <w:vAlign w:val="center"/>
          </w:tcPr>
          <w:p w:rsidR="00BC6551" w:rsidRPr="000B42D3" w:rsidRDefault="00BC6551" w:rsidP="00BC6551">
            <w:pPr>
              <w:spacing w:before="40" w:after="0" w:line="240" w:lineRule="auto"/>
              <w:rPr>
                <w:rFonts w:ascii="Arial" w:hAnsi="Arial" w:cs="Arial"/>
                <w:sz w:val="20"/>
                <w:szCs w:val="20"/>
              </w:rPr>
            </w:pPr>
          </w:p>
        </w:tc>
        <w:tc>
          <w:tcPr>
            <w:tcW w:w="2693" w:type="dxa"/>
            <w:vMerge w:val="restart"/>
            <w:tcBorders>
              <w:right w:val="single" w:sz="12" w:space="0" w:color="auto"/>
            </w:tcBorders>
            <w:shd w:val="clear" w:color="auto" w:fill="CCFFFF"/>
            <w:tcMar>
              <w:left w:w="57" w:type="dxa"/>
              <w:right w:w="57" w:type="dxa"/>
            </w:tcMar>
            <w:vAlign w:val="center"/>
          </w:tcPr>
          <w:p w:rsidR="00BC6551" w:rsidRPr="000B42D3" w:rsidRDefault="00BC6551" w:rsidP="00BC6551">
            <w:pPr>
              <w:spacing w:before="40" w:after="0" w:line="240" w:lineRule="auto"/>
              <w:rPr>
                <w:rFonts w:ascii="Arial" w:hAnsi="Arial" w:cs="Arial"/>
                <w:sz w:val="20"/>
                <w:szCs w:val="20"/>
              </w:rPr>
            </w:pPr>
            <w:r w:rsidRPr="000B42D3">
              <w:rPr>
                <w:rFonts w:ascii="Arial" w:hAnsi="Arial" w:cs="Arial"/>
                <w:sz w:val="20"/>
                <w:szCs w:val="20"/>
              </w:rPr>
              <w:t>Način izvođenja nastave (broj sati u semestru)</w:t>
            </w:r>
          </w:p>
        </w:tc>
        <w:tc>
          <w:tcPr>
            <w:tcW w:w="564" w:type="dxa"/>
            <w:tcBorders>
              <w:bottom w:val="single" w:sz="12" w:space="0" w:color="auto"/>
              <w:right w:val="single" w:sz="12" w:space="0" w:color="auto"/>
            </w:tcBorders>
            <w:tcMar>
              <w:left w:w="57" w:type="dxa"/>
              <w:right w:w="57" w:type="dxa"/>
            </w:tcMar>
            <w:vAlign w:val="center"/>
          </w:tcPr>
          <w:p w:rsidR="00BC6551" w:rsidRPr="000B42D3" w:rsidRDefault="00BC6551" w:rsidP="00BC6551">
            <w:pPr>
              <w:spacing w:before="40" w:after="0" w:line="240" w:lineRule="auto"/>
              <w:jc w:val="center"/>
              <w:rPr>
                <w:rFonts w:ascii="Arial" w:hAnsi="Arial" w:cs="Arial"/>
                <w:sz w:val="20"/>
                <w:szCs w:val="20"/>
              </w:rPr>
            </w:pPr>
            <w:r w:rsidRPr="000B42D3">
              <w:rPr>
                <w:rFonts w:ascii="Arial" w:hAnsi="Arial" w:cs="Arial"/>
                <w:sz w:val="20"/>
                <w:szCs w:val="20"/>
              </w:rPr>
              <w:t>P</w:t>
            </w:r>
          </w:p>
        </w:tc>
        <w:tc>
          <w:tcPr>
            <w:tcW w:w="567" w:type="dxa"/>
            <w:tcBorders>
              <w:bottom w:val="single" w:sz="12" w:space="0" w:color="auto"/>
              <w:right w:val="single" w:sz="12" w:space="0" w:color="auto"/>
            </w:tcBorders>
            <w:vAlign w:val="center"/>
          </w:tcPr>
          <w:p w:rsidR="00BC6551" w:rsidRPr="000B42D3" w:rsidRDefault="00BC6551" w:rsidP="00BC6551">
            <w:pPr>
              <w:spacing w:before="40" w:after="0" w:line="240" w:lineRule="auto"/>
              <w:jc w:val="center"/>
              <w:rPr>
                <w:rFonts w:ascii="Arial" w:hAnsi="Arial" w:cs="Arial"/>
                <w:sz w:val="20"/>
                <w:szCs w:val="20"/>
              </w:rPr>
            </w:pPr>
            <w:r w:rsidRPr="000B42D3">
              <w:rPr>
                <w:rFonts w:ascii="Arial" w:hAnsi="Arial" w:cs="Arial"/>
                <w:sz w:val="20"/>
                <w:szCs w:val="20"/>
              </w:rPr>
              <w:t>S</w:t>
            </w:r>
          </w:p>
        </w:tc>
        <w:tc>
          <w:tcPr>
            <w:tcW w:w="567" w:type="dxa"/>
            <w:tcBorders>
              <w:bottom w:val="single" w:sz="12" w:space="0" w:color="auto"/>
              <w:right w:val="single" w:sz="12" w:space="0" w:color="auto"/>
            </w:tcBorders>
            <w:vAlign w:val="center"/>
          </w:tcPr>
          <w:p w:rsidR="00BC6551" w:rsidRPr="000B42D3" w:rsidRDefault="00BC6551" w:rsidP="00BC6551">
            <w:pPr>
              <w:spacing w:before="40" w:after="0" w:line="240" w:lineRule="auto"/>
              <w:jc w:val="center"/>
              <w:rPr>
                <w:rFonts w:ascii="Arial" w:hAnsi="Arial" w:cs="Arial"/>
                <w:sz w:val="20"/>
                <w:szCs w:val="20"/>
              </w:rPr>
            </w:pPr>
            <w:r w:rsidRPr="000B42D3">
              <w:rPr>
                <w:rFonts w:ascii="Arial" w:hAnsi="Arial" w:cs="Arial"/>
                <w:sz w:val="20"/>
                <w:szCs w:val="20"/>
              </w:rPr>
              <w:t>V</w:t>
            </w:r>
          </w:p>
        </w:tc>
        <w:tc>
          <w:tcPr>
            <w:tcW w:w="570" w:type="dxa"/>
            <w:tcBorders>
              <w:bottom w:val="single" w:sz="12" w:space="0" w:color="auto"/>
              <w:right w:val="single" w:sz="12" w:space="0" w:color="auto"/>
            </w:tcBorders>
            <w:vAlign w:val="center"/>
          </w:tcPr>
          <w:p w:rsidR="00BC6551" w:rsidRPr="000B42D3" w:rsidRDefault="00BC6551" w:rsidP="00BC6551">
            <w:pPr>
              <w:spacing w:before="40" w:after="0" w:line="240" w:lineRule="auto"/>
              <w:jc w:val="center"/>
              <w:rPr>
                <w:rFonts w:ascii="Arial" w:hAnsi="Arial" w:cs="Arial"/>
                <w:sz w:val="20"/>
                <w:szCs w:val="20"/>
              </w:rPr>
            </w:pPr>
            <w:r w:rsidRPr="000B42D3">
              <w:rPr>
                <w:rFonts w:ascii="Arial" w:hAnsi="Arial" w:cs="Arial"/>
                <w:sz w:val="20"/>
                <w:szCs w:val="20"/>
              </w:rPr>
              <w:t>T</w:t>
            </w:r>
          </w:p>
        </w:tc>
      </w:tr>
      <w:tr w:rsidR="00BC6551" w:rsidRPr="000B42D3" w:rsidTr="00BC6551">
        <w:trPr>
          <w:cantSplit/>
          <w:trHeight w:val="345"/>
        </w:trPr>
        <w:tc>
          <w:tcPr>
            <w:tcW w:w="2184" w:type="dxa"/>
            <w:vMerge/>
            <w:tcBorders>
              <w:left w:val="single" w:sz="12" w:space="0" w:color="auto"/>
              <w:bottom w:val="single" w:sz="12" w:space="0" w:color="auto"/>
            </w:tcBorders>
            <w:shd w:val="clear" w:color="auto" w:fill="CCFFFF"/>
            <w:tcMar>
              <w:left w:w="57" w:type="dxa"/>
              <w:right w:w="57" w:type="dxa"/>
            </w:tcMar>
            <w:vAlign w:val="center"/>
          </w:tcPr>
          <w:p w:rsidR="00BC6551" w:rsidRPr="000B42D3" w:rsidRDefault="00BC6551" w:rsidP="00BC6551">
            <w:pPr>
              <w:spacing w:before="40" w:after="0" w:line="240" w:lineRule="auto"/>
              <w:rPr>
                <w:rFonts w:ascii="Arial" w:hAnsi="Arial" w:cs="Arial"/>
                <w:sz w:val="20"/>
                <w:szCs w:val="20"/>
              </w:rPr>
            </w:pPr>
          </w:p>
        </w:tc>
        <w:tc>
          <w:tcPr>
            <w:tcW w:w="2693" w:type="dxa"/>
            <w:vMerge/>
            <w:tcBorders>
              <w:bottom w:val="single" w:sz="12" w:space="0" w:color="auto"/>
              <w:right w:val="single" w:sz="12" w:space="0" w:color="auto"/>
            </w:tcBorders>
            <w:tcMar>
              <w:left w:w="57" w:type="dxa"/>
              <w:right w:w="57" w:type="dxa"/>
            </w:tcMar>
            <w:vAlign w:val="center"/>
          </w:tcPr>
          <w:p w:rsidR="00BC6551" w:rsidRPr="000B42D3" w:rsidRDefault="00BC6551" w:rsidP="00BC6551">
            <w:pPr>
              <w:spacing w:before="40" w:after="0" w:line="240" w:lineRule="auto"/>
              <w:rPr>
                <w:rFonts w:ascii="Arial" w:hAnsi="Arial" w:cs="Arial"/>
                <w:sz w:val="20"/>
                <w:szCs w:val="20"/>
              </w:rPr>
            </w:pPr>
          </w:p>
        </w:tc>
        <w:tc>
          <w:tcPr>
            <w:tcW w:w="2693" w:type="dxa"/>
            <w:vMerge/>
            <w:tcBorders>
              <w:bottom w:val="single" w:sz="12" w:space="0" w:color="auto"/>
              <w:right w:val="single" w:sz="12" w:space="0" w:color="auto"/>
            </w:tcBorders>
            <w:shd w:val="clear" w:color="auto" w:fill="CCFFFF"/>
            <w:tcMar>
              <w:left w:w="57" w:type="dxa"/>
              <w:right w:w="57" w:type="dxa"/>
            </w:tcMar>
            <w:vAlign w:val="center"/>
          </w:tcPr>
          <w:p w:rsidR="00BC6551" w:rsidRPr="000B42D3" w:rsidRDefault="00BC6551" w:rsidP="00BC6551">
            <w:pPr>
              <w:spacing w:before="40" w:after="0" w:line="240" w:lineRule="auto"/>
              <w:rPr>
                <w:rFonts w:ascii="Arial" w:hAnsi="Arial" w:cs="Arial"/>
                <w:sz w:val="20"/>
                <w:szCs w:val="20"/>
              </w:rPr>
            </w:pPr>
          </w:p>
        </w:tc>
        <w:tc>
          <w:tcPr>
            <w:tcW w:w="564" w:type="dxa"/>
            <w:tcBorders>
              <w:bottom w:val="single" w:sz="12" w:space="0" w:color="auto"/>
              <w:right w:val="single" w:sz="12" w:space="0" w:color="auto"/>
            </w:tcBorders>
            <w:tcMar>
              <w:left w:w="57" w:type="dxa"/>
              <w:right w:w="57" w:type="dxa"/>
            </w:tcMar>
            <w:vAlign w:val="center"/>
          </w:tcPr>
          <w:p w:rsidR="00BC6551" w:rsidRPr="000B42D3" w:rsidRDefault="00BC6551" w:rsidP="00BC6551">
            <w:pPr>
              <w:spacing w:before="40" w:after="0" w:line="240" w:lineRule="auto"/>
              <w:jc w:val="center"/>
              <w:rPr>
                <w:rFonts w:ascii="Arial" w:hAnsi="Arial" w:cs="Arial"/>
                <w:sz w:val="20"/>
                <w:szCs w:val="20"/>
              </w:rPr>
            </w:pPr>
            <w:r w:rsidRPr="000B42D3">
              <w:rPr>
                <w:rFonts w:ascii="Arial" w:hAnsi="Arial" w:cs="Arial"/>
                <w:sz w:val="20"/>
                <w:szCs w:val="20"/>
              </w:rPr>
              <w:t>30</w:t>
            </w:r>
          </w:p>
        </w:tc>
        <w:tc>
          <w:tcPr>
            <w:tcW w:w="567" w:type="dxa"/>
            <w:tcBorders>
              <w:bottom w:val="single" w:sz="12" w:space="0" w:color="auto"/>
              <w:right w:val="single" w:sz="12" w:space="0" w:color="auto"/>
            </w:tcBorders>
            <w:vAlign w:val="center"/>
          </w:tcPr>
          <w:p w:rsidR="00BC6551" w:rsidRPr="000B42D3" w:rsidRDefault="00BC6551" w:rsidP="00BC6551">
            <w:pPr>
              <w:spacing w:before="40" w:after="0" w:line="240" w:lineRule="auto"/>
              <w:jc w:val="center"/>
              <w:rPr>
                <w:rFonts w:ascii="Arial" w:hAnsi="Arial" w:cs="Arial"/>
                <w:sz w:val="20"/>
                <w:szCs w:val="20"/>
              </w:rPr>
            </w:pPr>
            <w:r w:rsidRPr="000B42D3">
              <w:rPr>
                <w:rFonts w:ascii="Arial" w:hAnsi="Arial" w:cs="Arial"/>
                <w:sz w:val="20"/>
                <w:szCs w:val="20"/>
              </w:rPr>
              <w:t>5</w:t>
            </w:r>
          </w:p>
        </w:tc>
        <w:tc>
          <w:tcPr>
            <w:tcW w:w="567" w:type="dxa"/>
            <w:tcBorders>
              <w:bottom w:val="single" w:sz="12" w:space="0" w:color="auto"/>
              <w:right w:val="single" w:sz="12" w:space="0" w:color="auto"/>
            </w:tcBorders>
            <w:vAlign w:val="center"/>
          </w:tcPr>
          <w:p w:rsidR="00BC6551" w:rsidRPr="000B42D3" w:rsidRDefault="00BC6551" w:rsidP="00BC6551">
            <w:pPr>
              <w:spacing w:before="40" w:after="0" w:line="240" w:lineRule="auto"/>
              <w:jc w:val="center"/>
              <w:rPr>
                <w:rFonts w:ascii="Arial" w:hAnsi="Arial" w:cs="Arial"/>
                <w:sz w:val="20"/>
                <w:szCs w:val="20"/>
              </w:rPr>
            </w:pPr>
            <w:r w:rsidRPr="000B42D3">
              <w:rPr>
                <w:rFonts w:ascii="Arial" w:hAnsi="Arial" w:cs="Arial"/>
                <w:sz w:val="20"/>
                <w:szCs w:val="20"/>
              </w:rPr>
              <w:t>10</w:t>
            </w:r>
          </w:p>
        </w:tc>
        <w:tc>
          <w:tcPr>
            <w:tcW w:w="570" w:type="dxa"/>
            <w:tcBorders>
              <w:bottom w:val="single" w:sz="12" w:space="0" w:color="auto"/>
              <w:right w:val="single" w:sz="12" w:space="0" w:color="auto"/>
            </w:tcBorders>
            <w:vAlign w:val="center"/>
          </w:tcPr>
          <w:p w:rsidR="00BC6551" w:rsidRPr="000B42D3" w:rsidRDefault="00BC6551" w:rsidP="00BC6551">
            <w:pPr>
              <w:spacing w:before="40" w:after="0" w:line="240" w:lineRule="auto"/>
              <w:jc w:val="center"/>
              <w:rPr>
                <w:rFonts w:ascii="Arial" w:hAnsi="Arial" w:cs="Arial"/>
                <w:sz w:val="20"/>
                <w:szCs w:val="20"/>
              </w:rPr>
            </w:pPr>
          </w:p>
        </w:tc>
      </w:tr>
      <w:tr w:rsidR="00BC6551" w:rsidRPr="000B42D3" w:rsidTr="00BC6551">
        <w:trPr>
          <w:cantSplit/>
        </w:trPr>
        <w:tc>
          <w:tcPr>
            <w:tcW w:w="2184" w:type="dxa"/>
            <w:tcBorders>
              <w:left w:val="single" w:sz="12" w:space="0" w:color="auto"/>
              <w:bottom w:val="single" w:sz="12" w:space="0" w:color="auto"/>
            </w:tcBorders>
            <w:shd w:val="clear" w:color="auto" w:fill="CCFFFF"/>
            <w:tcMar>
              <w:left w:w="57" w:type="dxa"/>
              <w:right w:w="57" w:type="dxa"/>
            </w:tcMar>
            <w:vAlign w:val="center"/>
          </w:tcPr>
          <w:p w:rsidR="00BC6551" w:rsidRPr="000B42D3" w:rsidRDefault="00BC6551" w:rsidP="00BC6551">
            <w:pPr>
              <w:spacing w:before="40" w:after="0" w:line="240" w:lineRule="auto"/>
              <w:rPr>
                <w:rFonts w:ascii="Arial" w:hAnsi="Arial" w:cs="Arial"/>
                <w:sz w:val="20"/>
                <w:szCs w:val="20"/>
              </w:rPr>
            </w:pPr>
            <w:r w:rsidRPr="000B42D3">
              <w:rPr>
                <w:rFonts w:ascii="Arial" w:hAnsi="Arial" w:cs="Arial"/>
                <w:sz w:val="20"/>
                <w:szCs w:val="20"/>
              </w:rPr>
              <w:t>Status predmeta</w:t>
            </w:r>
          </w:p>
        </w:tc>
        <w:tc>
          <w:tcPr>
            <w:tcW w:w="2693" w:type="dxa"/>
            <w:tcBorders>
              <w:bottom w:val="single" w:sz="12" w:space="0" w:color="auto"/>
              <w:right w:val="single" w:sz="12" w:space="0" w:color="auto"/>
            </w:tcBorders>
            <w:tcMar>
              <w:left w:w="57" w:type="dxa"/>
              <w:right w:w="57" w:type="dxa"/>
            </w:tcMar>
            <w:vAlign w:val="center"/>
          </w:tcPr>
          <w:p w:rsidR="00BC6551" w:rsidRPr="000B42D3" w:rsidRDefault="00BC6551" w:rsidP="00BC6551">
            <w:pPr>
              <w:spacing w:before="40" w:after="0" w:line="240" w:lineRule="auto"/>
              <w:jc w:val="center"/>
              <w:rPr>
                <w:rFonts w:ascii="Arial" w:hAnsi="Arial" w:cs="Arial"/>
                <w:sz w:val="20"/>
                <w:szCs w:val="20"/>
              </w:rPr>
            </w:pPr>
            <w:r w:rsidRPr="000B42D3">
              <w:rPr>
                <w:rFonts w:ascii="Arial" w:hAnsi="Arial" w:cs="Arial"/>
                <w:sz w:val="20"/>
                <w:szCs w:val="20"/>
              </w:rPr>
              <w:t>Obavezan predmet</w:t>
            </w:r>
          </w:p>
        </w:tc>
        <w:tc>
          <w:tcPr>
            <w:tcW w:w="2693" w:type="dxa"/>
            <w:tcBorders>
              <w:bottom w:val="single" w:sz="12" w:space="0" w:color="auto"/>
              <w:right w:val="single" w:sz="12" w:space="0" w:color="auto"/>
            </w:tcBorders>
            <w:shd w:val="clear" w:color="auto" w:fill="CCFFFF"/>
            <w:tcMar>
              <w:left w:w="57" w:type="dxa"/>
              <w:right w:w="57" w:type="dxa"/>
            </w:tcMar>
            <w:vAlign w:val="center"/>
          </w:tcPr>
          <w:p w:rsidR="00BC6551" w:rsidRPr="000B42D3" w:rsidRDefault="00BC6551" w:rsidP="00BC6551">
            <w:pPr>
              <w:spacing w:before="40" w:after="0" w:line="240" w:lineRule="auto"/>
              <w:rPr>
                <w:rFonts w:ascii="Arial" w:hAnsi="Arial" w:cs="Arial"/>
                <w:sz w:val="20"/>
                <w:szCs w:val="20"/>
              </w:rPr>
            </w:pPr>
            <w:r w:rsidRPr="000B42D3">
              <w:rPr>
                <w:rFonts w:ascii="Arial" w:hAnsi="Arial" w:cs="Arial"/>
                <w:sz w:val="20"/>
                <w:szCs w:val="20"/>
              </w:rPr>
              <w:t xml:space="preserve">Postotak primjene e-učenja </w:t>
            </w:r>
          </w:p>
        </w:tc>
        <w:tc>
          <w:tcPr>
            <w:tcW w:w="2268" w:type="dxa"/>
            <w:gridSpan w:val="4"/>
            <w:tcBorders>
              <w:bottom w:val="single" w:sz="12" w:space="0" w:color="auto"/>
              <w:right w:val="single" w:sz="12" w:space="0" w:color="auto"/>
            </w:tcBorders>
            <w:tcMar>
              <w:left w:w="57" w:type="dxa"/>
              <w:right w:w="57" w:type="dxa"/>
            </w:tcMar>
            <w:vAlign w:val="center"/>
          </w:tcPr>
          <w:p w:rsidR="00BC6551" w:rsidRPr="000B42D3" w:rsidRDefault="00BC6551" w:rsidP="00BC6551">
            <w:pPr>
              <w:spacing w:before="40" w:after="0" w:line="240" w:lineRule="auto"/>
              <w:jc w:val="center"/>
              <w:rPr>
                <w:rFonts w:ascii="Arial" w:hAnsi="Arial" w:cs="Arial"/>
                <w:sz w:val="20"/>
                <w:szCs w:val="20"/>
              </w:rPr>
            </w:pPr>
            <w:r w:rsidRPr="000B42D3">
              <w:rPr>
                <w:rFonts w:ascii="Arial" w:hAnsi="Arial" w:cs="Arial"/>
                <w:sz w:val="20"/>
                <w:szCs w:val="20"/>
              </w:rPr>
              <w:t>0</w:t>
            </w:r>
          </w:p>
        </w:tc>
      </w:tr>
      <w:tr w:rsidR="00BC6551" w:rsidRPr="000B42D3" w:rsidTr="00BC6551">
        <w:trPr>
          <w:cantSplit/>
        </w:trPr>
        <w:tc>
          <w:tcPr>
            <w:tcW w:w="9838" w:type="dxa"/>
            <w:gridSpan w:val="7"/>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BC6551" w:rsidRPr="000B42D3" w:rsidRDefault="00BC6551" w:rsidP="00BC6551">
            <w:pPr>
              <w:tabs>
                <w:tab w:val="left" w:pos="2820"/>
              </w:tabs>
              <w:spacing w:before="40" w:after="0" w:line="240" w:lineRule="auto"/>
              <w:jc w:val="center"/>
              <w:rPr>
                <w:rFonts w:ascii="Arial" w:hAnsi="Arial" w:cs="Arial"/>
                <w:b/>
                <w:sz w:val="20"/>
                <w:szCs w:val="20"/>
              </w:rPr>
            </w:pPr>
            <w:r w:rsidRPr="000B42D3">
              <w:rPr>
                <w:rFonts w:ascii="Arial" w:hAnsi="Arial" w:cs="Arial"/>
                <w:b/>
                <w:sz w:val="20"/>
                <w:szCs w:val="20"/>
              </w:rPr>
              <w:t>OPIS PREDMETA</w:t>
            </w:r>
          </w:p>
        </w:tc>
      </w:tr>
      <w:tr w:rsidR="00BC6551" w:rsidRPr="000B42D3" w:rsidTr="00BC6551">
        <w:trPr>
          <w:cantSplit/>
        </w:trPr>
        <w:tc>
          <w:tcPr>
            <w:tcW w:w="2184" w:type="dxa"/>
            <w:tcBorders>
              <w:top w:val="single" w:sz="12" w:space="0" w:color="auto"/>
              <w:left w:val="single" w:sz="12" w:space="0" w:color="auto"/>
            </w:tcBorders>
            <w:shd w:val="clear" w:color="auto" w:fill="CCFFFF"/>
            <w:tcMar>
              <w:left w:w="57" w:type="dxa"/>
              <w:right w:w="57" w:type="dxa"/>
            </w:tcMar>
            <w:vAlign w:val="center"/>
          </w:tcPr>
          <w:p w:rsidR="00BC6551" w:rsidRPr="000B42D3" w:rsidRDefault="00BC6551" w:rsidP="00BC6551">
            <w:pPr>
              <w:tabs>
                <w:tab w:val="left" w:pos="2820"/>
              </w:tabs>
              <w:spacing w:after="0" w:line="240" w:lineRule="auto"/>
              <w:rPr>
                <w:rFonts w:ascii="Arial" w:hAnsi="Arial" w:cs="Arial"/>
                <w:sz w:val="20"/>
                <w:szCs w:val="20"/>
              </w:rPr>
            </w:pPr>
            <w:r w:rsidRPr="000B42D3">
              <w:rPr>
                <w:rFonts w:ascii="Arial" w:hAnsi="Arial" w:cs="Arial"/>
                <w:color w:val="000000"/>
                <w:sz w:val="20"/>
                <w:szCs w:val="20"/>
              </w:rPr>
              <w:t>Ciljevi predmeta</w:t>
            </w:r>
          </w:p>
        </w:tc>
        <w:tc>
          <w:tcPr>
            <w:tcW w:w="7654" w:type="dxa"/>
            <w:gridSpan w:val="6"/>
            <w:tcBorders>
              <w:top w:val="single" w:sz="12" w:space="0" w:color="auto"/>
              <w:right w:val="single" w:sz="12" w:space="0" w:color="auto"/>
            </w:tcBorders>
            <w:tcMar>
              <w:left w:w="57" w:type="dxa"/>
              <w:right w:w="57" w:type="dxa"/>
            </w:tcMar>
          </w:tcPr>
          <w:p w:rsidR="00BC6551" w:rsidRPr="000B42D3" w:rsidRDefault="00BC6551" w:rsidP="00BC6551">
            <w:pPr>
              <w:spacing w:after="0" w:line="240" w:lineRule="auto"/>
              <w:rPr>
                <w:rFonts w:ascii="Arial" w:hAnsi="Arial" w:cs="Arial"/>
                <w:sz w:val="20"/>
                <w:szCs w:val="20"/>
              </w:rPr>
            </w:pPr>
            <w:r w:rsidRPr="000B42D3">
              <w:rPr>
                <w:rFonts w:ascii="Arial" w:hAnsi="Arial" w:cs="Arial"/>
                <w:sz w:val="20"/>
                <w:szCs w:val="20"/>
              </w:rPr>
              <w:t xml:space="preserve">Upoznati studente s povijesnim razvojem </w:t>
            </w:r>
            <w:r>
              <w:rPr>
                <w:rFonts w:ascii="Arial" w:hAnsi="Arial" w:cs="Arial"/>
                <w:sz w:val="20"/>
                <w:szCs w:val="20"/>
              </w:rPr>
              <w:t>računalne grafike</w:t>
            </w:r>
            <w:r w:rsidRPr="000B42D3">
              <w:rPr>
                <w:rFonts w:ascii="Arial" w:hAnsi="Arial" w:cs="Arial"/>
                <w:sz w:val="20"/>
                <w:szCs w:val="20"/>
              </w:rPr>
              <w:t xml:space="preserve">, osnovnim pojmovima </w:t>
            </w:r>
            <w:r>
              <w:rPr>
                <w:rFonts w:ascii="Arial" w:hAnsi="Arial" w:cs="Arial"/>
                <w:sz w:val="20"/>
                <w:szCs w:val="20"/>
              </w:rPr>
              <w:t>računalne grafike</w:t>
            </w:r>
            <w:r w:rsidRPr="000B42D3">
              <w:rPr>
                <w:rFonts w:ascii="Arial" w:hAnsi="Arial" w:cs="Arial"/>
                <w:sz w:val="20"/>
                <w:szCs w:val="20"/>
              </w:rPr>
              <w:t xml:space="preserve">, </w:t>
            </w:r>
            <w:r>
              <w:rPr>
                <w:rFonts w:ascii="Arial" w:hAnsi="Arial" w:cs="Arial"/>
                <w:sz w:val="20"/>
                <w:szCs w:val="20"/>
              </w:rPr>
              <w:t>programskim alatima, formatima zapisa i integracijom računalne grafike za potrebe grafičkog oblikovanja.</w:t>
            </w:r>
            <w:r w:rsidRPr="000B42D3">
              <w:rPr>
                <w:rFonts w:ascii="Arial" w:hAnsi="Arial" w:cs="Arial"/>
                <w:sz w:val="20"/>
                <w:szCs w:val="20"/>
              </w:rPr>
              <w:t xml:space="preserve"> Studenti će naučiti opisati, analizirati i međusobno uspoređivati pojedine faze </w:t>
            </w:r>
            <w:r>
              <w:rPr>
                <w:rFonts w:ascii="Arial" w:hAnsi="Arial" w:cs="Arial"/>
                <w:sz w:val="20"/>
                <w:szCs w:val="20"/>
              </w:rPr>
              <w:t>izrade računalne grafike</w:t>
            </w:r>
            <w:r w:rsidRPr="000B42D3">
              <w:rPr>
                <w:rFonts w:ascii="Arial" w:hAnsi="Arial" w:cs="Arial"/>
                <w:sz w:val="20"/>
                <w:szCs w:val="20"/>
              </w:rPr>
              <w:t xml:space="preserve">, definirati i u radu primijenjivati </w:t>
            </w:r>
            <w:r>
              <w:rPr>
                <w:rFonts w:ascii="Arial" w:hAnsi="Arial" w:cs="Arial"/>
                <w:sz w:val="20"/>
                <w:szCs w:val="20"/>
              </w:rPr>
              <w:t>računalnu grafiku</w:t>
            </w:r>
            <w:r w:rsidRPr="000B42D3">
              <w:rPr>
                <w:rFonts w:ascii="Arial" w:hAnsi="Arial" w:cs="Arial"/>
                <w:sz w:val="20"/>
                <w:szCs w:val="20"/>
              </w:rPr>
              <w:t xml:space="preserve">, prepoznavati i međusobno razlikovati </w:t>
            </w:r>
            <w:r>
              <w:rPr>
                <w:rFonts w:ascii="Arial" w:hAnsi="Arial" w:cs="Arial"/>
                <w:sz w:val="20"/>
                <w:szCs w:val="20"/>
              </w:rPr>
              <w:t>zapise računalne grafike</w:t>
            </w:r>
            <w:r w:rsidRPr="000B42D3">
              <w:rPr>
                <w:rFonts w:ascii="Arial" w:hAnsi="Arial" w:cs="Arial"/>
                <w:sz w:val="20"/>
                <w:szCs w:val="20"/>
              </w:rPr>
              <w:t xml:space="preserve"> i </w:t>
            </w:r>
            <w:r>
              <w:rPr>
                <w:rFonts w:ascii="Arial" w:hAnsi="Arial" w:cs="Arial"/>
                <w:sz w:val="20"/>
                <w:szCs w:val="20"/>
              </w:rPr>
              <w:t>primijeniti računalnu grafiku</w:t>
            </w:r>
            <w:r w:rsidRPr="000B42D3">
              <w:rPr>
                <w:rFonts w:ascii="Arial" w:hAnsi="Arial" w:cs="Arial"/>
                <w:sz w:val="20"/>
                <w:szCs w:val="20"/>
              </w:rPr>
              <w:t>.</w:t>
            </w:r>
          </w:p>
          <w:p w:rsidR="00BC6551" w:rsidRPr="000B42D3" w:rsidRDefault="00BC6551" w:rsidP="00BC6551">
            <w:pPr>
              <w:spacing w:after="0" w:line="240" w:lineRule="auto"/>
              <w:rPr>
                <w:rFonts w:ascii="Arial" w:hAnsi="Arial" w:cs="Arial"/>
                <w:sz w:val="20"/>
                <w:szCs w:val="20"/>
              </w:rPr>
            </w:pPr>
            <w:r w:rsidRPr="000B42D3">
              <w:rPr>
                <w:rFonts w:ascii="Arial" w:hAnsi="Arial" w:cs="Arial"/>
                <w:sz w:val="20"/>
                <w:szCs w:val="20"/>
              </w:rPr>
              <w:t xml:space="preserve">Upoznati studente praktičnim radom u </w:t>
            </w:r>
            <w:r>
              <w:rPr>
                <w:rFonts w:ascii="Arial" w:hAnsi="Arial" w:cs="Arial"/>
                <w:sz w:val="20"/>
                <w:szCs w:val="20"/>
              </w:rPr>
              <w:t>programskim alatima za izradu računalne grafike</w:t>
            </w:r>
            <w:r w:rsidRPr="000B42D3">
              <w:rPr>
                <w:rFonts w:ascii="Arial" w:hAnsi="Arial" w:cs="Arial"/>
                <w:sz w:val="20"/>
                <w:szCs w:val="20"/>
              </w:rPr>
              <w:t xml:space="preserve">, </w:t>
            </w:r>
          </w:p>
          <w:p w:rsidR="00BC6551" w:rsidRPr="000B42D3" w:rsidRDefault="00BC6551" w:rsidP="00BC6551">
            <w:pPr>
              <w:spacing w:after="0" w:line="240" w:lineRule="auto"/>
              <w:rPr>
                <w:rFonts w:ascii="Arial" w:hAnsi="Arial" w:cs="Arial"/>
                <w:sz w:val="20"/>
                <w:szCs w:val="20"/>
              </w:rPr>
            </w:pPr>
          </w:p>
        </w:tc>
      </w:tr>
      <w:tr w:rsidR="00BC6551" w:rsidRPr="000B42D3" w:rsidTr="00BC6551">
        <w:trPr>
          <w:cantSplit/>
        </w:trPr>
        <w:tc>
          <w:tcPr>
            <w:tcW w:w="2184" w:type="dxa"/>
            <w:tcBorders>
              <w:left w:val="single" w:sz="12" w:space="0" w:color="auto"/>
            </w:tcBorders>
            <w:shd w:val="clear" w:color="auto" w:fill="CCFFFF"/>
            <w:tcMar>
              <w:left w:w="57" w:type="dxa"/>
              <w:right w:w="57" w:type="dxa"/>
            </w:tcMar>
            <w:vAlign w:val="center"/>
          </w:tcPr>
          <w:p w:rsidR="00BC6551" w:rsidRPr="000B42D3" w:rsidRDefault="00BC6551" w:rsidP="00BC6551">
            <w:pPr>
              <w:tabs>
                <w:tab w:val="left" w:pos="2820"/>
              </w:tabs>
              <w:spacing w:after="0" w:line="240" w:lineRule="auto"/>
              <w:rPr>
                <w:rFonts w:ascii="Arial" w:hAnsi="Arial" w:cs="Arial"/>
                <w:color w:val="000000"/>
                <w:sz w:val="20"/>
                <w:szCs w:val="20"/>
              </w:rPr>
            </w:pPr>
            <w:r w:rsidRPr="000B42D3">
              <w:rPr>
                <w:rFonts w:ascii="Arial" w:hAnsi="Arial" w:cs="Arial"/>
                <w:color w:val="000000"/>
                <w:sz w:val="20"/>
                <w:szCs w:val="20"/>
              </w:rPr>
              <w:t>Uvjeti za upis predmeta i ulazne kompetencije potrebne za predmet</w:t>
            </w:r>
          </w:p>
        </w:tc>
        <w:tc>
          <w:tcPr>
            <w:tcW w:w="7654" w:type="dxa"/>
            <w:gridSpan w:val="6"/>
            <w:tcBorders>
              <w:right w:val="single" w:sz="12" w:space="0" w:color="auto"/>
            </w:tcBorders>
            <w:tcMar>
              <w:left w:w="57" w:type="dxa"/>
              <w:right w:w="57" w:type="dxa"/>
            </w:tcMar>
          </w:tcPr>
          <w:p w:rsidR="00BC6551" w:rsidRPr="006A3399" w:rsidRDefault="00BC6551" w:rsidP="00BC6551">
            <w:pPr>
              <w:rPr>
                <w:rFonts w:ascii="Arial" w:hAnsi="Arial" w:cs="Arial"/>
                <w:color w:val="000000"/>
                <w:sz w:val="20"/>
                <w:szCs w:val="20"/>
                <w:shd w:val="clear" w:color="auto" w:fill="FFFFFF"/>
              </w:rPr>
            </w:pPr>
            <w:r w:rsidRPr="006A3399">
              <w:rPr>
                <w:rFonts w:ascii="Arial" w:hAnsi="Arial" w:cs="Arial"/>
                <w:color w:val="000000"/>
                <w:sz w:val="20"/>
                <w:szCs w:val="20"/>
                <w:shd w:val="clear" w:color="auto" w:fill="FFFFFF"/>
              </w:rPr>
              <w:t>Izvršen upis u II. semestar preddiplomskog studija DVK</w:t>
            </w:r>
            <w:r>
              <w:rPr>
                <w:rFonts w:ascii="Arial" w:hAnsi="Arial" w:cs="Arial"/>
                <w:color w:val="000000"/>
                <w:sz w:val="20"/>
                <w:szCs w:val="20"/>
                <w:shd w:val="clear" w:color="auto" w:fill="FFFFFF"/>
              </w:rPr>
              <w:t>.</w:t>
            </w:r>
          </w:p>
          <w:p w:rsidR="00BC6551" w:rsidRPr="000B42D3" w:rsidRDefault="00BC6551" w:rsidP="00BC6551">
            <w:pPr>
              <w:tabs>
                <w:tab w:val="left" w:pos="2820"/>
              </w:tabs>
              <w:spacing w:after="0" w:line="240" w:lineRule="auto"/>
              <w:rPr>
                <w:rFonts w:ascii="Arial" w:hAnsi="Arial" w:cs="Arial"/>
                <w:b/>
                <w:sz w:val="20"/>
                <w:szCs w:val="20"/>
              </w:rPr>
            </w:pPr>
          </w:p>
        </w:tc>
      </w:tr>
      <w:tr w:rsidR="00BC6551" w:rsidRPr="000B42D3" w:rsidTr="00BC6551">
        <w:trPr>
          <w:cantSplit/>
        </w:trPr>
        <w:tc>
          <w:tcPr>
            <w:tcW w:w="2184" w:type="dxa"/>
            <w:tcBorders>
              <w:left w:val="single" w:sz="12" w:space="0" w:color="auto"/>
            </w:tcBorders>
            <w:shd w:val="clear" w:color="auto" w:fill="CCFFFF"/>
            <w:tcMar>
              <w:left w:w="57" w:type="dxa"/>
              <w:right w:w="57" w:type="dxa"/>
            </w:tcMar>
            <w:vAlign w:val="center"/>
          </w:tcPr>
          <w:p w:rsidR="00BC6551" w:rsidRPr="000B42D3" w:rsidRDefault="00BC6551" w:rsidP="00BC6551">
            <w:pPr>
              <w:tabs>
                <w:tab w:val="left" w:pos="2820"/>
              </w:tabs>
              <w:spacing w:after="0" w:line="240" w:lineRule="auto"/>
              <w:rPr>
                <w:rFonts w:ascii="Arial" w:hAnsi="Arial" w:cs="Arial"/>
                <w:color w:val="000000"/>
                <w:sz w:val="20"/>
                <w:szCs w:val="20"/>
              </w:rPr>
            </w:pPr>
            <w:r w:rsidRPr="000B42D3">
              <w:rPr>
                <w:rFonts w:ascii="Arial" w:hAnsi="Arial" w:cs="Arial"/>
                <w:color w:val="000000"/>
                <w:sz w:val="20"/>
                <w:szCs w:val="20"/>
              </w:rPr>
              <w:t xml:space="preserve">Očekivani ishodi učenja na razini predmeta (4-10 ishoda učenja) </w:t>
            </w:r>
          </w:p>
        </w:tc>
        <w:tc>
          <w:tcPr>
            <w:tcW w:w="7654" w:type="dxa"/>
            <w:gridSpan w:val="6"/>
            <w:tcBorders>
              <w:right w:val="single" w:sz="12" w:space="0" w:color="auto"/>
            </w:tcBorders>
            <w:tcMar>
              <w:left w:w="57" w:type="dxa"/>
              <w:right w:w="57" w:type="dxa"/>
            </w:tcMar>
          </w:tcPr>
          <w:p w:rsidR="00BC6551" w:rsidRPr="000B42D3" w:rsidRDefault="00BC6551" w:rsidP="00BC6551">
            <w:pPr>
              <w:numPr>
                <w:ilvl w:val="0"/>
                <w:numId w:val="9"/>
              </w:numPr>
              <w:tabs>
                <w:tab w:val="left" w:pos="356"/>
              </w:tabs>
              <w:spacing w:after="0" w:line="240" w:lineRule="auto"/>
              <w:ind w:left="356" w:hanging="283"/>
              <w:rPr>
                <w:rFonts w:ascii="Arial" w:hAnsi="Arial" w:cs="Arial"/>
                <w:sz w:val="20"/>
                <w:szCs w:val="20"/>
              </w:rPr>
            </w:pPr>
            <w:r w:rsidRPr="000B42D3">
              <w:rPr>
                <w:rFonts w:ascii="Arial" w:hAnsi="Arial" w:cs="Arial"/>
                <w:sz w:val="20"/>
                <w:szCs w:val="20"/>
              </w:rPr>
              <w:t>Opisati, analizirati i međusobno uspoređivati pojedine faze razvoja računal</w:t>
            </w:r>
            <w:r>
              <w:rPr>
                <w:rFonts w:ascii="Arial" w:hAnsi="Arial" w:cs="Arial"/>
                <w:sz w:val="20"/>
                <w:szCs w:val="20"/>
              </w:rPr>
              <w:t>ne grafike</w:t>
            </w:r>
            <w:r w:rsidRPr="000B42D3">
              <w:rPr>
                <w:rFonts w:ascii="Arial" w:hAnsi="Arial" w:cs="Arial"/>
                <w:sz w:val="20"/>
                <w:szCs w:val="20"/>
              </w:rPr>
              <w:t>.</w:t>
            </w:r>
          </w:p>
          <w:p w:rsidR="00BC6551" w:rsidRPr="000B42D3" w:rsidRDefault="00BC6551" w:rsidP="00BC6551">
            <w:pPr>
              <w:numPr>
                <w:ilvl w:val="0"/>
                <w:numId w:val="9"/>
              </w:numPr>
              <w:tabs>
                <w:tab w:val="left" w:pos="356"/>
              </w:tabs>
              <w:spacing w:after="0" w:line="240" w:lineRule="auto"/>
              <w:ind w:left="356" w:hanging="283"/>
              <w:rPr>
                <w:rFonts w:ascii="Arial" w:hAnsi="Arial" w:cs="Arial"/>
                <w:sz w:val="20"/>
                <w:szCs w:val="20"/>
              </w:rPr>
            </w:pPr>
            <w:r w:rsidRPr="000B42D3">
              <w:rPr>
                <w:rFonts w:ascii="Arial" w:hAnsi="Arial" w:cs="Arial"/>
                <w:sz w:val="20"/>
                <w:szCs w:val="20"/>
              </w:rPr>
              <w:t>Definirati osnovne pojmove računal</w:t>
            </w:r>
            <w:r>
              <w:rPr>
                <w:rFonts w:ascii="Arial" w:hAnsi="Arial" w:cs="Arial"/>
                <w:sz w:val="20"/>
                <w:szCs w:val="20"/>
              </w:rPr>
              <w:t>ne grafike</w:t>
            </w:r>
            <w:r w:rsidRPr="000B42D3">
              <w:rPr>
                <w:rFonts w:ascii="Arial" w:hAnsi="Arial" w:cs="Arial"/>
                <w:sz w:val="20"/>
                <w:szCs w:val="20"/>
              </w:rPr>
              <w:t xml:space="preserve">, znati ih primijeniti u radu </w:t>
            </w:r>
            <w:r>
              <w:rPr>
                <w:rFonts w:ascii="Arial" w:hAnsi="Arial" w:cs="Arial"/>
                <w:sz w:val="20"/>
                <w:szCs w:val="20"/>
              </w:rPr>
              <w:t>u programskim alatima</w:t>
            </w:r>
            <w:r w:rsidRPr="000B42D3">
              <w:rPr>
                <w:rFonts w:ascii="Arial" w:hAnsi="Arial" w:cs="Arial"/>
                <w:sz w:val="20"/>
                <w:szCs w:val="20"/>
              </w:rPr>
              <w:t xml:space="preserve">, te ih biti sposoban povezati </w:t>
            </w:r>
            <w:r>
              <w:rPr>
                <w:rFonts w:ascii="Arial" w:hAnsi="Arial" w:cs="Arial"/>
                <w:sz w:val="20"/>
                <w:szCs w:val="20"/>
              </w:rPr>
              <w:t>u grafičkom oblikovanju</w:t>
            </w:r>
            <w:r w:rsidRPr="000B42D3">
              <w:rPr>
                <w:rFonts w:ascii="Arial" w:hAnsi="Arial" w:cs="Arial"/>
                <w:sz w:val="20"/>
                <w:szCs w:val="20"/>
              </w:rPr>
              <w:t>.</w:t>
            </w:r>
          </w:p>
          <w:p w:rsidR="00BC6551" w:rsidRPr="000B42D3" w:rsidRDefault="00BC6551" w:rsidP="00BC6551">
            <w:pPr>
              <w:numPr>
                <w:ilvl w:val="0"/>
                <w:numId w:val="9"/>
              </w:numPr>
              <w:tabs>
                <w:tab w:val="left" w:pos="356"/>
              </w:tabs>
              <w:spacing w:after="0" w:line="240" w:lineRule="auto"/>
              <w:ind w:left="356" w:hanging="283"/>
              <w:rPr>
                <w:rFonts w:ascii="Arial" w:hAnsi="Arial" w:cs="Arial"/>
                <w:sz w:val="20"/>
                <w:szCs w:val="20"/>
              </w:rPr>
            </w:pPr>
            <w:r w:rsidRPr="000B42D3">
              <w:rPr>
                <w:rFonts w:ascii="Arial" w:hAnsi="Arial" w:cs="Arial"/>
                <w:sz w:val="20"/>
                <w:szCs w:val="20"/>
              </w:rPr>
              <w:t xml:space="preserve">Prepoznavati </w:t>
            </w:r>
            <w:r>
              <w:rPr>
                <w:rFonts w:ascii="Arial" w:hAnsi="Arial" w:cs="Arial"/>
                <w:sz w:val="20"/>
                <w:szCs w:val="20"/>
              </w:rPr>
              <w:t>vrste računalne grafike</w:t>
            </w:r>
            <w:r w:rsidRPr="000B42D3">
              <w:rPr>
                <w:rFonts w:ascii="Arial" w:hAnsi="Arial" w:cs="Arial"/>
                <w:sz w:val="20"/>
                <w:szCs w:val="20"/>
              </w:rPr>
              <w:t xml:space="preserve">, objasniti njihovu </w:t>
            </w:r>
            <w:r>
              <w:rPr>
                <w:rFonts w:ascii="Arial" w:hAnsi="Arial" w:cs="Arial"/>
                <w:sz w:val="20"/>
                <w:szCs w:val="20"/>
              </w:rPr>
              <w:t xml:space="preserve">namjenu, značajke </w:t>
            </w:r>
            <w:r w:rsidRPr="000B42D3">
              <w:rPr>
                <w:rFonts w:ascii="Arial" w:hAnsi="Arial" w:cs="Arial"/>
                <w:sz w:val="20"/>
                <w:szCs w:val="20"/>
              </w:rPr>
              <w:t>te ih biti sposoban međusobno uspoređivati s obzirom na različite parametre.</w:t>
            </w:r>
          </w:p>
          <w:p w:rsidR="00BC6551" w:rsidRPr="00BD2E57" w:rsidRDefault="00BC6551" w:rsidP="00BC6551">
            <w:pPr>
              <w:numPr>
                <w:ilvl w:val="0"/>
                <w:numId w:val="9"/>
              </w:numPr>
              <w:tabs>
                <w:tab w:val="left" w:pos="356"/>
              </w:tabs>
              <w:spacing w:after="0" w:line="240" w:lineRule="auto"/>
              <w:ind w:left="356" w:hanging="283"/>
              <w:rPr>
                <w:rFonts w:ascii="Arial" w:hAnsi="Arial" w:cs="Arial"/>
                <w:sz w:val="20"/>
                <w:szCs w:val="20"/>
              </w:rPr>
            </w:pPr>
            <w:r>
              <w:rPr>
                <w:rFonts w:ascii="Arial" w:hAnsi="Arial" w:cs="Arial"/>
                <w:sz w:val="20"/>
                <w:szCs w:val="20"/>
              </w:rPr>
              <w:t>Samostalno izraditi razne formate racunalne grafike i primijeniti ih u dizajnu.</w:t>
            </w:r>
          </w:p>
        </w:tc>
      </w:tr>
    </w:tbl>
    <w:p w:rsidR="00BC6551" w:rsidRPr="000B42D3" w:rsidRDefault="00BC6551" w:rsidP="00BC6551">
      <w:pPr>
        <w:spacing w:after="0" w:line="240" w:lineRule="auto"/>
        <w:rPr>
          <w:rFonts w:ascii="Arial" w:hAnsi="Arial" w:cs="Arial"/>
          <w:sz w:val="20"/>
          <w:szCs w:val="20"/>
        </w:rPr>
      </w:pP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84"/>
        <w:gridCol w:w="1842"/>
        <w:gridCol w:w="709"/>
        <w:gridCol w:w="564"/>
        <w:gridCol w:w="712"/>
        <w:gridCol w:w="688"/>
        <w:gridCol w:w="162"/>
        <w:gridCol w:w="1082"/>
        <w:gridCol w:w="1045"/>
        <w:gridCol w:w="850"/>
      </w:tblGrid>
      <w:tr w:rsidR="00BC6551" w:rsidRPr="000B42D3" w:rsidTr="00BC6551">
        <w:tc>
          <w:tcPr>
            <w:tcW w:w="2184" w:type="dxa"/>
            <w:tcBorders>
              <w:left w:val="single" w:sz="12" w:space="0" w:color="auto"/>
            </w:tcBorders>
            <w:shd w:val="clear" w:color="auto" w:fill="CCFFFF"/>
            <w:tcMar>
              <w:left w:w="57" w:type="dxa"/>
              <w:right w:w="57" w:type="dxa"/>
            </w:tcMar>
            <w:vAlign w:val="center"/>
          </w:tcPr>
          <w:p w:rsidR="00BC6551" w:rsidRPr="000B42D3" w:rsidRDefault="00BC6551" w:rsidP="00BC6551">
            <w:pPr>
              <w:tabs>
                <w:tab w:val="left" w:pos="2820"/>
              </w:tabs>
              <w:spacing w:after="0" w:line="240" w:lineRule="auto"/>
              <w:rPr>
                <w:rFonts w:ascii="Arial" w:hAnsi="Arial" w:cs="Arial"/>
                <w:color w:val="000000"/>
                <w:sz w:val="20"/>
                <w:szCs w:val="20"/>
              </w:rPr>
            </w:pPr>
            <w:r w:rsidRPr="000B42D3">
              <w:rPr>
                <w:rFonts w:ascii="Arial" w:hAnsi="Arial" w:cs="Arial"/>
                <w:color w:val="000000"/>
                <w:sz w:val="20"/>
                <w:szCs w:val="20"/>
              </w:rPr>
              <w:t xml:space="preserve">Sadržaj predmeta detaljno razrađen prema satnici nastave </w:t>
            </w:r>
          </w:p>
        </w:tc>
        <w:tc>
          <w:tcPr>
            <w:tcW w:w="7654" w:type="dxa"/>
            <w:gridSpan w:val="9"/>
            <w:tcBorders>
              <w:right w:val="single" w:sz="12" w:space="0" w:color="auto"/>
            </w:tcBorders>
            <w:tcMar>
              <w:left w:w="57" w:type="dxa"/>
              <w:right w:w="57" w:type="dxa"/>
            </w:tcMar>
          </w:tcPr>
          <w:p w:rsidR="00BC6551" w:rsidRPr="00942195" w:rsidRDefault="00BC6551" w:rsidP="00BC6551">
            <w:pPr>
              <w:numPr>
                <w:ilvl w:val="0"/>
                <w:numId w:val="12"/>
              </w:numPr>
              <w:tabs>
                <w:tab w:val="left" w:pos="356"/>
              </w:tabs>
              <w:spacing w:after="0" w:line="240" w:lineRule="auto"/>
              <w:ind w:left="368" w:hanging="291"/>
              <w:rPr>
                <w:rFonts w:ascii="Arial" w:hAnsi="Arial" w:cs="Arial"/>
                <w:sz w:val="20"/>
                <w:szCs w:val="20"/>
              </w:rPr>
            </w:pPr>
            <w:r w:rsidRPr="00942195">
              <w:rPr>
                <w:rFonts w:ascii="Arial" w:hAnsi="Arial" w:cs="Arial"/>
                <w:sz w:val="20"/>
                <w:szCs w:val="20"/>
              </w:rPr>
              <w:t>Upoznavanje logike prikaza i obrade digitalne slike i grafike na računalu.</w:t>
            </w:r>
          </w:p>
          <w:p w:rsidR="00BC6551" w:rsidRPr="00942195" w:rsidRDefault="00BC6551" w:rsidP="00BC6551">
            <w:pPr>
              <w:numPr>
                <w:ilvl w:val="0"/>
                <w:numId w:val="12"/>
              </w:numPr>
              <w:tabs>
                <w:tab w:val="left" w:pos="356"/>
              </w:tabs>
              <w:spacing w:after="0" w:line="240" w:lineRule="auto"/>
              <w:ind w:left="368" w:hanging="291"/>
              <w:rPr>
                <w:rFonts w:ascii="Arial" w:hAnsi="Arial" w:cs="Arial"/>
                <w:sz w:val="20"/>
                <w:szCs w:val="20"/>
              </w:rPr>
            </w:pPr>
            <w:r w:rsidRPr="00942195">
              <w:rPr>
                <w:rFonts w:ascii="Arial" w:hAnsi="Arial" w:cs="Arial"/>
                <w:sz w:val="20"/>
                <w:szCs w:val="20"/>
              </w:rPr>
              <w:t>Temeljna teorijska znanja o nastajanju digitalne slike</w:t>
            </w:r>
          </w:p>
          <w:p w:rsidR="00BC6551" w:rsidRPr="00942195" w:rsidRDefault="00BC6551" w:rsidP="00BC6551">
            <w:pPr>
              <w:numPr>
                <w:ilvl w:val="0"/>
                <w:numId w:val="12"/>
              </w:numPr>
              <w:tabs>
                <w:tab w:val="left" w:pos="356"/>
              </w:tabs>
              <w:spacing w:after="0" w:line="240" w:lineRule="auto"/>
              <w:ind w:left="368" w:hanging="291"/>
              <w:rPr>
                <w:rFonts w:ascii="Arial" w:hAnsi="Arial" w:cs="Arial"/>
                <w:sz w:val="20"/>
                <w:szCs w:val="20"/>
              </w:rPr>
            </w:pPr>
            <w:r w:rsidRPr="00942195">
              <w:rPr>
                <w:rFonts w:ascii="Arial" w:hAnsi="Arial" w:cs="Arial"/>
                <w:sz w:val="20"/>
                <w:szCs w:val="20"/>
              </w:rPr>
              <w:t>Osnovni programski paketi nužni za rad u polju</w:t>
            </w:r>
          </w:p>
          <w:p w:rsidR="00BC6551" w:rsidRPr="00942195" w:rsidRDefault="00BC6551" w:rsidP="00BC6551">
            <w:pPr>
              <w:numPr>
                <w:ilvl w:val="0"/>
                <w:numId w:val="12"/>
              </w:numPr>
              <w:tabs>
                <w:tab w:val="left" w:pos="356"/>
              </w:tabs>
              <w:spacing w:after="0" w:line="240" w:lineRule="auto"/>
              <w:ind w:left="368" w:hanging="291"/>
              <w:rPr>
                <w:rFonts w:ascii="Arial" w:hAnsi="Arial" w:cs="Arial"/>
                <w:sz w:val="20"/>
                <w:szCs w:val="20"/>
              </w:rPr>
            </w:pPr>
            <w:r w:rsidRPr="00942195">
              <w:rPr>
                <w:rFonts w:ascii="Arial" w:hAnsi="Arial" w:cs="Arial"/>
                <w:sz w:val="20"/>
                <w:szCs w:val="20"/>
              </w:rPr>
              <w:t>Digitalizacija, obrada, montaža i ispis slike</w:t>
            </w:r>
          </w:p>
          <w:p w:rsidR="00BC6551" w:rsidRPr="00942195" w:rsidRDefault="00BC6551" w:rsidP="00BC6551">
            <w:pPr>
              <w:numPr>
                <w:ilvl w:val="0"/>
                <w:numId w:val="12"/>
              </w:numPr>
              <w:tabs>
                <w:tab w:val="left" w:pos="356"/>
              </w:tabs>
              <w:spacing w:after="0" w:line="240" w:lineRule="auto"/>
              <w:ind w:left="368" w:hanging="291"/>
              <w:rPr>
                <w:rFonts w:ascii="Arial" w:hAnsi="Arial" w:cs="Arial"/>
                <w:sz w:val="20"/>
                <w:szCs w:val="20"/>
              </w:rPr>
            </w:pPr>
            <w:r w:rsidRPr="00942195">
              <w:rPr>
                <w:rFonts w:ascii="Arial" w:hAnsi="Arial" w:cs="Arial"/>
                <w:sz w:val="20"/>
                <w:szCs w:val="20"/>
              </w:rPr>
              <w:t>Vektorska i rasterska grafika</w:t>
            </w:r>
          </w:p>
          <w:p w:rsidR="00BC6551" w:rsidRPr="00942195" w:rsidRDefault="00BC6551" w:rsidP="00BC6551">
            <w:pPr>
              <w:numPr>
                <w:ilvl w:val="0"/>
                <w:numId w:val="12"/>
              </w:numPr>
              <w:tabs>
                <w:tab w:val="left" w:pos="356"/>
              </w:tabs>
              <w:spacing w:after="0" w:line="240" w:lineRule="auto"/>
              <w:ind w:left="368" w:hanging="291"/>
              <w:rPr>
                <w:rFonts w:ascii="Arial" w:hAnsi="Arial" w:cs="Arial"/>
                <w:sz w:val="20"/>
                <w:szCs w:val="20"/>
              </w:rPr>
            </w:pPr>
            <w:r w:rsidRPr="00942195">
              <w:rPr>
                <w:rFonts w:ascii="Arial" w:hAnsi="Arial" w:cs="Arial"/>
                <w:sz w:val="20"/>
                <w:szCs w:val="20"/>
              </w:rPr>
              <w:lastRenderedPageBreak/>
              <w:t>Standardi boja u digitalnim uređajima</w:t>
            </w:r>
          </w:p>
          <w:p w:rsidR="00BC6551" w:rsidRPr="00942195" w:rsidRDefault="00BC6551" w:rsidP="00BC6551">
            <w:pPr>
              <w:numPr>
                <w:ilvl w:val="0"/>
                <w:numId w:val="12"/>
              </w:numPr>
              <w:tabs>
                <w:tab w:val="left" w:pos="356"/>
              </w:tabs>
              <w:spacing w:after="0" w:line="240" w:lineRule="auto"/>
              <w:ind w:left="368" w:hanging="291"/>
              <w:rPr>
                <w:rFonts w:ascii="Arial" w:hAnsi="Arial" w:cs="Arial"/>
                <w:sz w:val="20"/>
                <w:szCs w:val="20"/>
              </w:rPr>
            </w:pPr>
            <w:r w:rsidRPr="00942195">
              <w:rPr>
                <w:rFonts w:ascii="Arial" w:hAnsi="Arial" w:cs="Arial"/>
                <w:sz w:val="20"/>
                <w:szCs w:val="20"/>
              </w:rPr>
              <w:t>Vektoriziranje</w:t>
            </w:r>
          </w:p>
          <w:p w:rsidR="00BC6551" w:rsidRPr="00942195" w:rsidRDefault="00BC6551" w:rsidP="00BC6551">
            <w:pPr>
              <w:numPr>
                <w:ilvl w:val="0"/>
                <w:numId w:val="12"/>
              </w:numPr>
              <w:tabs>
                <w:tab w:val="left" w:pos="356"/>
              </w:tabs>
              <w:spacing w:after="0" w:line="240" w:lineRule="auto"/>
              <w:ind w:left="368" w:hanging="291"/>
              <w:rPr>
                <w:rFonts w:ascii="Arial" w:hAnsi="Arial" w:cs="Arial"/>
                <w:sz w:val="20"/>
                <w:szCs w:val="20"/>
              </w:rPr>
            </w:pPr>
            <w:r w:rsidRPr="00942195">
              <w:rPr>
                <w:rFonts w:ascii="Arial" w:hAnsi="Arial" w:cs="Arial"/>
                <w:sz w:val="20"/>
                <w:szCs w:val="20"/>
              </w:rPr>
              <w:t>Osnove multimedijskih alata</w:t>
            </w:r>
          </w:p>
          <w:p w:rsidR="00BC6551" w:rsidRPr="00942195" w:rsidRDefault="00BC6551" w:rsidP="00BC6551">
            <w:pPr>
              <w:numPr>
                <w:ilvl w:val="0"/>
                <w:numId w:val="12"/>
              </w:numPr>
              <w:tabs>
                <w:tab w:val="left" w:pos="356"/>
              </w:tabs>
              <w:spacing w:after="0" w:line="240" w:lineRule="auto"/>
              <w:ind w:left="368" w:hanging="291"/>
              <w:rPr>
                <w:rFonts w:ascii="Arial" w:hAnsi="Arial" w:cs="Arial"/>
                <w:sz w:val="20"/>
                <w:szCs w:val="20"/>
              </w:rPr>
            </w:pPr>
            <w:r w:rsidRPr="00942195">
              <w:rPr>
                <w:rFonts w:ascii="Arial" w:hAnsi="Arial" w:cs="Arial"/>
                <w:sz w:val="20"/>
                <w:szCs w:val="20"/>
              </w:rPr>
              <w:t>Aktualni trendovi u polju informacijskih tehnologija s posebnim težištem na grafičkim i multimedijskim tehnologijama.</w:t>
            </w:r>
          </w:p>
          <w:p w:rsidR="00BC6551" w:rsidRDefault="00BC6551" w:rsidP="00BC6551">
            <w:pPr>
              <w:numPr>
                <w:ilvl w:val="0"/>
                <w:numId w:val="12"/>
              </w:numPr>
              <w:tabs>
                <w:tab w:val="left" w:pos="356"/>
              </w:tabs>
              <w:spacing w:after="0" w:line="240" w:lineRule="auto"/>
              <w:ind w:left="368" w:hanging="291"/>
              <w:rPr>
                <w:rFonts w:ascii="Arial" w:hAnsi="Arial" w:cs="Arial"/>
                <w:sz w:val="20"/>
                <w:szCs w:val="20"/>
              </w:rPr>
            </w:pPr>
            <w:r>
              <w:rPr>
                <w:rFonts w:ascii="Arial" w:hAnsi="Arial" w:cs="Arial"/>
                <w:sz w:val="20"/>
                <w:szCs w:val="20"/>
              </w:rPr>
              <w:t xml:space="preserve"> Rad u programskim alatima za dizajniranje fonta</w:t>
            </w:r>
          </w:p>
          <w:p w:rsidR="00BC6551" w:rsidRDefault="00BC6551" w:rsidP="00BC6551">
            <w:pPr>
              <w:numPr>
                <w:ilvl w:val="0"/>
                <w:numId w:val="12"/>
              </w:numPr>
              <w:tabs>
                <w:tab w:val="left" w:pos="356"/>
              </w:tabs>
              <w:spacing w:after="0" w:line="240" w:lineRule="auto"/>
              <w:ind w:left="368" w:hanging="291"/>
              <w:rPr>
                <w:rFonts w:ascii="Arial" w:hAnsi="Arial" w:cs="Arial"/>
                <w:sz w:val="20"/>
                <w:szCs w:val="20"/>
              </w:rPr>
            </w:pPr>
            <w:r>
              <w:rPr>
                <w:rFonts w:ascii="Arial" w:hAnsi="Arial" w:cs="Arial"/>
                <w:sz w:val="20"/>
                <w:szCs w:val="20"/>
              </w:rPr>
              <w:t xml:space="preserve"> Uvod u Pyton programski jezik</w:t>
            </w:r>
          </w:p>
          <w:p w:rsidR="00BC6551" w:rsidRDefault="00BC6551" w:rsidP="00BC6551">
            <w:pPr>
              <w:numPr>
                <w:ilvl w:val="0"/>
                <w:numId w:val="12"/>
              </w:numPr>
              <w:tabs>
                <w:tab w:val="left" w:pos="356"/>
              </w:tabs>
              <w:spacing w:after="0" w:line="240" w:lineRule="auto"/>
              <w:ind w:left="368" w:hanging="291"/>
              <w:rPr>
                <w:rFonts w:ascii="Arial" w:hAnsi="Arial" w:cs="Arial"/>
                <w:sz w:val="20"/>
                <w:szCs w:val="20"/>
              </w:rPr>
            </w:pPr>
            <w:r>
              <w:rPr>
                <w:rFonts w:ascii="Arial" w:hAnsi="Arial" w:cs="Arial"/>
                <w:sz w:val="20"/>
                <w:szCs w:val="20"/>
              </w:rPr>
              <w:t xml:space="preserve"> Programiranje jednostavnih alogoritma kao dodatak programima za računalnu grafiku</w:t>
            </w:r>
          </w:p>
          <w:p w:rsidR="00BC6551" w:rsidRDefault="00BC6551" w:rsidP="00BC6551">
            <w:pPr>
              <w:numPr>
                <w:ilvl w:val="0"/>
                <w:numId w:val="12"/>
              </w:numPr>
              <w:tabs>
                <w:tab w:val="left" w:pos="356"/>
              </w:tabs>
              <w:spacing w:after="0" w:line="240" w:lineRule="auto"/>
              <w:ind w:left="368" w:hanging="291"/>
              <w:rPr>
                <w:rFonts w:ascii="Arial" w:hAnsi="Arial" w:cs="Arial"/>
                <w:sz w:val="20"/>
                <w:szCs w:val="20"/>
              </w:rPr>
            </w:pPr>
            <w:r>
              <w:rPr>
                <w:rFonts w:ascii="Arial" w:hAnsi="Arial" w:cs="Arial"/>
                <w:sz w:val="20"/>
                <w:szCs w:val="20"/>
              </w:rPr>
              <w:t xml:space="preserve">Integracija slike i teksta </w:t>
            </w:r>
          </w:p>
          <w:p w:rsidR="00BC6551" w:rsidRDefault="00BC6551" w:rsidP="00BC6551">
            <w:pPr>
              <w:numPr>
                <w:ilvl w:val="0"/>
                <w:numId w:val="12"/>
              </w:numPr>
              <w:tabs>
                <w:tab w:val="left" w:pos="356"/>
              </w:tabs>
              <w:spacing w:after="0" w:line="240" w:lineRule="auto"/>
              <w:ind w:left="368" w:hanging="291"/>
              <w:rPr>
                <w:rFonts w:ascii="Arial" w:hAnsi="Arial" w:cs="Arial"/>
                <w:sz w:val="20"/>
                <w:szCs w:val="20"/>
              </w:rPr>
            </w:pPr>
            <w:r>
              <w:rPr>
                <w:rFonts w:ascii="Arial" w:hAnsi="Arial" w:cs="Arial"/>
                <w:sz w:val="20"/>
                <w:szCs w:val="20"/>
              </w:rPr>
              <w:t>Ispis računalne grafike u ovisnosti o namjeni</w:t>
            </w:r>
          </w:p>
          <w:p w:rsidR="00BC6551" w:rsidRPr="000B42D3" w:rsidRDefault="00BC6551" w:rsidP="00BC6551">
            <w:pPr>
              <w:numPr>
                <w:ilvl w:val="0"/>
                <w:numId w:val="12"/>
              </w:numPr>
              <w:tabs>
                <w:tab w:val="left" w:pos="356"/>
              </w:tabs>
              <w:spacing w:after="0" w:line="240" w:lineRule="auto"/>
              <w:ind w:left="368" w:hanging="291"/>
              <w:rPr>
                <w:rFonts w:ascii="Arial" w:hAnsi="Arial" w:cs="Arial"/>
                <w:sz w:val="20"/>
                <w:szCs w:val="20"/>
              </w:rPr>
            </w:pPr>
            <w:r>
              <w:rPr>
                <w:rFonts w:ascii="Arial" w:hAnsi="Arial" w:cs="Arial"/>
                <w:sz w:val="20"/>
                <w:szCs w:val="20"/>
              </w:rPr>
              <w:t>Evaluacija zadataka</w:t>
            </w:r>
          </w:p>
        </w:tc>
      </w:tr>
      <w:tr w:rsidR="00BC6551" w:rsidRPr="000B42D3" w:rsidTr="00BC6551">
        <w:trPr>
          <w:trHeight w:val="349"/>
        </w:trPr>
        <w:tc>
          <w:tcPr>
            <w:tcW w:w="2184" w:type="dxa"/>
            <w:vMerge w:val="restart"/>
            <w:tcBorders>
              <w:left w:val="single" w:sz="12" w:space="0" w:color="auto"/>
            </w:tcBorders>
            <w:shd w:val="clear" w:color="auto" w:fill="CCFFFF"/>
            <w:tcMar>
              <w:left w:w="57" w:type="dxa"/>
              <w:right w:w="57" w:type="dxa"/>
            </w:tcMar>
            <w:vAlign w:val="center"/>
          </w:tcPr>
          <w:p w:rsidR="00BC6551" w:rsidRPr="000B42D3" w:rsidRDefault="00BC6551" w:rsidP="00BC6551">
            <w:pPr>
              <w:tabs>
                <w:tab w:val="left" w:pos="2820"/>
              </w:tabs>
              <w:spacing w:after="0" w:line="240" w:lineRule="auto"/>
              <w:rPr>
                <w:rFonts w:ascii="Arial" w:hAnsi="Arial" w:cs="Arial"/>
                <w:color w:val="000000"/>
                <w:sz w:val="20"/>
                <w:szCs w:val="20"/>
              </w:rPr>
            </w:pPr>
            <w:r w:rsidRPr="000B42D3">
              <w:rPr>
                <w:rFonts w:ascii="Arial" w:hAnsi="Arial" w:cs="Arial"/>
                <w:color w:val="000000"/>
                <w:sz w:val="20"/>
                <w:szCs w:val="20"/>
              </w:rPr>
              <w:lastRenderedPageBreak/>
              <w:t>Vrste izvođenja nastave:</w:t>
            </w:r>
          </w:p>
        </w:tc>
        <w:tc>
          <w:tcPr>
            <w:tcW w:w="3115" w:type="dxa"/>
            <w:gridSpan w:val="3"/>
            <w:vMerge w:val="restart"/>
            <w:tcMar>
              <w:left w:w="57" w:type="dxa"/>
              <w:right w:w="57" w:type="dxa"/>
            </w:tcMar>
            <w:vAlign w:val="center"/>
          </w:tcPr>
          <w:p w:rsidR="00BC6551" w:rsidRPr="000B42D3" w:rsidRDefault="00BC6551" w:rsidP="00BC6551">
            <w:pPr>
              <w:pStyle w:val="FieldText"/>
              <w:rPr>
                <w:rFonts w:ascii="Arial" w:hAnsi="Arial" w:cs="Arial"/>
                <w:b w:val="0"/>
                <w:sz w:val="20"/>
                <w:szCs w:val="20"/>
                <w:lang w:val="hr-HR"/>
              </w:rPr>
            </w:pPr>
            <w:r w:rsidRPr="000B42D3">
              <w:rPr>
                <w:rFonts w:ascii="MS Gothic" w:eastAsia="MS Gothic" w:hAnsi="MS Gothic" w:cs="MS Gothic" w:hint="eastAsia"/>
                <w:b w:val="0"/>
                <w:sz w:val="20"/>
                <w:szCs w:val="20"/>
                <w:lang w:val="hr-HR"/>
              </w:rPr>
              <w:t>☒</w:t>
            </w:r>
            <w:r w:rsidRPr="000B42D3">
              <w:rPr>
                <w:rFonts w:ascii="Arial" w:hAnsi="Arial" w:cs="Arial"/>
                <w:b w:val="0"/>
                <w:sz w:val="20"/>
                <w:szCs w:val="20"/>
                <w:lang w:val="hr-HR"/>
              </w:rPr>
              <w:t xml:space="preserve"> predavanja</w:t>
            </w:r>
          </w:p>
          <w:p w:rsidR="00BC6551" w:rsidRPr="000B42D3" w:rsidRDefault="00BC6551" w:rsidP="00BC6551">
            <w:pPr>
              <w:pStyle w:val="FieldText"/>
              <w:rPr>
                <w:rFonts w:ascii="Arial" w:hAnsi="Arial" w:cs="Arial"/>
                <w:b w:val="0"/>
                <w:sz w:val="20"/>
                <w:szCs w:val="20"/>
                <w:lang w:val="hr-HR"/>
              </w:rPr>
            </w:pPr>
            <w:r w:rsidRPr="000B42D3">
              <w:rPr>
                <w:rFonts w:ascii="MS Gothic" w:eastAsia="MS Gothic" w:hAnsi="MS Gothic" w:cs="MS Gothic" w:hint="eastAsia"/>
                <w:b w:val="0"/>
                <w:sz w:val="20"/>
                <w:szCs w:val="20"/>
                <w:lang w:val="hr-HR"/>
              </w:rPr>
              <w:t>☐</w:t>
            </w:r>
            <w:r w:rsidRPr="000B42D3">
              <w:rPr>
                <w:rFonts w:ascii="Arial" w:hAnsi="Arial" w:cs="Arial"/>
                <w:b w:val="0"/>
                <w:sz w:val="20"/>
                <w:szCs w:val="20"/>
                <w:lang w:val="hr-HR"/>
              </w:rPr>
              <w:t xml:space="preserve"> seminari i radionice  </w:t>
            </w:r>
          </w:p>
          <w:p w:rsidR="00BC6551" w:rsidRPr="000B42D3" w:rsidRDefault="00BC6551" w:rsidP="00BC6551">
            <w:pPr>
              <w:pStyle w:val="FieldText"/>
              <w:rPr>
                <w:rFonts w:ascii="Arial" w:hAnsi="Arial" w:cs="Arial"/>
                <w:b w:val="0"/>
                <w:sz w:val="20"/>
                <w:szCs w:val="20"/>
                <w:lang w:val="hr-HR"/>
              </w:rPr>
            </w:pPr>
            <w:r w:rsidRPr="000B42D3">
              <w:rPr>
                <w:rFonts w:ascii="MS Gothic" w:eastAsia="MS Gothic" w:hAnsi="MS Gothic" w:cs="MS Gothic" w:hint="eastAsia"/>
                <w:b w:val="0"/>
                <w:sz w:val="20"/>
                <w:szCs w:val="20"/>
                <w:lang w:val="hr-HR"/>
              </w:rPr>
              <w:t>☒</w:t>
            </w:r>
            <w:r w:rsidRPr="000B42D3">
              <w:rPr>
                <w:rFonts w:ascii="Arial" w:hAnsi="Arial" w:cs="Arial"/>
                <w:b w:val="0"/>
                <w:sz w:val="20"/>
                <w:szCs w:val="20"/>
                <w:lang w:val="hr-HR"/>
              </w:rPr>
              <w:t xml:space="preserve"> vježbe  </w:t>
            </w:r>
          </w:p>
          <w:p w:rsidR="00BC6551" w:rsidRPr="000B42D3" w:rsidRDefault="00BC6551" w:rsidP="00BC6551">
            <w:pPr>
              <w:pStyle w:val="FieldText"/>
              <w:rPr>
                <w:rFonts w:ascii="Arial" w:hAnsi="Arial" w:cs="Arial"/>
                <w:b w:val="0"/>
                <w:sz w:val="20"/>
                <w:szCs w:val="20"/>
                <w:lang w:val="hr-HR"/>
              </w:rPr>
            </w:pPr>
            <w:r w:rsidRPr="000B42D3">
              <w:rPr>
                <w:rFonts w:ascii="MS Gothic" w:eastAsia="MS Gothic" w:hAnsi="MS Gothic" w:cs="MS Gothic" w:hint="eastAsia"/>
                <w:b w:val="0"/>
                <w:sz w:val="20"/>
                <w:szCs w:val="20"/>
                <w:lang w:val="hr-HR"/>
              </w:rPr>
              <w:t>☐</w:t>
            </w:r>
            <w:r w:rsidRPr="000B42D3">
              <w:rPr>
                <w:rFonts w:ascii="Arial" w:hAnsi="Arial" w:cs="Arial"/>
                <w:b w:val="0"/>
                <w:i/>
                <w:sz w:val="20"/>
                <w:szCs w:val="20"/>
                <w:lang w:val="hr-HR"/>
              </w:rPr>
              <w:t>on line</w:t>
            </w:r>
            <w:r w:rsidRPr="000B42D3">
              <w:rPr>
                <w:rFonts w:ascii="Arial" w:hAnsi="Arial" w:cs="Arial"/>
                <w:b w:val="0"/>
                <w:sz w:val="20"/>
                <w:szCs w:val="20"/>
                <w:lang w:val="hr-HR"/>
              </w:rPr>
              <w:t xml:space="preserve"> u cijelosti</w:t>
            </w:r>
          </w:p>
          <w:p w:rsidR="00BC6551" w:rsidRPr="000B42D3" w:rsidRDefault="00BC6551" w:rsidP="00BC6551">
            <w:pPr>
              <w:pStyle w:val="FieldText"/>
              <w:rPr>
                <w:rFonts w:ascii="Arial" w:hAnsi="Arial" w:cs="Arial"/>
                <w:b w:val="0"/>
                <w:sz w:val="20"/>
                <w:szCs w:val="20"/>
                <w:lang w:val="hr-HR"/>
              </w:rPr>
            </w:pPr>
            <w:r w:rsidRPr="000B42D3">
              <w:rPr>
                <w:rFonts w:ascii="MS Gothic" w:eastAsia="MS Gothic" w:hAnsi="MS Gothic" w:cs="MS Gothic" w:hint="eastAsia"/>
                <w:b w:val="0"/>
                <w:sz w:val="20"/>
                <w:szCs w:val="20"/>
                <w:lang w:val="hr-HR"/>
              </w:rPr>
              <w:t>☐</w:t>
            </w:r>
            <w:r w:rsidRPr="000B42D3">
              <w:rPr>
                <w:rFonts w:ascii="Arial" w:hAnsi="Arial" w:cs="Arial"/>
                <w:b w:val="0"/>
                <w:sz w:val="20"/>
                <w:szCs w:val="20"/>
                <w:lang w:val="hr-HR"/>
              </w:rPr>
              <w:t xml:space="preserve"> mješovito e-učenje</w:t>
            </w:r>
          </w:p>
          <w:p w:rsidR="00BC6551" w:rsidRPr="000B42D3" w:rsidRDefault="00BC6551" w:rsidP="00BC6551">
            <w:pPr>
              <w:tabs>
                <w:tab w:val="left" w:pos="2820"/>
              </w:tabs>
              <w:spacing w:after="0" w:line="240" w:lineRule="auto"/>
              <w:rPr>
                <w:rFonts w:ascii="Arial" w:hAnsi="Arial" w:cs="Arial"/>
                <w:sz w:val="20"/>
                <w:szCs w:val="20"/>
              </w:rPr>
            </w:pPr>
            <w:r w:rsidRPr="000B42D3">
              <w:rPr>
                <w:rFonts w:ascii="MS Gothic" w:eastAsia="MS Gothic" w:hAnsi="MS Gothic" w:cs="MS Gothic" w:hint="eastAsia"/>
                <w:sz w:val="20"/>
                <w:szCs w:val="20"/>
              </w:rPr>
              <w:t>☐</w:t>
            </w:r>
            <w:r w:rsidRPr="000B42D3">
              <w:rPr>
                <w:rFonts w:ascii="Arial" w:hAnsi="Arial" w:cs="Arial"/>
                <w:sz w:val="20"/>
                <w:szCs w:val="20"/>
              </w:rPr>
              <w:t xml:space="preserve"> terenska nastava</w:t>
            </w:r>
          </w:p>
        </w:tc>
        <w:tc>
          <w:tcPr>
            <w:tcW w:w="4539" w:type="dxa"/>
            <w:gridSpan w:val="6"/>
            <w:vMerge w:val="restart"/>
            <w:tcMar>
              <w:left w:w="57" w:type="dxa"/>
              <w:right w:w="57" w:type="dxa"/>
            </w:tcMar>
            <w:vAlign w:val="center"/>
          </w:tcPr>
          <w:p w:rsidR="00BC6551" w:rsidRPr="000B42D3" w:rsidRDefault="00BC6551" w:rsidP="00BC6551">
            <w:pPr>
              <w:pStyle w:val="FieldText"/>
              <w:rPr>
                <w:rFonts w:ascii="Arial" w:hAnsi="Arial" w:cs="Arial"/>
                <w:b w:val="0"/>
                <w:sz w:val="20"/>
                <w:szCs w:val="20"/>
                <w:lang w:val="hr-HR"/>
              </w:rPr>
            </w:pPr>
            <w:r w:rsidRPr="000B42D3">
              <w:rPr>
                <w:rFonts w:ascii="MS Gothic" w:eastAsia="MS Gothic" w:hAnsi="MS Gothic" w:cs="MS Gothic" w:hint="eastAsia"/>
                <w:b w:val="0"/>
                <w:sz w:val="20"/>
                <w:szCs w:val="20"/>
                <w:lang w:val="hr-HR"/>
              </w:rPr>
              <w:t>☐</w:t>
            </w:r>
            <w:r w:rsidRPr="000B42D3">
              <w:rPr>
                <w:rFonts w:ascii="Arial" w:hAnsi="Arial" w:cs="Arial"/>
                <w:b w:val="0"/>
                <w:sz w:val="20"/>
                <w:szCs w:val="20"/>
                <w:lang w:val="hr-HR"/>
              </w:rPr>
              <w:t xml:space="preserve"> samostalni  zadaci  </w:t>
            </w:r>
          </w:p>
          <w:p w:rsidR="00BC6551" w:rsidRPr="000B42D3" w:rsidRDefault="00BC6551" w:rsidP="00BC6551">
            <w:pPr>
              <w:pStyle w:val="FieldText"/>
              <w:rPr>
                <w:rFonts w:ascii="Arial" w:hAnsi="Arial" w:cs="Arial"/>
                <w:b w:val="0"/>
                <w:sz w:val="20"/>
                <w:szCs w:val="20"/>
                <w:lang w:val="hr-HR"/>
              </w:rPr>
            </w:pPr>
            <w:r w:rsidRPr="000B42D3">
              <w:rPr>
                <w:rFonts w:ascii="MS Gothic" w:eastAsia="MS Gothic" w:hAnsi="MS Gothic" w:cs="MS Gothic" w:hint="eastAsia"/>
                <w:b w:val="0"/>
                <w:sz w:val="20"/>
                <w:szCs w:val="20"/>
                <w:lang w:val="hr-HR"/>
              </w:rPr>
              <w:t>☐</w:t>
            </w:r>
            <w:r w:rsidRPr="000B42D3">
              <w:rPr>
                <w:rFonts w:ascii="Arial" w:hAnsi="Arial" w:cs="Arial"/>
                <w:b w:val="0"/>
                <w:sz w:val="20"/>
                <w:szCs w:val="20"/>
                <w:lang w:val="hr-HR"/>
              </w:rPr>
              <w:t xml:space="preserve"> multimedija </w:t>
            </w:r>
          </w:p>
          <w:p w:rsidR="00BC6551" w:rsidRPr="000B42D3" w:rsidRDefault="00BC6551" w:rsidP="00BC6551">
            <w:pPr>
              <w:pStyle w:val="FieldText"/>
              <w:rPr>
                <w:rFonts w:ascii="Arial" w:hAnsi="Arial" w:cs="Arial"/>
                <w:b w:val="0"/>
                <w:sz w:val="20"/>
                <w:szCs w:val="20"/>
                <w:lang w:val="hr-HR"/>
              </w:rPr>
            </w:pPr>
            <w:r w:rsidRPr="000B42D3">
              <w:rPr>
                <w:rFonts w:ascii="MS Gothic" w:eastAsia="MS Gothic" w:hAnsi="MS Gothic" w:cs="MS Gothic" w:hint="eastAsia"/>
                <w:b w:val="0"/>
                <w:sz w:val="20"/>
                <w:szCs w:val="20"/>
                <w:lang w:val="hr-HR"/>
              </w:rPr>
              <w:t>☐</w:t>
            </w:r>
            <w:r w:rsidRPr="000B42D3">
              <w:rPr>
                <w:rFonts w:ascii="Arial" w:hAnsi="Arial" w:cs="Arial"/>
                <w:b w:val="0"/>
                <w:sz w:val="20"/>
                <w:szCs w:val="20"/>
                <w:lang w:val="hr-HR"/>
              </w:rPr>
              <w:t xml:space="preserve"> laboratorij</w:t>
            </w:r>
          </w:p>
          <w:p w:rsidR="00BC6551" w:rsidRPr="000B42D3" w:rsidRDefault="00BC6551" w:rsidP="00BC6551">
            <w:pPr>
              <w:pStyle w:val="FieldText"/>
              <w:rPr>
                <w:rFonts w:ascii="Arial" w:hAnsi="Arial" w:cs="Arial"/>
                <w:b w:val="0"/>
                <w:sz w:val="20"/>
                <w:szCs w:val="20"/>
                <w:lang w:val="hr-HR"/>
              </w:rPr>
            </w:pPr>
            <w:r w:rsidRPr="000B42D3">
              <w:rPr>
                <w:rFonts w:ascii="MS Gothic" w:eastAsia="MS Gothic" w:hAnsi="MS Gothic" w:cs="MS Gothic" w:hint="eastAsia"/>
                <w:b w:val="0"/>
                <w:sz w:val="20"/>
                <w:szCs w:val="20"/>
                <w:lang w:val="hr-HR"/>
              </w:rPr>
              <w:t>☐</w:t>
            </w:r>
            <w:r w:rsidRPr="000B42D3">
              <w:rPr>
                <w:rFonts w:ascii="Arial" w:hAnsi="Arial" w:cs="Arial"/>
                <w:b w:val="0"/>
                <w:sz w:val="20"/>
                <w:szCs w:val="20"/>
                <w:lang w:val="hr-HR"/>
              </w:rPr>
              <w:t xml:space="preserve"> mentorski rad</w:t>
            </w:r>
          </w:p>
          <w:p w:rsidR="00BC6551" w:rsidRPr="000B42D3" w:rsidRDefault="00BC6551" w:rsidP="00BC6551">
            <w:pPr>
              <w:tabs>
                <w:tab w:val="left" w:pos="2820"/>
              </w:tabs>
              <w:spacing w:after="0" w:line="240" w:lineRule="auto"/>
              <w:rPr>
                <w:rFonts w:ascii="Arial" w:hAnsi="Arial" w:cs="Arial"/>
                <w:sz w:val="20"/>
                <w:szCs w:val="20"/>
              </w:rPr>
            </w:pPr>
            <w:r w:rsidRPr="000B42D3">
              <w:rPr>
                <w:rFonts w:ascii="MS Gothic" w:eastAsia="MS Gothic" w:hAnsi="MS Gothic" w:cs="MS Gothic" w:hint="eastAsia"/>
                <w:sz w:val="20"/>
                <w:szCs w:val="20"/>
              </w:rPr>
              <w:t>☐</w:t>
            </w:r>
            <w:r w:rsidR="00092870" w:rsidRPr="000B42D3">
              <w:rPr>
                <w:rFonts w:ascii="Arial" w:hAnsi="Arial" w:cs="Arial"/>
                <w:sz w:val="20"/>
                <w:szCs w:val="20"/>
              </w:rPr>
              <w:fldChar w:fldCharType="begin">
                <w:ffData>
                  <w:name w:val="Text1"/>
                  <w:enabled/>
                  <w:calcOnExit w:val="0"/>
                  <w:textInput/>
                </w:ffData>
              </w:fldChar>
            </w:r>
            <w:r w:rsidRPr="000B42D3">
              <w:rPr>
                <w:rFonts w:ascii="Arial" w:hAnsi="Arial" w:cs="Arial"/>
                <w:sz w:val="20"/>
                <w:szCs w:val="20"/>
              </w:rPr>
              <w:instrText xml:space="preserve"> FORMTEXT </w:instrText>
            </w:r>
            <w:r w:rsidR="00092870" w:rsidRPr="000B42D3">
              <w:rPr>
                <w:rFonts w:ascii="Arial" w:hAnsi="Arial" w:cs="Arial"/>
                <w:sz w:val="20"/>
                <w:szCs w:val="20"/>
              </w:rPr>
            </w:r>
            <w:r w:rsidR="00092870" w:rsidRPr="000B42D3">
              <w:rPr>
                <w:rFonts w:ascii="Arial" w:hAnsi="Arial" w:cs="Arial"/>
                <w:sz w:val="20"/>
                <w:szCs w:val="20"/>
              </w:rPr>
              <w:fldChar w:fldCharType="separate"/>
            </w:r>
            <w:r w:rsidRPr="000B42D3">
              <w:rPr>
                <w:rFonts w:ascii="Arial" w:hAnsi="Arial" w:cs="Arial"/>
                <w:sz w:val="20"/>
                <w:szCs w:val="20"/>
              </w:rPr>
              <w:t> </w:t>
            </w:r>
            <w:r w:rsidRPr="000B42D3">
              <w:rPr>
                <w:rFonts w:ascii="Arial" w:hAnsi="Arial" w:cs="Arial"/>
                <w:sz w:val="20"/>
                <w:szCs w:val="20"/>
              </w:rPr>
              <w:t> </w:t>
            </w:r>
            <w:r w:rsidRPr="000B42D3">
              <w:rPr>
                <w:rFonts w:ascii="Arial" w:hAnsi="Arial" w:cs="Arial"/>
                <w:sz w:val="20"/>
                <w:szCs w:val="20"/>
              </w:rPr>
              <w:t> </w:t>
            </w:r>
            <w:r w:rsidRPr="000B42D3">
              <w:rPr>
                <w:rFonts w:ascii="Arial" w:hAnsi="Arial" w:cs="Arial"/>
                <w:sz w:val="20"/>
                <w:szCs w:val="20"/>
              </w:rPr>
              <w:t> </w:t>
            </w:r>
            <w:r w:rsidRPr="000B42D3">
              <w:rPr>
                <w:rFonts w:ascii="Arial" w:hAnsi="Arial" w:cs="Arial"/>
                <w:sz w:val="20"/>
                <w:szCs w:val="20"/>
              </w:rPr>
              <w:t> </w:t>
            </w:r>
            <w:r w:rsidR="00092870" w:rsidRPr="000B42D3">
              <w:rPr>
                <w:rFonts w:ascii="Arial" w:hAnsi="Arial" w:cs="Arial"/>
                <w:sz w:val="20"/>
                <w:szCs w:val="20"/>
              </w:rPr>
              <w:fldChar w:fldCharType="end"/>
            </w:r>
            <w:r w:rsidRPr="000B42D3">
              <w:rPr>
                <w:rFonts w:ascii="Arial" w:hAnsi="Arial" w:cs="Arial"/>
                <w:sz w:val="20"/>
                <w:szCs w:val="20"/>
              </w:rPr>
              <w:t xml:space="preserve"> (ostalo upisati)</w:t>
            </w:r>
          </w:p>
        </w:tc>
      </w:tr>
      <w:tr w:rsidR="00BC6551" w:rsidRPr="000B42D3" w:rsidTr="00BC6551">
        <w:trPr>
          <w:trHeight w:val="577"/>
        </w:trPr>
        <w:tc>
          <w:tcPr>
            <w:tcW w:w="2184" w:type="dxa"/>
            <w:vMerge/>
            <w:tcBorders>
              <w:left w:val="single" w:sz="12" w:space="0" w:color="auto"/>
            </w:tcBorders>
            <w:shd w:val="clear" w:color="auto" w:fill="CCFFFF"/>
            <w:tcMar>
              <w:left w:w="57" w:type="dxa"/>
              <w:right w:w="57" w:type="dxa"/>
            </w:tcMar>
            <w:vAlign w:val="center"/>
          </w:tcPr>
          <w:p w:rsidR="00BC6551" w:rsidRPr="000B42D3" w:rsidRDefault="00BC6551" w:rsidP="00BC6551">
            <w:pPr>
              <w:tabs>
                <w:tab w:val="left" w:pos="2820"/>
              </w:tabs>
              <w:spacing w:after="0" w:line="240" w:lineRule="auto"/>
              <w:rPr>
                <w:rFonts w:ascii="Arial" w:hAnsi="Arial" w:cs="Arial"/>
                <w:color w:val="000000"/>
                <w:sz w:val="20"/>
                <w:szCs w:val="20"/>
              </w:rPr>
            </w:pPr>
          </w:p>
        </w:tc>
        <w:tc>
          <w:tcPr>
            <w:tcW w:w="3115" w:type="dxa"/>
            <w:gridSpan w:val="3"/>
            <w:vMerge/>
            <w:tcMar>
              <w:left w:w="57" w:type="dxa"/>
              <w:right w:w="57" w:type="dxa"/>
            </w:tcMar>
            <w:vAlign w:val="center"/>
          </w:tcPr>
          <w:p w:rsidR="00BC6551" w:rsidRPr="000B42D3" w:rsidRDefault="00BC6551" w:rsidP="00BC6551">
            <w:pPr>
              <w:pStyle w:val="FieldText"/>
              <w:rPr>
                <w:rFonts w:ascii="Arial" w:hAnsi="Arial" w:cs="Arial"/>
                <w:b w:val="0"/>
                <w:sz w:val="20"/>
                <w:szCs w:val="20"/>
                <w:lang w:val="hr-HR"/>
              </w:rPr>
            </w:pPr>
          </w:p>
        </w:tc>
        <w:tc>
          <w:tcPr>
            <w:tcW w:w="4539" w:type="dxa"/>
            <w:gridSpan w:val="6"/>
            <w:vMerge/>
            <w:tcMar>
              <w:left w:w="57" w:type="dxa"/>
              <w:right w:w="57" w:type="dxa"/>
            </w:tcMar>
            <w:vAlign w:val="center"/>
          </w:tcPr>
          <w:p w:rsidR="00BC6551" w:rsidRPr="000B42D3" w:rsidRDefault="00BC6551" w:rsidP="00BC6551">
            <w:pPr>
              <w:pStyle w:val="FieldText"/>
              <w:rPr>
                <w:rFonts w:ascii="Arial" w:hAnsi="Arial" w:cs="Arial"/>
                <w:b w:val="0"/>
                <w:sz w:val="20"/>
                <w:szCs w:val="20"/>
                <w:lang w:val="hr-HR"/>
              </w:rPr>
            </w:pPr>
          </w:p>
        </w:tc>
      </w:tr>
      <w:tr w:rsidR="00BC6551" w:rsidRPr="000B42D3" w:rsidTr="00BC6551">
        <w:tc>
          <w:tcPr>
            <w:tcW w:w="2184" w:type="dxa"/>
            <w:tcBorders>
              <w:left w:val="single" w:sz="12" w:space="0" w:color="auto"/>
              <w:bottom w:val="single" w:sz="12" w:space="0" w:color="auto"/>
            </w:tcBorders>
            <w:shd w:val="clear" w:color="auto" w:fill="CCFFFF"/>
            <w:tcMar>
              <w:left w:w="57" w:type="dxa"/>
              <w:right w:w="57" w:type="dxa"/>
            </w:tcMar>
            <w:vAlign w:val="center"/>
          </w:tcPr>
          <w:p w:rsidR="00BC6551" w:rsidRPr="000B42D3" w:rsidRDefault="00BC6551" w:rsidP="00BC6551">
            <w:pPr>
              <w:tabs>
                <w:tab w:val="left" w:pos="2820"/>
              </w:tabs>
              <w:spacing w:after="0" w:line="240" w:lineRule="auto"/>
              <w:rPr>
                <w:rFonts w:ascii="Arial" w:hAnsi="Arial" w:cs="Arial"/>
                <w:color w:val="000000"/>
                <w:sz w:val="20"/>
                <w:szCs w:val="20"/>
              </w:rPr>
            </w:pPr>
            <w:r w:rsidRPr="000B42D3">
              <w:rPr>
                <w:rFonts w:ascii="Arial" w:hAnsi="Arial" w:cs="Arial"/>
                <w:color w:val="000000"/>
                <w:sz w:val="20"/>
                <w:szCs w:val="20"/>
              </w:rPr>
              <w:t>Obveze studenata</w:t>
            </w:r>
          </w:p>
        </w:tc>
        <w:tc>
          <w:tcPr>
            <w:tcW w:w="7654" w:type="dxa"/>
            <w:gridSpan w:val="9"/>
            <w:tcBorders>
              <w:bottom w:val="single" w:sz="12" w:space="0" w:color="auto"/>
              <w:right w:val="single" w:sz="12" w:space="0" w:color="auto"/>
            </w:tcBorders>
            <w:tcMar>
              <w:left w:w="57" w:type="dxa"/>
              <w:right w:w="57" w:type="dxa"/>
            </w:tcMar>
            <w:vAlign w:val="center"/>
          </w:tcPr>
          <w:p w:rsidR="00BC6551" w:rsidRPr="000B42D3" w:rsidRDefault="00BC6551" w:rsidP="00BC6551">
            <w:pPr>
              <w:tabs>
                <w:tab w:val="left" w:pos="2820"/>
              </w:tabs>
              <w:spacing w:after="0" w:line="240" w:lineRule="auto"/>
              <w:rPr>
                <w:rFonts w:ascii="Arial" w:hAnsi="Arial" w:cs="Arial"/>
                <w:color w:val="000000"/>
                <w:sz w:val="20"/>
                <w:szCs w:val="20"/>
              </w:rPr>
            </w:pPr>
            <w:r w:rsidRPr="000B42D3">
              <w:rPr>
                <w:rFonts w:ascii="Arial" w:hAnsi="Arial" w:cs="Arial"/>
                <w:sz w:val="20"/>
                <w:szCs w:val="20"/>
              </w:rPr>
              <w:t>Redovita nazočnost na nastavi (najmanje 70% predavanja i vježbi) uz aktivno sudjelovanje. Praćenje literature. Polaganje pismenog i usmenog ispita.</w:t>
            </w:r>
          </w:p>
        </w:tc>
      </w:tr>
      <w:tr w:rsidR="00BC6551" w:rsidRPr="000B42D3" w:rsidTr="00BC6551">
        <w:trPr>
          <w:trHeight w:val="397"/>
        </w:trPr>
        <w:tc>
          <w:tcPr>
            <w:tcW w:w="2184" w:type="dxa"/>
            <w:vMerge w:val="restart"/>
            <w:tcBorders>
              <w:top w:val="single" w:sz="12" w:space="0" w:color="auto"/>
              <w:left w:val="single" w:sz="12" w:space="0" w:color="auto"/>
            </w:tcBorders>
            <w:shd w:val="clear" w:color="auto" w:fill="CCFFFF"/>
            <w:tcMar>
              <w:left w:w="57" w:type="dxa"/>
              <w:right w:w="57" w:type="dxa"/>
            </w:tcMar>
            <w:vAlign w:val="center"/>
          </w:tcPr>
          <w:p w:rsidR="00BC6551" w:rsidRPr="000B42D3" w:rsidRDefault="00BC6551" w:rsidP="00BC6551">
            <w:pPr>
              <w:tabs>
                <w:tab w:val="left" w:pos="2820"/>
              </w:tabs>
              <w:spacing w:after="0" w:line="240" w:lineRule="auto"/>
              <w:rPr>
                <w:rFonts w:ascii="Arial" w:hAnsi="Arial" w:cs="Arial"/>
                <w:color w:val="000000"/>
                <w:sz w:val="20"/>
                <w:szCs w:val="20"/>
              </w:rPr>
            </w:pPr>
            <w:r w:rsidRPr="000B42D3">
              <w:rPr>
                <w:rFonts w:ascii="Arial" w:hAnsi="Arial" w:cs="Arial"/>
                <w:color w:val="000000"/>
                <w:sz w:val="20"/>
                <w:szCs w:val="20"/>
              </w:rPr>
              <w:t xml:space="preserve">Praćenje rada studenata </w:t>
            </w:r>
            <w:r w:rsidRPr="000B42D3">
              <w:rPr>
                <w:rFonts w:ascii="Arial" w:hAnsi="Arial" w:cs="Arial"/>
                <w:i/>
                <w:color w:val="000000"/>
                <w:sz w:val="20"/>
                <w:szCs w:val="20"/>
              </w:rPr>
              <w:t>(upisati udio u ECTS bodovima za svaku aktivnost tako da ukupni broj ECTS bodova odgovara bodovnoj vrijednosti predmeta):</w:t>
            </w:r>
          </w:p>
        </w:tc>
        <w:tc>
          <w:tcPr>
            <w:tcW w:w="1842" w:type="dxa"/>
            <w:tcBorders>
              <w:top w:val="single" w:sz="12" w:space="0" w:color="auto"/>
            </w:tcBorders>
            <w:tcMar>
              <w:left w:w="57" w:type="dxa"/>
              <w:right w:w="57" w:type="dxa"/>
            </w:tcMar>
            <w:vAlign w:val="center"/>
          </w:tcPr>
          <w:p w:rsidR="00BC6551" w:rsidRPr="000B42D3" w:rsidRDefault="00BC6551" w:rsidP="00BC6551">
            <w:pPr>
              <w:pStyle w:val="FieldText"/>
              <w:rPr>
                <w:rFonts w:ascii="Arial" w:hAnsi="Arial" w:cs="Arial"/>
                <w:b w:val="0"/>
                <w:sz w:val="20"/>
                <w:szCs w:val="20"/>
                <w:lang w:val="hr-HR"/>
              </w:rPr>
            </w:pPr>
            <w:r w:rsidRPr="000B42D3">
              <w:rPr>
                <w:rFonts w:ascii="Arial" w:hAnsi="Arial" w:cs="Arial"/>
                <w:b w:val="0"/>
                <w:sz w:val="20"/>
                <w:szCs w:val="20"/>
                <w:lang w:val="hr-HR"/>
              </w:rPr>
              <w:t>Pohađanje nastave</w:t>
            </w:r>
          </w:p>
        </w:tc>
        <w:tc>
          <w:tcPr>
            <w:tcW w:w="709" w:type="dxa"/>
            <w:tcBorders>
              <w:top w:val="single" w:sz="12" w:space="0" w:color="auto"/>
            </w:tcBorders>
            <w:tcMar>
              <w:left w:w="57" w:type="dxa"/>
              <w:right w:w="57" w:type="dxa"/>
            </w:tcMar>
            <w:vAlign w:val="center"/>
          </w:tcPr>
          <w:p w:rsidR="00BC6551" w:rsidRPr="000B42D3" w:rsidRDefault="00BC6551" w:rsidP="00BC6551">
            <w:pPr>
              <w:pStyle w:val="FieldText"/>
              <w:jc w:val="center"/>
              <w:rPr>
                <w:rFonts w:ascii="Arial" w:hAnsi="Arial" w:cs="Arial"/>
                <w:b w:val="0"/>
                <w:sz w:val="20"/>
                <w:szCs w:val="20"/>
                <w:lang w:val="hr-HR"/>
              </w:rPr>
            </w:pPr>
            <w:r w:rsidRPr="000B42D3">
              <w:rPr>
                <w:rFonts w:ascii="Arial" w:hAnsi="Arial" w:cs="Arial"/>
                <w:b w:val="0"/>
                <w:sz w:val="20"/>
                <w:szCs w:val="20"/>
                <w:lang w:val="hr-HR"/>
              </w:rPr>
              <w:t>1</w:t>
            </w:r>
          </w:p>
        </w:tc>
        <w:tc>
          <w:tcPr>
            <w:tcW w:w="1276" w:type="dxa"/>
            <w:gridSpan w:val="2"/>
            <w:tcBorders>
              <w:top w:val="single" w:sz="12" w:space="0" w:color="auto"/>
            </w:tcBorders>
            <w:tcMar>
              <w:left w:w="57" w:type="dxa"/>
              <w:right w:w="57" w:type="dxa"/>
            </w:tcMar>
            <w:vAlign w:val="center"/>
          </w:tcPr>
          <w:p w:rsidR="00BC6551" w:rsidRPr="000B42D3" w:rsidRDefault="00BC6551" w:rsidP="00BC6551">
            <w:pPr>
              <w:pStyle w:val="FieldText"/>
              <w:rPr>
                <w:rFonts w:ascii="Arial" w:hAnsi="Arial" w:cs="Arial"/>
                <w:b w:val="0"/>
                <w:sz w:val="20"/>
                <w:szCs w:val="20"/>
                <w:lang w:val="hr-HR"/>
              </w:rPr>
            </w:pPr>
            <w:r w:rsidRPr="000B42D3">
              <w:rPr>
                <w:rFonts w:ascii="Arial" w:hAnsi="Arial" w:cs="Arial"/>
                <w:b w:val="0"/>
                <w:sz w:val="20"/>
                <w:szCs w:val="20"/>
                <w:lang w:val="hr-HR"/>
              </w:rPr>
              <w:t>Istraživanje</w:t>
            </w:r>
          </w:p>
        </w:tc>
        <w:tc>
          <w:tcPr>
            <w:tcW w:w="850" w:type="dxa"/>
            <w:gridSpan w:val="2"/>
            <w:tcBorders>
              <w:top w:val="single" w:sz="12" w:space="0" w:color="auto"/>
            </w:tcBorders>
            <w:tcMar>
              <w:left w:w="57" w:type="dxa"/>
              <w:right w:w="57" w:type="dxa"/>
            </w:tcMar>
            <w:vAlign w:val="center"/>
          </w:tcPr>
          <w:p w:rsidR="00BC6551" w:rsidRPr="000B42D3" w:rsidRDefault="00092870" w:rsidP="00BC6551">
            <w:pPr>
              <w:pStyle w:val="FieldText"/>
              <w:jc w:val="center"/>
              <w:rPr>
                <w:rFonts w:ascii="Arial" w:hAnsi="Arial" w:cs="Arial"/>
                <w:b w:val="0"/>
                <w:sz w:val="20"/>
                <w:szCs w:val="20"/>
                <w:lang w:val="hr-HR"/>
              </w:rPr>
            </w:pPr>
            <w:r w:rsidRPr="000B42D3">
              <w:rPr>
                <w:rFonts w:ascii="Arial" w:hAnsi="Arial" w:cs="Arial"/>
                <w:b w:val="0"/>
                <w:sz w:val="20"/>
                <w:szCs w:val="20"/>
                <w:lang w:val="hr-HR"/>
              </w:rPr>
              <w:fldChar w:fldCharType="begin">
                <w:ffData>
                  <w:name w:val="Text1"/>
                  <w:enabled/>
                  <w:calcOnExit w:val="0"/>
                  <w:textInput/>
                </w:ffData>
              </w:fldChar>
            </w:r>
            <w:r w:rsidR="00BC6551" w:rsidRPr="000B42D3">
              <w:rPr>
                <w:rFonts w:ascii="Arial" w:hAnsi="Arial" w:cs="Arial"/>
                <w:b w:val="0"/>
                <w:sz w:val="20"/>
                <w:szCs w:val="20"/>
                <w:lang w:val="hr-HR"/>
              </w:rPr>
              <w:instrText xml:space="preserve"> FORMTEXT </w:instrText>
            </w:r>
            <w:r w:rsidRPr="000B42D3">
              <w:rPr>
                <w:rFonts w:ascii="Arial" w:hAnsi="Arial" w:cs="Arial"/>
                <w:b w:val="0"/>
                <w:sz w:val="20"/>
                <w:szCs w:val="20"/>
                <w:lang w:val="hr-HR"/>
              </w:rPr>
            </w:r>
            <w:r w:rsidRPr="000B42D3">
              <w:rPr>
                <w:rFonts w:ascii="Arial" w:hAnsi="Arial" w:cs="Arial"/>
                <w:b w:val="0"/>
                <w:sz w:val="20"/>
                <w:szCs w:val="20"/>
                <w:lang w:val="hr-HR"/>
              </w:rPr>
              <w:fldChar w:fldCharType="separate"/>
            </w:r>
            <w:r w:rsidR="00BC6551" w:rsidRPr="000B42D3">
              <w:rPr>
                <w:rFonts w:ascii="Arial" w:hAnsi="Arial" w:cs="Arial"/>
                <w:b w:val="0"/>
                <w:noProof/>
                <w:sz w:val="20"/>
                <w:szCs w:val="20"/>
                <w:lang w:val="hr-HR"/>
              </w:rPr>
              <w:t> </w:t>
            </w:r>
            <w:r w:rsidR="00BC6551" w:rsidRPr="000B42D3">
              <w:rPr>
                <w:rFonts w:ascii="Arial" w:hAnsi="Arial" w:cs="Arial"/>
                <w:b w:val="0"/>
                <w:noProof/>
                <w:sz w:val="20"/>
                <w:szCs w:val="20"/>
                <w:lang w:val="hr-HR"/>
              </w:rPr>
              <w:t> </w:t>
            </w:r>
            <w:r w:rsidR="00BC6551" w:rsidRPr="000B42D3">
              <w:rPr>
                <w:rFonts w:ascii="Arial" w:hAnsi="Arial" w:cs="Arial"/>
                <w:b w:val="0"/>
                <w:noProof/>
                <w:sz w:val="20"/>
                <w:szCs w:val="20"/>
                <w:lang w:val="hr-HR"/>
              </w:rPr>
              <w:t> </w:t>
            </w:r>
            <w:r w:rsidR="00BC6551" w:rsidRPr="000B42D3">
              <w:rPr>
                <w:rFonts w:ascii="Arial" w:hAnsi="Arial" w:cs="Arial"/>
                <w:b w:val="0"/>
                <w:noProof/>
                <w:sz w:val="20"/>
                <w:szCs w:val="20"/>
                <w:lang w:val="hr-HR"/>
              </w:rPr>
              <w:t> </w:t>
            </w:r>
            <w:r w:rsidR="00BC6551" w:rsidRPr="000B42D3">
              <w:rPr>
                <w:rFonts w:ascii="Arial" w:hAnsi="Arial" w:cs="Arial"/>
                <w:b w:val="0"/>
                <w:noProof/>
                <w:sz w:val="20"/>
                <w:szCs w:val="20"/>
                <w:lang w:val="hr-HR"/>
              </w:rPr>
              <w:t> </w:t>
            </w:r>
            <w:r w:rsidRPr="000B42D3">
              <w:rPr>
                <w:rFonts w:ascii="Arial" w:hAnsi="Arial" w:cs="Arial"/>
                <w:b w:val="0"/>
                <w:sz w:val="20"/>
                <w:szCs w:val="20"/>
                <w:lang w:val="hr-HR"/>
              </w:rPr>
              <w:fldChar w:fldCharType="end"/>
            </w:r>
          </w:p>
        </w:tc>
        <w:tc>
          <w:tcPr>
            <w:tcW w:w="2127" w:type="dxa"/>
            <w:gridSpan w:val="2"/>
            <w:tcBorders>
              <w:top w:val="single" w:sz="12" w:space="0" w:color="auto"/>
            </w:tcBorders>
            <w:tcMar>
              <w:left w:w="57" w:type="dxa"/>
              <w:right w:w="57" w:type="dxa"/>
            </w:tcMar>
            <w:vAlign w:val="center"/>
          </w:tcPr>
          <w:p w:rsidR="00BC6551" w:rsidRPr="000B42D3" w:rsidRDefault="00BC6551" w:rsidP="00BC6551">
            <w:pPr>
              <w:pStyle w:val="FieldText"/>
              <w:rPr>
                <w:rFonts w:ascii="Arial" w:hAnsi="Arial" w:cs="Arial"/>
                <w:b w:val="0"/>
                <w:color w:val="000000"/>
                <w:sz w:val="20"/>
                <w:szCs w:val="20"/>
                <w:lang w:val="hr-HR"/>
              </w:rPr>
            </w:pPr>
            <w:r w:rsidRPr="000B42D3">
              <w:rPr>
                <w:rFonts w:ascii="Arial" w:hAnsi="Arial" w:cs="Arial"/>
                <w:b w:val="0"/>
                <w:color w:val="000000"/>
                <w:sz w:val="20"/>
                <w:szCs w:val="20"/>
                <w:lang w:val="hr-HR"/>
              </w:rPr>
              <w:t>Praktični rad</w:t>
            </w:r>
          </w:p>
        </w:tc>
        <w:tc>
          <w:tcPr>
            <w:tcW w:w="850" w:type="dxa"/>
            <w:tcBorders>
              <w:top w:val="single" w:sz="12" w:space="0" w:color="auto"/>
              <w:right w:val="single" w:sz="12" w:space="0" w:color="auto"/>
            </w:tcBorders>
            <w:tcMar>
              <w:left w:w="57" w:type="dxa"/>
              <w:right w:w="57" w:type="dxa"/>
            </w:tcMar>
            <w:vAlign w:val="center"/>
          </w:tcPr>
          <w:p w:rsidR="00BC6551" w:rsidRPr="000B42D3" w:rsidRDefault="00092870" w:rsidP="00BC6551">
            <w:pPr>
              <w:pStyle w:val="FieldText"/>
              <w:jc w:val="center"/>
              <w:rPr>
                <w:rFonts w:ascii="Arial" w:hAnsi="Arial" w:cs="Arial"/>
                <w:b w:val="0"/>
                <w:color w:val="000000"/>
                <w:sz w:val="20"/>
                <w:szCs w:val="20"/>
                <w:lang w:val="hr-HR"/>
              </w:rPr>
            </w:pPr>
            <w:r w:rsidRPr="000B42D3">
              <w:rPr>
                <w:rFonts w:ascii="Arial" w:hAnsi="Arial" w:cs="Arial"/>
                <w:b w:val="0"/>
                <w:sz w:val="20"/>
                <w:szCs w:val="20"/>
                <w:lang w:val="hr-HR"/>
              </w:rPr>
              <w:fldChar w:fldCharType="begin">
                <w:ffData>
                  <w:name w:val="Text1"/>
                  <w:enabled/>
                  <w:calcOnExit w:val="0"/>
                  <w:textInput/>
                </w:ffData>
              </w:fldChar>
            </w:r>
            <w:r w:rsidR="00BC6551" w:rsidRPr="000B42D3">
              <w:rPr>
                <w:rFonts w:ascii="Arial" w:hAnsi="Arial" w:cs="Arial"/>
                <w:b w:val="0"/>
                <w:sz w:val="20"/>
                <w:szCs w:val="20"/>
                <w:lang w:val="hr-HR"/>
              </w:rPr>
              <w:instrText xml:space="preserve"> FORMTEXT </w:instrText>
            </w:r>
            <w:r w:rsidRPr="000B42D3">
              <w:rPr>
                <w:rFonts w:ascii="Arial" w:hAnsi="Arial" w:cs="Arial"/>
                <w:b w:val="0"/>
                <w:sz w:val="20"/>
                <w:szCs w:val="20"/>
                <w:lang w:val="hr-HR"/>
              </w:rPr>
            </w:r>
            <w:r w:rsidRPr="000B42D3">
              <w:rPr>
                <w:rFonts w:ascii="Arial" w:hAnsi="Arial" w:cs="Arial"/>
                <w:b w:val="0"/>
                <w:sz w:val="20"/>
                <w:szCs w:val="20"/>
                <w:lang w:val="hr-HR"/>
              </w:rPr>
              <w:fldChar w:fldCharType="separate"/>
            </w:r>
            <w:r w:rsidR="00BC6551" w:rsidRPr="000B42D3">
              <w:rPr>
                <w:rFonts w:ascii="Arial" w:hAnsi="Arial" w:cs="Arial"/>
                <w:b w:val="0"/>
                <w:noProof/>
                <w:sz w:val="20"/>
                <w:szCs w:val="20"/>
                <w:lang w:val="hr-HR"/>
              </w:rPr>
              <w:t> </w:t>
            </w:r>
            <w:r w:rsidR="00BC6551" w:rsidRPr="000B42D3">
              <w:rPr>
                <w:rFonts w:ascii="Arial" w:hAnsi="Arial" w:cs="Arial"/>
                <w:b w:val="0"/>
                <w:noProof/>
                <w:sz w:val="20"/>
                <w:szCs w:val="20"/>
                <w:lang w:val="hr-HR"/>
              </w:rPr>
              <w:t> </w:t>
            </w:r>
            <w:r w:rsidR="00BC6551" w:rsidRPr="000B42D3">
              <w:rPr>
                <w:rFonts w:ascii="Arial" w:hAnsi="Arial" w:cs="Arial"/>
                <w:b w:val="0"/>
                <w:noProof/>
                <w:sz w:val="20"/>
                <w:szCs w:val="20"/>
                <w:lang w:val="hr-HR"/>
              </w:rPr>
              <w:t> </w:t>
            </w:r>
            <w:r w:rsidR="00BC6551" w:rsidRPr="000B42D3">
              <w:rPr>
                <w:rFonts w:ascii="Arial" w:hAnsi="Arial" w:cs="Arial"/>
                <w:b w:val="0"/>
                <w:noProof/>
                <w:sz w:val="20"/>
                <w:szCs w:val="20"/>
                <w:lang w:val="hr-HR"/>
              </w:rPr>
              <w:t> </w:t>
            </w:r>
            <w:r w:rsidR="00BC6551" w:rsidRPr="000B42D3">
              <w:rPr>
                <w:rFonts w:ascii="Arial" w:hAnsi="Arial" w:cs="Arial"/>
                <w:b w:val="0"/>
                <w:noProof/>
                <w:sz w:val="20"/>
                <w:szCs w:val="20"/>
                <w:lang w:val="hr-HR"/>
              </w:rPr>
              <w:t> </w:t>
            </w:r>
            <w:r w:rsidRPr="000B42D3">
              <w:rPr>
                <w:rFonts w:ascii="Arial" w:hAnsi="Arial" w:cs="Arial"/>
                <w:b w:val="0"/>
                <w:sz w:val="20"/>
                <w:szCs w:val="20"/>
                <w:lang w:val="hr-HR"/>
              </w:rPr>
              <w:fldChar w:fldCharType="end"/>
            </w:r>
          </w:p>
        </w:tc>
      </w:tr>
      <w:tr w:rsidR="00BC6551" w:rsidRPr="000B42D3" w:rsidTr="00BC6551">
        <w:trPr>
          <w:trHeight w:val="397"/>
        </w:trPr>
        <w:tc>
          <w:tcPr>
            <w:tcW w:w="2184" w:type="dxa"/>
            <w:vMerge/>
            <w:tcBorders>
              <w:left w:val="single" w:sz="12" w:space="0" w:color="auto"/>
            </w:tcBorders>
            <w:shd w:val="clear" w:color="auto" w:fill="CCFFFF"/>
            <w:tcMar>
              <w:left w:w="57" w:type="dxa"/>
              <w:right w:w="57" w:type="dxa"/>
            </w:tcMar>
            <w:vAlign w:val="center"/>
          </w:tcPr>
          <w:p w:rsidR="00BC6551" w:rsidRPr="000B42D3" w:rsidRDefault="00BC6551" w:rsidP="00BC6551">
            <w:pPr>
              <w:numPr>
                <w:ilvl w:val="0"/>
                <w:numId w:val="3"/>
              </w:numPr>
              <w:tabs>
                <w:tab w:val="left" w:pos="2820"/>
              </w:tabs>
              <w:spacing w:after="0" w:line="240" w:lineRule="auto"/>
              <w:rPr>
                <w:rFonts w:ascii="Arial" w:hAnsi="Arial" w:cs="Arial"/>
                <w:color w:val="000000"/>
                <w:sz w:val="20"/>
                <w:szCs w:val="20"/>
              </w:rPr>
            </w:pPr>
          </w:p>
        </w:tc>
        <w:tc>
          <w:tcPr>
            <w:tcW w:w="1842" w:type="dxa"/>
            <w:tcMar>
              <w:left w:w="57" w:type="dxa"/>
              <w:right w:w="57" w:type="dxa"/>
            </w:tcMar>
            <w:vAlign w:val="center"/>
          </w:tcPr>
          <w:p w:rsidR="00BC6551" w:rsidRPr="000B42D3" w:rsidRDefault="00BC6551" w:rsidP="00BC6551">
            <w:pPr>
              <w:pStyle w:val="FieldText"/>
              <w:rPr>
                <w:rFonts w:ascii="Arial" w:hAnsi="Arial" w:cs="Arial"/>
                <w:b w:val="0"/>
                <w:sz w:val="20"/>
                <w:szCs w:val="20"/>
                <w:lang w:val="hr-HR"/>
              </w:rPr>
            </w:pPr>
            <w:r w:rsidRPr="000B42D3">
              <w:rPr>
                <w:rFonts w:ascii="Arial" w:hAnsi="Arial" w:cs="Arial"/>
                <w:b w:val="0"/>
                <w:sz w:val="20"/>
                <w:szCs w:val="20"/>
                <w:lang w:val="hr-HR"/>
              </w:rPr>
              <w:t>Eksperimentalni rad</w:t>
            </w:r>
          </w:p>
        </w:tc>
        <w:tc>
          <w:tcPr>
            <w:tcW w:w="709" w:type="dxa"/>
            <w:tcMar>
              <w:left w:w="57" w:type="dxa"/>
              <w:right w:w="57" w:type="dxa"/>
            </w:tcMar>
            <w:vAlign w:val="center"/>
          </w:tcPr>
          <w:p w:rsidR="00BC6551" w:rsidRPr="000B42D3" w:rsidRDefault="00092870" w:rsidP="00BC6551">
            <w:pPr>
              <w:pStyle w:val="FieldText"/>
              <w:jc w:val="center"/>
              <w:rPr>
                <w:rFonts w:ascii="Arial" w:hAnsi="Arial" w:cs="Arial"/>
                <w:b w:val="0"/>
                <w:sz w:val="20"/>
                <w:szCs w:val="20"/>
                <w:lang w:val="hr-HR"/>
              </w:rPr>
            </w:pPr>
            <w:r w:rsidRPr="000B42D3">
              <w:rPr>
                <w:rFonts w:ascii="Arial" w:hAnsi="Arial" w:cs="Arial"/>
                <w:b w:val="0"/>
                <w:sz w:val="20"/>
                <w:szCs w:val="20"/>
                <w:lang w:val="hr-HR"/>
              </w:rPr>
              <w:fldChar w:fldCharType="begin">
                <w:ffData>
                  <w:name w:val="Text1"/>
                  <w:enabled/>
                  <w:calcOnExit w:val="0"/>
                  <w:textInput/>
                </w:ffData>
              </w:fldChar>
            </w:r>
            <w:r w:rsidR="00BC6551" w:rsidRPr="000B42D3">
              <w:rPr>
                <w:rFonts w:ascii="Arial" w:hAnsi="Arial" w:cs="Arial"/>
                <w:b w:val="0"/>
                <w:sz w:val="20"/>
                <w:szCs w:val="20"/>
                <w:lang w:val="hr-HR"/>
              </w:rPr>
              <w:instrText xml:space="preserve"> FORMTEXT </w:instrText>
            </w:r>
            <w:r w:rsidRPr="000B42D3">
              <w:rPr>
                <w:rFonts w:ascii="Arial" w:hAnsi="Arial" w:cs="Arial"/>
                <w:b w:val="0"/>
                <w:sz w:val="20"/>
                <w:szCs w:val="20"/>
                <w:lang w:val="hr-HR"/>
              </w:rPr>
            </w:r>
            <w:r w:rsidRPr="000B42D3">
              <w:rPr>
                <w:rFonts w:ascii="Arial" w:hAnsi="Arial" w:cs="Arial"/>
                <w:b w:val="0"/>
                <w:sz w:val="20"/>
                <w:szCs w:val="20"/>
                <w:lang w:val="hr-HR"/>
              </w:rPr>
              <w:fldChar w:fldCharType="separate"/>
            </w:r>
            <w:r w:rsidR="00BC6551" w:rsidRPr="000B42D3">
              <w:rPr>
                <w:rFonts w:ascii="Arial" w:hAnsi="Arial" w:cs="Arial"/>
                <w:b w:val="0"/>
                <w:noProof/>
                <w:sz w:val="20"/>
                <w:szCs w:val="20"/>
                <w:lang w:val="hr-HR"/>
              </w:rPr>
              <w:t> </w:t>
            </w:r>
            <w:r w:rsidR="00BC6551" w:rsidRPr="000B42D3">
              <w:rPr>
                <w:rFonts w:ascii="Arial" w:hAnsi="Arial" w:cs="Arial"/>
                <w:b w:val="0"/>
                <w:noProof/>
                <w:sz w:val="20"/>
                <w:szCs w:val="20"/>
                <w:lang w:val="hr-HR"/>
              </w:rPr>
              <w:t> </w:t>
            </w:r>
            <w:r w:rsidR="00BC6551" w:rsidRPr="000B42D3">
              <w:rPr>
                <w:rFonts w:ascii="Arial" w:hAnsi="Arial" w:cs="Arial"/>
                <w:b w:val="0"/>
                <w:noProof/>
                <w:sz w:val="20"/>
                <w:szCs w:val="20"/>
                <w:lang w:val="hr-HR"/>
              </w:rPr>
              <w:t> </w:t>
            </w:r>
            <w:r w:rsidR="00BC6551" w:rsidRPr="000B42D3">
              <w:rPr>
                <w:rFonts w:ascii="Arial" w:hAnsi="Arial" w:cs="Arial"/>
                <w:b w:val="0"/>
                <w:noProof/>
                <w:sz w:val="20"/>
                <w:szCs w:val="20"/>
                <w:lang w:val="hr-HR"/>
              </w:rPr>
              <w:t> </w:t>
            </w:r>
            <w:r w:rsidR="00BC6551" w:rsidRPr="000B42D3">
              <w:rPr>
                <w:rFonts w:ascii="Arial" w:hAnsi="Arial" w:cs="Arial"/>
                <w:b w:val="0"/>
                <w:noProof/>
                <w:sz w:val="20"/>
                <w:szCs w:val="20"/>
                <w:lang w:val="hr-HR"/>
              </w:rPr>
              <w:t> </w:t>
            </w:r>
            <w:r w:rsidRPr="000B42D3">
              <w:rPr>
                <w:rFonts w:ascii="Arial" w:hAnsi="Arial" w:cs="Arial"/>
                <w:b w:val="0"/>
                <w:sz w:val="20"/>
                <w:szCs w:val="20"/>
                <w:lang w:val="hr-HR"/>
              </w:rPr>
              <w:fldChar w:fldCharType="end"/>
            </w:r>
          </w:p>
        </w:tc>
        <w:tc>
          <w:tcPr>
            <w:tcW w:w="1276" w:type="dxa"/>
            <w:gridSpan w:val="2"/>
            <w:tcMar>
              <w:left w:w="57" w:type="dxa"/>
              <w:right w:w="57" w:type="dxa"/>
            </w:tcMar>
            <w:vAlign w:val="center"/>
          </w:tcPr>
          <w:p w:rsidR="00BC6551" w:rsidRPr="000B42D3" w:rsidRDefault="00BC6551" w:rsidP="00BC6551">
            <w:pPr>
              <w:pStyle w:val="FieldText"/>
              <w:rPr>
                <w:rFonts w:ascii="Arial" w:hAnsi="Arial" w:cs="Arial"/>
                <w:b w:val="0"/>
                <w:sz w:val="20"/>
                <w:szCs w:val="20"/>
                <w:lang w:val="hr-HR"/>
              </w:rPr>
            </w:pPr>
            <w:r w:rsidRPr="000B42D3">
              <w:rPr>
                <w:rFonts w:ascii="Arial" w:hAnsi="Arial" w:cs="Arial"/>
                <w:b w:val="0"/>
                <w:sz w:val="20"/>
                <w:szCs w:val="20"/>
                <w:lang w:val="hr-HR"/>
              </w:rPr>
              <w:t>Referat</w:t>
            </w:r>
          </w:p>
        </w:tc>
        <w:tc>
          <w:tcPr>
            <w:tcW w:w="850" w:type="dxa"/>
            <w:gridSpan w:val="2"/>
            <w:tcMar>
              <w:left w:w="57" w:type="dxa"/>
              <w:right w:w="57" w:type="dxa"/>
            </w:tcMar>
            <w:vAlign w:val="center"/>
          </w:tcPr>
          <w:p w:rsidR="00BC6551" w:rsidRPr="000B42D3" w:rsidRDefault="00092870" w:rsidP="00BC6551">
            <w:pPr>
              <w:pStyle w:val="FieldText"/>
              <w:jc w:val="center"/>
              <w:rPr>
                <w:rFonts w:ascii="Arial" w:hAnsi="Arial" w:cs="Arial"/>
                <w:b w:val="0"/>
                <w:sz w:val="20"/>
                <w:szCs w:val="20"/>
                <w:lang w:val="hr-HR"/>
              </w:rPr>
            </w:pPr>
            <w:r w:rsidRPr="000B42D3">
              <w:rPr>
                <w:rFonts w:ascii="Arial" w:hAnsi="Arial" w:cs="Arial"/>
                <w:b w:val="0"/>
                <w:sz w:val="20"/>
                <w:szCs w:val="20"/>
                <w:lang w:val="hr-HR"/>
              </w:rPr>
              <w:fldChar w:fldCharType="begin">
                <w:ffData>
                  <w:name w:val="Text1"/>
                  <w:enabled/>
                  <w:calcOnExit w:val="0"/>
                  <w:textInput/>
                </w:ffData>
              </w:fldChar>
            </w:r>
            <w:r w:rsidR="00BC6551" w:rsidRPr="000B42D3">
              <w:rPr>
                <w:rFonts w:ascii="Arial" w:hAnsi="Arial" w:cs="Arial"/>
                <w:b w:val="0"/>
                <w:sz w:val="20"/>
                <w:szCs w:val="20"/>
                <w:lang w:val="hr-HR"/>
              </w:rPr>
              <w:instrText xml:space="preserve"> FORMTEXT </w:instrText>
            </w:r>
            <w:r w:rsidRPr="000B42D3">
              <w:rPr>
                <w:rFonts w:ascii="Arial" w:hAnsi="Arial" w:cs="Arial"/>
                <w:b w:val="0"/>
                <w:sz w:val="20"/>
                <w:szCs w:val="20"/>
                <w:lang w:val="hr-HR"/>
              </w:rPr>
            </w:r>
            <w:r w:rsidRPr="000B42D3">
              <w:rPr>
                <w:rFonts w:ascii="Arial" w:hAnsi="Arial" w:cs="Arial"/>
                <w:b w:val="0"/>
                <w:sz w:val="20"/>
                <w:szCs w:val="20"/>
                <w:lang w:val="hr-HR"/>
              </w:rPr>
              <w:fldChar w:fldCharType="separate"/>
            </w:r>
            <w:r w:rsidR="00BC6551" w:rsidRPr="000B42D3">
              <w:rPr>
                <w:rFonts w:ascii="Arial" w:hAnsi="Arial" w:cs="Arial"/>
                <w:b w:val="0"/>
                <w:noProof/>
                <w:sz w:val="20"/>
                <w:szCs w:val="20"/>
                <w:lang w:val="hr-HR"/>
              </w:rPr>
              <w:t> </w:t>
            </w:r>
            <w:r w:rsidR="00BC6551" w:rsidRPr="000B42D3">
              <w:rPr>
                <w:rFonts w:ascii="Arial" w:hAnsi="Arial" w:cs="Arial"/>
                <w:b w:val="0"/>
                <w:noProof/>
                <w:sz w:val="20"/>
                <w:szCs w:val="20"/>
                <w:lang w:val="hr-HR"/>
              </w:rPr>
              <w:t> </w:t>
            </w:r>
            <w:r w:rsidR="00BC6551" w:rsidRPr="000B42D3">
              <w:rPr>
                <w:rFonts w:ascii="Arial" w:hAnsi="Arial" w:cs="Arial"/>
                <w:b w:val="0"/>
                <w:noProof/>
                <w:sz w:val="20"/>
                <w:szCs w:val="20"/>
                <w:lang w:val="hr-HR"/>
              </w:rPr>
              <w:t> </w:t>
            </w:r>
            <w:r w:rsidR="00BC6551" w:rsidRPr="000B42D3">
              <w:rPr>
                <w:rFonts w:ascii="Arial" w:hAnsi="Arial" w:cs="Arial"/>
                <w:b w:val="0"/>
                <w:noProof/>
                <w:sz w:val="20"/>
                <w:szCs w:val="20"/>
                <w:lang w:val="hr-HR"/>
              </w:rPr>
              <w:t> </w:t>
            </w:r>
            <w:r w:rsidR="00BC6551" w:rsidRPr="000B42D3">
              <w:rPr>
                <w:rFonts w:ascii="Arial" w:hAnsi="Arial" w:cs="Arial"/>
                <w:b w:val="0"/>
                <w:noProof/>
                <w:sz w:val="20"/>
                <w:szCs w:val="20"/>
                <w:lang w:val="hr-HR"/>
              </w:rPr>
              <w:t> </w:t>
            </w:r>
            <w:r w:rsidRPr="000B42D3">
              <w:rPr>
                <w:rFonts w:ascii="Arial" w:hAnsi="Arial" w:cs="Arial"/>
                <w:b w:val="0"/>
                <w:sz w:val="20"/>
                <w:szCs w:val="20"/>
                <w:lang w:val="hr-HR"/>
              </w:rPr>
              <w:fldChar w:fldCharType="end"/>
            </w:r>
          </w:p>
        </w:tc>
        <w:tc>
          <w:tcPr>
            <w:tcW w:w="2127" w:type="dxa"/>
            <w:gridSpan w:val="2"/>
            <w:tcMar>
              <w:left w:w="57" w:type="dxa"/>
              <w:right w:w="57" w:type="dxa"/>
            </w:tcMar>
            <w:vAlign w:val="center"/>
          </w:tcPr>
          <w:p w:rsidR="00BC6551" w:rsidRPr="000B42D3" w:rsidRDefault="00092870" w:rsidP="00BC6551">
            <w:pPr>
              <w:pStyle w:val="FieldText"/>
              <w:rPr>
                <w:rFonts w:ascii="Arial" w:hAnsi="Arial" w:cs="Arial"/>
                <w:b w:val="0"/>
                <w:color w:val="000000"/>
                <w:sz w:val="20"/>
                <w:szCs w:val="20"/>
                <w:lang w:val="hr-HR"/>
              </w:rPr>
            </w:pPr>
            <w:r w:rsidRPr="000B42D3">
              <w:rPr>
                <w:rFonts w:ascii="Arial" w:hAnsi="Arial" w:cs="Arial"/>
                <w:b w:val="0"/>
                <w:sz w:val="20"/>
                <w:szCs w:val="20"/>
                <w:lang w:val="hr-HR"/>
              </w:rPr>
              <w:fldChar w:fldCharType="begin">
                <w:ffData>
                  <w:name w:val="Text1"/>
                  <w:enabled/>
                  <w:calcOnExit w:val="0"/>
                  <w:textInput/>
                </w:ffData>
              </w:fldChar>
            </w:r>
            <w:r w:rsidR="00BC6551" w:rsidRPr="000B42D3">
              <w:rPr>
                <w:rFonts w:ascii="Arial" w:hAnsi="Arial" w:cs="Arial"/>
                <w:b w:val="0"/>
                <w:sz w:val="20"/>
                <w:szCs w:val="20"/>
                <w:lang w:val="hr-HR"/>
              </w:rPr>
              <w:instrText xml:space="preserve"> FORMTEXT </w:instrText>
            </w:r>
            <w:r w:rsidRPr="000B42D3">
              <w:rPr>
                <w:rFonts w:ascii="Arial" w:hAnsi="Arial" w:cs="Arial"/>
                <w:b w:val="0"/>
                <w:sz w:val="20"/>
                <w:szCs w:val="20"/>
                <w:lang w:val="hr-HR"/>
              </w:rPr>
            </w:r>
            <w:r w:rsidRPr="000B42D3">
              <w:rPr>
                <w:rFonts w:ascii="Arial" w:hAnsi="Arial" w:cs="Arial"/>
                <w:b w:val="0"/>
                <w:sz w:val="20"/>
                <w:szCs w:val="20"/>
                <w:lang w:val="hr-HR"/>
              </w:rPr>
              <w:fldChar w:fldCharType="separate"/>
            </w:r>
            <w:r w:rsidR="00BC6551" w:rsidRPr="000B42D3">
              <w:rPr>
                <w:rFonts w:ascii="Arial" w:hAnsi="Arial" w:cs="Arial"/>
                <w:b w:val="0"/>
                <w:noProof/>
                <w:sz w:val="20"/>
                <w:szCs w:val="20"/>
                <w:lang w:val="hr-HR"/>
              </w:rPr>
              <w:t> </w:t>
            </w:r>
            <w:r w:rsidR="00BC6551" w:rsidRPr="000B42D3">
              <w:rPr>
                <w:rFonts w:ascii="Arial" w:hAnsi="Arial" w:cs="Arial"/>
                <w:b w:val="0"/>
                <w:noProof/>
                <w:sz w:val="20"/>
                <w:szCs w:val="20"/>
                <w:lang w:val="hr-HR"/>
              </w:rPr>
              <w:t> </w:t>
            </w:r>
            <w:r w:rsidR="00BC6551" w:rsidRPr="000B42D3">
              <w:rPr>
                <w:rFonts w:ascii="Arial" w:hAnsi="Arial" w:cs="Arial"/>
                <w:b w:val="0"/>
                <w:noProof/>
                <w:sz w:val="20"/>
                <w:szCs w:val="20"/>
                <w:lang w:val="hr-HR"/>
              </w:rPr>
              <w:t> </w:t>
            </w:r>
            <w:r w:rsidR="00BC6551" w:rsidRPr="000B42D3">
              <w:rPr>
                <w:rFonts w:ascii="Arial" w:hAnsi="Arial" w:cs="Arial"/>
                <w:b w:val="0"/>
                <w:noProof/>
                <w:sz w:val="20"/>
                <w:szCs w:val="20"/>
                <w:lang w:val="hr-HR"/>
              </w:rPr>
              <w:t> </w:t>
            </w:r>
            <w:r w:rsidR="00BC6551" w:rsidRPr="000B42D3">
              <w:rPr>
                <w:rFonts w:ascii="Arial" w:hAnsi="Arial" w:cs="Arial"/>
                <w:b w:val="0"/>
                <w:noProof/>
                <w:sz w:val="20"/>
                <w:szCs w:val="20"/>
                <w:lang w:val="hr-HR"/>
              </w:rPr>
              <w:t> </w:t>
            </w:r>
            <w:r w:rsidRPr="000B42D3">
              <w:rPr>
                <w:rFonts w:ascii="Arial" w:hAnsi="Arial" w:cs="Arial"/>
                <w:b w:val="0"/>
                <w:sz w:val="20"/>
                <w:szCs w:val="20"/>
                <w:lang w:val="hr-HR"/>
              </w:rPr>
              <w:fldChar w:fldCharType="end"/>
            </w:r>
            <w:r w:rsidR="00BC6551" w:rsidRPr="000B42D3">
              <w:rPr>
                <w:rFonts w:ascii="Arial" w:hAnsi="Arial" w:cs="Arial"/>
                <w:b w:val="0"/>
                <w:color w:val="000000"/>
                <w:sz w:val="20"/>
                <w:szCs w:val="20"/>
                <w:lang w:val="hr-HR"/>
              </w:rPr>
              <w:t>(Ostalo upisati)</w:t>
            </w:r>
          </w:p>
        </w:tc>
        <w:tc>
          <w:tcPr>
            <w:tcW w:w="850" w:type="dxa"/>
            <w:tcBorders>
              <w:right w:val="single" w:sz="12" w:space="0" w:color="auto"/>
            </w:tcBorders>
            <w:tcMar>
              <w:left w:w="57" w:type="dxa"/>
              <w:right w:w="57" w:type="dxa"/>
            </w:tcMar>
            <w:vAlign w:val="center"/>
          </w:tcPr>
          <w:p w:rsidR="00BC6551" w:rsidRPr="000B42D3" w:rsidRDefault="00092870" w:rsidP="00BC6551">
            <w:pPr>
              <w:pStyle w:val="FieldText"/>
              <w:jc w:val="center"/>
              <w:rPr>
                <w:rFonts w:ascii="Arial" w:hAnsi="Arial" w:cs="Arial"/>
                <w:b w:val="0"/>
                <w:color w:val="000000"/>
                <w:sz w:val="20"/>
                <w:szCs w:val="20"/>
                <w:lang w:val="hr-HR"/>
              </w:rPr>
            </w:pPr>
            <w:r w:rsidRPr="000B42D3">
              <w:rPr>
                <w:rFonts w:ascii="Arial" w:hAnsi="Arial" w:cs="Arial"/>
                <w:b w:val="0"/>
                <w:sz w:val="20"/>
                <w:szCs w:val="20"/>
                <w:lang w:val="hr-HR"/>
              </w:rPr>
              <w:fldChar w:fldCharType="begin">
                <w:ffData>
                  <w:name w:val="Text1"/>
                  <w:enabled/>
                  <w:calcOnExit w:val="0"/>
                  <w:textInput/>
                </w:ffData>
              </w:fldChar>
            </w:r>
            <w:r w:rsidR="00BC6551" w:rsidRPr="000B42D3">
              <w:rPr>
                <w:rFonts w:ascii="Arial" w:hAnsi="Arial" w:cs="Arial"/>
                <w:b w:val="0"/>
                <w:sz w:val="20"/>
                <w:szCs w:val="20"/>
                <w:lang w:val="hr-HR"/>
              </w:rPr>
              <w:instrText xml:space="preserve"> FORMTEXT </w:instrText>
            </w:r>
            <w:r w:rsidRPr="000B42D3">
              <w:rPr>
                <w:rFonts w:ascii="Arial" w:hAnsi="Arial" w:cs="Arial"/>
                <w:b w:val="0"/>
                <w:sz w:val="20"/>
                <w:szCs w:val="20"/>
                <w:lang w:val="hr-HR"/>
              </w:rPr>
            </w:r>
            <w:r w:rsidRPr="000B42D3">
              <w:rPr>
                <w:rFonts w:ascii="Arial" w:hAnsi="Arial" w:cs="Arial"/>
                <w:b w:val="0"/>
                <w:sz w:val="20"/>
                <w:szCs w:val="20"/>
                <w:lang w:val="hr-HR"/>
              </w:rPr>
              <w:fldChar w:fldCharType="separate"/>
            </w:r>
            <w:r w:rsidR="00BC6551" w:rsidRPr="000B42D3">
              <w:rPr>
                <w:rFonts w:ascii="Arial" w:hAnsi="Arial" w:cs="Arial"/>
                <w:b w:val="0"/>
                <w:noProof/>
                <w:sz w:val="20"/>
                <w:szCs w:val="20"/>
                <w:lang w:val="hr-HR"/>
              </w:rPr>
              <w:t> </w:t>
            </w:r>
            <w:r w:rsidR="00BC6551" w:rsidRPr="000B42D3">
              <w:rPr>
                <w:rFonts w:ascii="Arial" w:hAnsi="Arial" w:cs="Arial"/>
                <w:b w:val="0"/>
                <w:noProof/>
                <w:sz w:val="20"/>
                <w:szCs w:val="20"/>
                <w:lang w:val="hr-HR"/>
              </w:rPr>
              <w:t> </w:t>
            </w:r>
            <w:r w:rsidR="00BC6551" w:rsidRPr="000B42D3">
              <w:rPr>
                <w:rFonts w:ascii="Arial" w:hAnsi="Arial" w:cs="Arial"/>
                <w:b w:val="0"/>
                <w:noProof/>
                <w:sz w:val="20"/>
                <w:szCs w:val="20"/>
                <w:lang w:val="hr-HR"/>
              </w:rPr>
              <w:t> </w:t>
            </w:r>
            <w:r w:rsidR="00BC6551" w:rsidRPr="000B42D3">
              <w:rPr>
                <w:rFonts w:ascii="Arial" w:hAnsi="Arial" w:cs="Arial"/>
                <w:b w:val="0"/>
                <w:noProof/>
                <w:sz w:val="20"/>
                <w:szCs w:val="20"/>
                <w:lang w:val="hr-HR"/>
              </w:rPr>
              <w:t> </w:t>
            </w:r>
            <w:r w:rsidR="00BC6551" w:rsidRPr="000B42D3">
              <w:rPr>
                <w:rFonts w:ascii="Arial" w:hAnsi="Arial" w:cs="Arial"/>
                <w:b w:val="0"/>
                <w:noProof/>
                <w:sz w:val="20"/>
                <w:szCs w:val="20"/>
                <w:lang w:val="hr-HR"/>
              </w:rPr>
              <w:t> </w:t>
            </w:r>
            <w:r w:rsidRPr="000B42D3">
              <w:rPr>
                <w:rFonts w:ascii="Arial" w:hAnsi="Arial" w:cs="Arial"/>
                <w:b w:val="0"/>
                <w:sz w:val="20"/>
                <w:szCs w:val="20"/>
                <w:lang w:val="hr-HR"/>
              </w:rPr>
              <w:fldChar w:fldCharType="end"/>
            </w:r>
          </w:p>
        </w:tc>
      </w:tr>
      <w:tr w:rsidR="00BC6551" w:rsidRPr="000B42D3" w:rsidTr="00BC6551">
        <w:trPr>
          <w:trHeight w:val="397"/>
        </w:trPr>
        <w:tc>
          <w:tcPr>
            <w:tcW w:w="2184" w:type="dxa"/>
            <w:vMerge/>
            <w:tcBorders>
              <w:left w:val="single" w:sz="12" w:space="0" w:color="auto"/>
            </w:tcBorders>
            <w:shd w:val="clear" w:color="auto" w:fill="CCFFFF"/>
            <w:tcMar>
              <w:left w:w="57" w:type="dxa"/>
              <w:right w:w="57" w:type="dxa"/>
            </w:tcMar>
            <w:vAlign w:val="center"/>
          </w:tcPr>
          <w:p w:rsidR="00BC6551" w:rsidRPr="000B42D3" w:rsidRDefault="00BC6551" w:rsidP="00BC6551">
            <w:pPr>
              <w:numPr>
                <w:ilvl w:val="0"/>
                <w:numId w:val="3"/>
              </w:numPr>
              <w:tabs>
                <w:tab w:val="left" w:pos="2820"/>
              </w:tabs>
              <w:spacing w:after="0" w:line="240" w:lineRule="auto"/>
              <w:rPr>
                <w:rFonts w:ascii="Arial" w:hAnsi="Arial" w:cs="Arial"/>
                <w:color w:val="000000"/>
                <w:sz w:val="20"/>
                <w:szCs w:val="20"/>
              </w:rPr>
            </w:pPr>
          </w:p>
        </w:tc>
        <w:tc>
          <w:tcPr>
            <w:tcW w:w="1842" w:type="dxa"/>
            <w:tcMar>
              <w:left w:w="57" w:type="dxa"/>
              <w:right w:w="57" w:type="dxa"/>
            </w:tcMar>
            <w:vAlign w:val="center"/>
          </w:tcPr>
          <w:p w:rsidR="00BC6551" w:rsidRPr="000B42D3" w:rsidRDefault="00BC6551" w:rsidP="00BC6551">
            <w:pPr>
              <w:pStyle w:val="FieldText"/>
              <w:rPr>
                <w:rFonts w:ascii="Arial" w:hAnsi="Arial" w:cs="Arial"/>
                <w:b w:val="0"/>
                <w:sz w:val="20"/>
                <w:szCs w:val="20"/>
                <w:lang w:val="hr-HR"/>
              </w:rPr>
            </w:pPr>
            <w:r w:rsidRPr="000B42D3">
              <w:rPr>
                <w:rFonts w:ascii="Arial" w:hAnsi="Arial" w:cs="Arial"/>
                <w:b w:val="0"/>
                <w:sz w:val="20"/>
                <w:szCs w:val="20"/>
                <w:lang w:val="hr-HR"/>
              </w:rPr>
              <w:t>Esej</w:t>
            </w:r>
          </w:p>
        </w:tc>
        <w:tc>
          <w:tcPr>
            <w:tcW w:w="709" w:type="dxa"/>
            <w:tcMar>
              <w:left w:w="57" w:type="dxa"/>
              <w:right w:w="57" w:type="dxa"/>
            </w:tcMar>
            <w:vAlign w:val="center"/>
          </w:tcPr>
          <w:p w:rsidR="00BC6551" w:rsidRPr="000B42D3" w:rsidRDefault="00092870" w:rsidP="00BC6551">
            <w:pPr>
              <w:pStyle w:val="FieldText"/>
              <w:jc w:val="center"/>
              <w:rPr>
                <w:rFonts w:ascii="Arial" w:hAnsi="Arial" w:cs="Arial"/>
                <w:b w:val="0"/>
                <w:sz w:val="20"/>
                <w:szCs w:val="20"/>
                <w:lang w:val="hr-HR"/>
              </w:rPr>
            </w:pPr>
            <w:r w:rsidRPr="000B42D3">
              <w:rPr>
                <w:rFonts w:ascii="Arial" w:hAnsi="Arial" w:cs="Arial"/>
                <w:b w:val="0"/>
                <w:sz w:val="20"/>
                <w:szCs w:val="20"/>
                <w:lang w:val="hr-HR"/>
              </w:rPr>
              <w:fldChar w:fldCharType="begin">
                <w:ffData>
                  <w:name w:val="Text1"/>
                  <w:enabled/>
                  <w:calcOnExit w:val="0"/>
                  <w:textInput/>
                </w:ffData>
              </w:fldChar>
            </w:r>
            <w:r w:rsidR="00BC6551" w:rsidRPr="000B42D3">
              <w:rPr>
                <w:rFonts w:ascii="Arial" w:hAnsi="Arial" w:cs="Arial"/>
                <w:b w:val="0"/>
                <w:sz w:val="20"/>
                <w:szCs w:val="20"/>
                <w:lang w:val="hr-HR"/>
              </w:rPr>
              <w:instrText xml:space="preserve"> FORMTEXT </w:instrText>
            </w:r>
            <w:r w:rsidRPr="000B42D3">
              <w:rPr>
                <w:rFonts w:ascii="Arial" w:hAnsi="Arial" w:cs="Arial"/>
                <w:b w:val="0"/>
                <w:sz w:val="20"/>
                <w:szCs w:val="20"/>
                <w:lang w:val="hr-HR"/>
              </w:rPr>
            </w:r>
            <w:r w:rsidRPr="000B42D3">
              <w:rPr>
                <w:rFonts w:ascii="Arial" w:hAnsi="Arial" w:cs="Arial"/>
                <w:b w:val="0"/>
                <w:sz w:val="20"/>
                <w:szCs w:val="20"/>
                <w:lang w:val="hr-HR"/>
              </w:rPr>
              <w:fldChar w:fldCharType="separate"/>
            </w:r>
            <w:r w:rsidR="00BC6551" w:rsidRPr="000B42D3">
              <w:rPr>
                <w:rFonts w:ascii="Arial" w:hAnsi="Arial" w:cs="Arial"/>
                <w:b w:val="0"/>
                <w:noProof/>
                <w:sz w:val="20"/>
                <w:szCs w:val="20"/>
                <w:lang w:val="hr-HR"/>
              </w:rPr>
              <w:t> </w:t>
            </w:r>
            <w:r w:rsidR="00BC6551" w:rsidRPr="000B42D3">
              <w:rPr>
                <w:rFonts w:ascii="Arial" w:hAnsi="Arial" w:cs="Arial"/>
                <w:b w:val="0"/>
                <w:noProof/>
                <w:sz w:val="20"/>
                <w:szCs w:val="20"/>
                <w:lang w:val="hr-HR"/>
              </w:rPr>
              <w:t> </w:t>
            </w:r>
            <w:r w:rsidR="00BC6551" w:rsidRPr="000B42D3">
              <w:rPr>
                <w:rFonts w:ascii="Arial" w:hAnsi="Arial" w:cs="Arial"/>
                <w:b w:val="0"/>
                <w:noProof/>
                <w:sz w:val="20"/>
                <w:szCs w:val="20"/>
                <w:lang w:val="hr-HR"/>
              </w:rPr>
              <w:t> </w:t>
            </w:r>
            <w:r w:rsidR="00BC6551" w:rsidRPr="000B42D3">
              <w:rPr>
                <w:rFonts w:ascii="Arial" w:hAnsi="Arial" w:cs="Arial"/>
                <w:b w:val="0"/>
                <w:noProof/>
                <w:sz w:val="20"/>
                <w:szCs w:val="20"/>
                <w:lang w:val="hr-HR"/>
              </w:rPr>
              <w:t> </w:t>
            </w:r>
            <w:r w:rsidR="00BC6551" w:rsidRPr="000B42D3">
              <w:rPr>
                <w:rFonts w:ascii="Arial" w:hAnsi="Arial" w:cs="Arial"/>
                <w:b w:val="0"/>
                <w:noProof/>
                <w:sz w:val="20"/>
                <w:szCs w:val="20"/>
                <w:lang w:val="hr-HR"/>
              </w:rPr>
              <w:t> </w:t>
            </w:r>
            <w:r w:rsidRPr="000B42D3">
              <w:rPr>
                <w:rFonts w:ascii="Arial" w:hAnsi="Arial" w:cs="Arial"/>
                <w:b w:val="0"/>
                <w:sz w:val="20"/>
                <w:szCs w:val="20"/>
                <w:lang w:val="hr-HR"/>
              </w:rPr>
              <w:fldChar w:fldCharType="end"/>
            </w:r>
          </w:p>
        </w:tc>
        <w:tc>
          <w:tcPr>
            <w:tcW w:w="1276" w:type="dxa"/>
            <w:gridSpan w:val="2"/>
            <w:tcMar>
              <w:left w:w="57" w:type="dxa"/>
              <w:right w:w="57" w:type="dxa"/>
            </w:tcMar>
            <w:vAlign w:val="center"/>
          </w:tcPr>
          <w:p w:rsidR="00BC6551" w:rsidRPr="000B42D3" w:rsidRDefault="00BC6551" w:rsidP="00BC6551">
            <w:pPr>
              <w:pStyle w:val="FieldText"/>
              <w:rPr>
                <w:rFonts w:ascii="Arial" w:hAnsi="Arial" w:cs="Arial"/>
                <w:b w:val="0"/>
                <w:sz w:val="20"/>
                <w:szCs w:val="20"/>
                <w:lang w:val="hr-HR"/>
              </w:rPr>
            </w:pPr>
            <w:r w:rsidRPr="000B42D3">
              <w:rPr>
                <w:rFonts w:ascii="Arial" w:hAnsi="Arial" w:cs="Arial"/>
                <w:b w:val="0"/>
                <w:color w:val="000000"/>
                <w:sz w:val="20"/>
                <w:szCs w:val="20"/>
                <w:lang w:val="hr-HR"/>
              </w:rPr>
              <w:t>Seminarski rad</w:t>
            </w:r>
          </w:p>
        </w:tc>
        <w:tc>
          <w:tcPr>
            <w:tcW w:w="850" w:type="dxa"/>
            <w:gridSpan w:val="2"/>
            <w:tcMar>
              <w:left w:w="57" w:type="dxa"/>
              <w:right w:w="57" w:type="dxa"/>
            </w:tcMar>
            <w:vAlign w:val="center"/>
          </w:tcPr>
          <w:p w:rsidR="00BC6551" w:rsidRPr="000B42D3" w:rsidRDefault="00BC6551" w:rsidP="00BC6551">
            <w:pPr>
              <w:pStyle w:val="FieldText"/>
              <w:jc w:val="center"/>
              <w:rPr>
                <w:rFonts w:ascii="Arial" w:hAnsi="Arial" w:cs="Arial"/>
                <w:b w:val="0"/>
                <w:sz w:val="20"/>
                <w:szCs w:val="20"/>
                <w:lang w:val="hr-HR"/>
              </w:rPr>
            </w:pPr>
            <w:r w:rsidRPr="000B42D3">
              <w:rPr>
                <w:rFonts w:ascii="Arial" w:hAnsi="Arial" w:cs="Arial"/>
                <w:b w:val="0"/>
                <w:sz w:val="20"/>
                <w:szCs w:val="20"/>
                <w:lang w:val="hr-HR"/>
              </w:rPr>
              <w:t>0,5</w:t>
            </w:r>
          </w:p>
        </w:tc>
        <w:tc>
          <w:tcPr>
            <w:tcW w:w="2127" w:type="dxa"/>
            <w:gridSpan w:val="2"/>
            <w:tcMar>
              <w:left w:w="57" w:type="dxa"/>
              <w:right w:w="57" w:type="dxa"/>
            </w:tcMar>
            <w:vAlign w:val="center"/>
          </w:tcPr>
          <w:p w:rsidR="00BC6551" w:rsidRPr="000B42D3" w:rsidRDefault="00092870" w:rsidP="00BC6551">
            <w:pPr>
              <w:pStyle w:val="FieldText"/>
              <w:rPr>
                <w:rFonts w:ascii="Arial" w:hAnsi="Arial" w:cs="Arial"/>
                <w:b w:val="0"/>
                <w:color w:val="000000"/>
                <w:sz w:val="20"/>
                <w:szCs w:val="20"/>
                <w:lang w:val="hr-HR"/>
              </w:rPr>
            </w:pPr>
            <w:r w:rsidRPr="000B42D3">
              <w:rPr>
                <w:rFonts w:ascii="Arial" w:hAnsi="Arial" w:cs="Arial"/>
                <w:b w:val="0"/>
                <w:sz w:val="20"/>
                <w:szCs w:val="20"/>
                <w:lang w:val="hr-HR"/>
              </w:rPr>
              <w:fldChar w:fldCharType="begin">
                <w:ffData>
                  <w:name w:val="Text1"/>
                  <w:enabled/>
                  <w:calcOnExit w:val="0"/>
                  <w:textInput/>
                </w:ffData>
              </w:fldChar>
            </w:r>
            <w:r w:rsidR="00BC6551" w:rsidRPr="000B42D3">
              <w:rPr>
                <w:rFonts w:ascii="Arial" w:hAnsi="Arial" w:cs="Arial"/>
                <w:b w:val="0"/>
                <w:sz w:val="20"/>
                <w:szCs w:val="20"/>
                <w:lang w:val="hr-HR"/>
              </w:rPr>
              <w:instrText xml:space="preserve"> FORMTEXT </w:instrText>
            </w:r>
            <w:r w:rsidRPr="000B42D3">
              <w:rPr>
                <w:rFonts w:ascii="Arial" w:hAnsi="Arial" w:cs="Arial"/>
                <w:b w:val="0"/>
                <w:sz w:val="20"/>
                <w:szCs w:val="20"/>
                <w:lang w:val="hr-HR"/>
              </w:rPr>
            </w:r>
            <w:r w:rsidRPr="000B42D3">
              <w:rPr>
                <w:rFonts w:ascii="Arial" w:hAnsi="Arial" w:cs="Arial"/>
                <w:b w:val="0"/>
                <w:sz w:val="20"/>
                <w:szCs w:val="20"/>
                <w:lang w:val="hr-HR"/>
              </w:rPr>
              <w:fldChar w:fldCharType="separate"/>
            </w:r>
            <w:r w:rsidR="00BC6551" w:rsidRPr="000B42D3">
              <w:rPr>
                <w:rFonts w:ascii="Arial" w:hAnsi="Arial" w:cs="Arial"/>
                <w:b w:val="0"/>
                <w:noProof/>
                <w:sz w:val="20"/>
                <w:szCs w:val="20"/>
                <w:lang w:val="hr-HR"/>
              </w:rPr>
              <w:t> </w:t>
            </w:r>
            <w:r w:rsidR="00BC6551" w:rsidRPr="000B42D3">
              <w:rPr>
                <w:rFonts w:ascii="Arial" w:hAnsi="Arial" w:cs="Arial"/>
                <w:b w:val="0"/>
                <w:noProof/>
                <w:sz w:val="20"/>
                <w:szCs w:val="20"/>
                <w:lang w:val="hr-HR"/>
              </w:rPr>
              <w:t> </w:t>
            </w:r>
            <w:r w:rsidR="00BC6551" w:rsidRPr="000B42D3">
              <w:rPr>
                <w:rFonts w:ascii="Arial" w:hAnsi="Arial" w:cs="Arial"/>
                <w:b w:val="0"/>
                <w:noProof/>
                <w:sz w:val="20"/>
                <w:szCs w:val="20"/>
                <w:lang w:val="hr-HR"/>
              </w:rPr>
              <w:t> </w:t>
            </w:r>
            <w:r w:rsidR="00BC6551" w:rsidRPr="000B42D3">
              <w:rPr>
                <w:rFonts w:ascii="Arial" w:hAnsi="Arial" w:cs="Arial"/>
                <w:b w:val="0"/>
                <w:noProof/>
                <w:sz w:val="20"/>
                <w:szCs w:val="20"/>
                <w:lang w:val="hr-HR"/>
              </w:rPr>
              <w:t> </w:t>
            </w:r>
            <w:r w:rsidR="00BC6551" w:rsidRPr="000B42D3">
              <w:rPr>
                <w:rFonts w:ascii="Arial" w:hAnsi="Arial" w:cs="Arial"/>
                <w:b w:val="0"/>
                <w:noProof/>
                <w:sz w:val="20"/>
                <w:szCs w:val="20"/>
                <w:lang w:val="hr-HR"/>
              </w:rPr>
              <w:t> </w:t>
            </w:r>
            <w:r w:rsidRPr="000B42D3">
              <w:rPr>
                <w:rFonts w:ascii="Arial" w:hAnsi="Arial" w:cs="Arial"/>
                <w:b w:val="0"/>
                <w:sz w:val="20"/>
                <w:szCs w:val="20"/>
                <w:lang w:val="hr-HR"/>
              </w:rPr>
              <w:fldChar w:fldCharType="end"/>
            </w:r>
            <w:r w:rsidR="00BC6551" w:rsidRPr="000B42D3">
              <w:rPr>
                <w:rFonts w:ascii="Arial" w:hAnsi="Arial" w:cs="Arial"/>
                <w:b w:val="0"/>
                <w:color w:val="000000"/>
                <w:sz w:val="20"/>
                <w:szCs w:val="20"/>
                <w:lang w:val="hr-HR"/>
              </w:rPr>
              <w:t>(Ostalo upisati)</w:t>
            </w:r>
          </w:p>
        </w:tc>
        <w:tc>
          <w:tcPr>
            <w:tcW w:w="850" w:type="dxa"/>
            <w:tcBorders>
              <w:right w:val="single" w:sz="12" w:space="0" w:color="auto"/>
            </w:tcBorders>
            <w:tcMar>
              <w:left w:w="57" w:type="dxa"/>
              <w:right w:w="57" w:type="dxa"/>
            </w:tcMar>
            <w:vAlign w:val="center"/>
          </w:tcPr>
          <w:p w:rsidR="00BC6551" w:rsidRPr="000B42D3" w:rsidRDefault="00092870" w:rsidP="00BC6551">
            <w:pPr>
              <w:pStyle w:val="FieldText"/>
              <w:jc w:val="center"/>
              <w:rPr>
                <w:rFonts w:ascii="Arial" w:hAnsi="Arial" w:cs="Arial"/>
                <w:b w:val="0"/>
                <w:color w:val="000000"/>
                <w:sz w:val="20"/>
                <w:szCs w:val="20"/>
                <w:lang w:val="hr-HR"/>
              </w:rPr>
            </w:pPr>
            <w:r w:rsidRPr="000B42D3">
              <w:rPr>
                <w:rFonts w:ascii="Arial" w:hAnsi="Arial" w:cs="Arial"/>
                <w:b w:val="0"/>
                <w:sz w:val="20"/>
                <w:szCs w:val="20"/>
                <w:lang w:val="hr-HR"/>
              </w:rPr>
              <w:fldChar w:fldCharType="begin">
                <w:ffData>
                  <w:name w:val="Text1"/>
                  <w:enabled/>
                  <w:calcOnExit w:val="0"/>
                  <w:textInput/>
                </w:ffData>
              </w:fldChar>
            </w:r>
            <w:r w:rsidR="00BC6551" w:rsidRPr="000B42D3">
              <w:rPr>
                <w:rFonts w:ascii="Arial" w:hAnsi="Arial" w:cs="Arial"/>
                <w:b w:val="0"/>
                <w:sz w:val="20"/>
                <w:szCs w:val="20"/>
                <w:lang w:val="hr-HR"/>
              </w:rPr>
              <w:instrText xml:space="preserve"> FORMTEXT </w:instrText>
            </w:r>
            <w:r w:rsidRPr="000B42D3">
              <w:rPr>
                <w:rFonts w:ascii="Arial" w:hAnsi="Arial" w:cs="Arial"/>
                <w:b w:val="0"/>
                <w:sz w:val="20"/>
                <w:szCs w:val="20"/>
                <w:lang w:val="hr-HR"/>
              </w:rPr>
            </w:r>
            <w:r w:rsidRPr="000B42D3">
              <w:rPr>
                <w:rFonts w:ascii="Arial" w:hAnsi="Arial" w:cs="Arial"/>
                <w:b w:val="0"/>
                <w:sz w:val="20"/>
                <w:szCs w:val="20"/>
                <w:lang w:val="hr-HR"/>
              </w:rPr>
              <w:fldChar w:fldCharType="separate"/>
            </w:r>
            <w:r w:rsidR="00BC6551" w:rsidRPr="000B42D3">
              <w:rPr>
                <w:rFonts w:ascii="Arial" w:hAnsi="Arial" w:cs="Arial"/>
                <w:b w:val="0"/>
                <w:noProof/>
                <w:sz w:val="20"/>
                <w:szCs w:val="20"/>
                <w:lang w:val="hr-HR"/>
              </w:rPr>
              <w:t> </w:t>
            </w:r>
            <w:r w:rsidR="00BC6551" w:rsidRPr="000B42D3">
              <w:rPr>
                <w:rFonts w:ascii="Arial" w:hAnsi="Arial" w:cs="Arial"/>
                <w:b w:val="0"/>
                <w:noProof/>
                <w:sz w:val="20"/>
                <w:szCs w:val="20"/>
                <w:lang w:val="hr-HR"/>
              </w:rPr>
              <w:t> </w:t>
            </w:r>
            <w:r w:rsidR="00BC6551" w:rsidRPr="000B42D3">
              <w:rPr>
                <w:rFonts w:ascii="Arial" w:hAnsi="Arial" w:cs="Arial"/>
                <w:b w:val="0"/>
                <w:noProof/>
                <w:sz w:val="20"/>
                <w:szCs w:val="20"/>
                <w:lang w:val="hr-HR"/>
              </w:rPr>
              <w:t> </w:t>
            </w:r>
            <w:r w:rsidR="00BC6551" w:rsidRPr="000B42D3">
              <w:rPr>
                <w:rFonts w:ascii="Arial" w:hAnsi="Arial" w:cs="Arial"/>
                <w:b w:val="0"/>
                <w:noProof/>
                <w:sz w:val="20"/>
                <w:szCs w:val="20"/>
                <w:lang w:val="hr-HR"/>
              </w:rPr>
              <w:t> </w:t>
            </w:r>
            <w:r w:rsidR="00BC6551" w:rsidRPr="000B42D3">
              <w:rPr>
                <w:rFonts w:ascii="Arial" w:hAnsi="Arial" w:cs="Arial"/>
                <w:b w:val="0"/>
                <w:noProof/>
                <w:sz w:val="20"/>
                <w:szCs w:val="20"/>
                <w:lang w:val="hr-HR"/>
              </w:rPr>
              <w:t> </w:t>
            </w:r>
            <w:r w:rsidRPr="000B42D3">
              <w:rPr>
                <w:rFonts w:ascii="Arial" w:hAnsi="Arial" w:cs="Arial"/>
                <w:b w:val="0"/>
                <w:sz w:val="20"/>
                <w:szCs w:val="20"/>
                <w:lang w:val="hr-HR"/>
              </w:rPr>
              <w:fldChar w:fldCharType="end"/>
            </w:r>
          </w:p>
        </w:tc>
      </w:tr>
      <w:tr w:rsidR="00BC6551" w:rsidRPr="000B42D3" w:rsidTr="00BC6551">
        <w:trPr>
          <w:trHeight w:val="397"/>
        </w:trPr>
        <w:tc>
          <w:tcPr>
            <w:tcW w:w="2184" w:type="dxa"/>
            <w:vMerge/>
            <w:tcBorders>
              <w:left w:val="single" w:sz="12" w:space="0" w:color="auto"/>
            </w:tcBorders>
            <w:shd w:val="clear" w:color="auto" w:fill="CCFFFF"/>
            <w:tcMar>
              <w:left w:w="57" w:type="dxa"/>
              <w:right w:w="57" w:type="dxa"/>
            </w:tcMar>
            <w:vAlign w:val="center"/>
          </w:tcPr>
          <w:p w:rsidR="00BC6551" w:rsidRPr="000B42D3" w:rsidRDefault="00BC6551" w:rsidP="00BC6551">
            <w:pPr>
              <w:numPr>
                <w:ilvl w:val="0"/>
                <w:numId w:val="3"/>
              </w:numPr>
              <w:tabs>
                <w:tab w:val="left" w:pos="2820"/>
              </w:tabs>
              <w:spacing w:after="0" w:line="240" w:lineRule="auto"/>
              <w:rPr>
                <w:rFonts w:ascii="Arial" w:hAnsi="Arial" w:cs="Arial"/>
                <w:color w:val="000000"/>
                <w:sz w:val="20"/>
                <w:szCs w:val="20"/>
              </w:rPr>
            </w:pPr>
          </w:p>
        </w:tc>
        <w:tc>
          <w:tcPr>
            <w:tcW w:w="1842" w:type="dxa"/>
            <w:tcMar>
              <w:left w:w="57" w:type="dxa"/>
              <w:right w:w="57" w:type="dxa"/>
            </w:tcMar>
            <w:vAlign w:val="center"/>
          </w:tcPr>
          <w:p w:rsidR="00BC6551" w:rsidRPr="000B42D3" w:rsidRDefault="00BC6551" w:rsidP="00BC6551">
            <w:pPr>
              <w:pStyle w:val="FieldText"/>
              <w:rPr>
                <w:rFonts w:ascii="Arial" w:hAnsi="Arial" w:cs="Arial"/>
                <w:b w:val="0"/>
                <w:sz w:val="20"/>
                <w:szCs w:val="20"/>
                <w:lang w:val="hr-HR"/>
              </w:rPr>
            </w:pPr>
            <w:r w:rsidRPr="000B42D3">
              <w:rPr>
                <w:rFonts w:ascii="Arial" w:hAnsi="Arial" w:cs="Arial"/>
                <w:b w:val="0"/>
                <w:sz w:val="20"/>
                <w:szCs w:val="20"/>
                <w:lang w:val="hr-HR"/>
              </w:rPr>
              <w:t>Kolokviji</w:t>
            </w:r>
          </w:p>
        </w:tc>
        <w:tc>
          <w:tcPr>
            <w:tcW w:w="709" w:type="dxa"/>
            <w:tcMar>
              <w:left w:w="57" w:type="dxa"/>
              <w:right w:w="57" w:type="dxa"/>
            </w:tcMar>
            <w:vAlign w:val="center"/>
          </w:tcPr>
          <w:p w:rsidR="00BC6551" w:rsidRPr="000B42D3" w:rsidRDefault="00092870" w:rsidP="00BC6551">
            <w:pPr>
              <w:pStyle w:val="FieldText"/>
              <w:jc w:val="center"/>
              <w:rPr>
                <w:rFonts w:ascii="Arial" w:hAnsi="Arial" w:cs="Arial"/>
                <w:b w:val="0"/>
                <w:sz w:val="20"/>
                <w:szCs w:val="20"/>
                <w:lang w:val="hr-HR"/>
              </w:rPr>
            </w:pPr>
            <w:r w:rsidRPr="000B42D3">
              <w:rPr>
                <w:rFonts w:ascii="Arial" w:hAnsi="Arial" w:cs="Arial"/>
                <w:b w:val="0"/>
                <w:sz w:val="20"/>
                <w:szCs w:val="20"/>
                <w:lang w:val="hr-HR"/>
              </w:rPr>
              <w:fldChar w:fldCharType="begin">
                <w:ffData>
                  <w:name w:val="Text1"/>
                  <w:enabled/>
                  <w:calcOnExit w:val="0"/>
                  <w:textInput/>
                </w:ffData>
              </w:fldChar>
            </w:r>
            <w:r w:rsidR="00BC6551" w:rsidRPr="000B42D3">
              <w:rPr>
                <w:rFonts w:ascii="Arial" w:hAnsi="Arial" w:cs="Arial"/>
                <w:b w:val="0"/>
                <w:sz w:val="20"/>
                <w:szCs w:val="20"/>
                <w:lang w:val="hr-HR"/>
              </w:rPr>
              <w:instrText xml:space="preserve"> FORMTEXT </w:instrText>
            </w:r>
            <w:r w:rsidRPr="000B42D3">
              <w:rPr>
                <w:rFonts w:ascii="Arial" w:hAnsi="Arial" w:cs="Arial"/>
                <w:b w:val="0"/>
                <w:sz w:val="20"/>
                <w:szCs w:val="20"/>
                <w:lang w:val="hr-HR"/>
              </w:rPr>
            </w:r>
            <w:r w:rsidRPr="000B42D3">
              <w:rPr>
                <w:rFonts w:ascii="Arial" w:hAnsi="Arial" w:cs="Arial"/>
                <w:b w:val="0"/>
                <w:sz w:val="20"/>
                <w:szCs w:val="20"/>
                <w:lang w:val="hr-HR"/>
              </w:rPr>
              <w:fldChar w:fldCharType="separate"/>
            </w:r>
            <w:r w:rsidR="00BC6551" w:rsidRPr="000B42D3">
              <w:rPr>
                <w:rFonts w:ascii="Arial" w:hAnsi="Arial" w:cs="Arial"/>
                <w:b w:val="0"/>
                <w:noProof/>
                <w:sz w:val="20"/>
                <w:szCs w:val="20"/>
                <w:lang w:val="hr-HR"/>
              </w:rPr>
              <w:t> </w:t>
            </w:r>
            <w:r w:rsidR="00BC6551" w:rsidRPr="000B42D3">
              <w:rPr>
                <w:rFonts w:ascii="Arial" w:hAnsi="Arial" w:cs="Arial"/>
                <w:b w:val="0"/>
                <w:noProof/>
                <w:sz w:val="20"/>
                <w:szCs w:val="20"/>
                <w:lang w:val="hr-HR"/>
              </w:rPr>
              <w:t> </w:t>
            </w:r>
            <w:r w:rsidR="00BC6551" w:rsidRPr="000B42D3">
              <w:rPr>
                <w:rFonts w:ascii="Arial" w:hAnsi="Arial" w:cs="Arial"/>
                <w:b w:val="0"/>
                <w:noProof/>
                <w:sz w:val="20"/>
                <w:szCs w:val="20"/>
                <w:lang w:val="hr-HR"/>
              </w:rPr>
              <w:t> </w:t>
            </w:r>
            <w:r w:rsidR="00BC6551" w:rsidRPr="000B42D3">
              <w:rPr>
                <w:rFonts w:ascii="Arial" w:hAnsi="Arial" w:cs="Arial"/>
                <w:b w:val="0"/>
                <w:noProof/>
                <w:sz w:val="20"/>
                <w:szCs w:val="20"/>
                <w:lang w:val="hr-HR"/>
              </w:rPr>
              <w:t> </w:t>
            </w:r>
            <w:r w:rsidR="00BC6551" w:rsidRPr="000B42D3">
              <w:rPr>
                <w:rFonts w:ascii="Arial" w:hAnsi="Arial" w:cs="Arial"/>
                <w:b w:val="0"/>
                <w:noProof/>
                <w:sz w:val="20"/>
                <w:szCs w:val="20"/>
                <w:lang w:val="hr-HR"/>
              </w:rPr>
              <w:t> </w:t>
            </w:r>
            <w:r w:rsidRPr="000B42D3">
              <w:rPr>
                <w:rFonts w:ascii="Arial" w:hAnsi="Arial" w:cs="Arial"/>
                <w:b w:val="0"/>
                <w:sz w:val="20"/>
                <w:szCs w:val="20"/>
                <w:lang w:val="hr-HR"/>
              </w:rPr>
              <w:fldChar w:fldCharType="end"/>
            </w:r>
          </w:p>
        </w:tc>
        <w:tc>
          <w:tcPr>
            <w:tcW w:w="1276" w:type="dxa"/>
            <w:gridSpan w:val="2"/>
            <w:tcMar>
              <w:left w:w="57" w:type="dxa"/>
              <w:right w:w="57" w:type="dxa"/>
            </w:tcMar>
            <w:vAlign w:val="center"/>
          </w:tcPr>
          <w:p w:rsidR="00BC6551" w:rsidRPr="000B42D3" w:rsidRDefault="00BC6551" w:rsidP="00BC6551">
            <w:pPr>
              <w:pStyle w:val="FieldText"/>
              <w:rPr>
                <w:rFonts w:ascii="Arial" w:hAnsi="Arial" w:cs="Arial"/>
                <w:b w:val="0"/>
                <w:sz w:val="20"/>
                <w:szCs w:val="20"/>
                <w:lang w:val="hr-HR"/>
              </w:rPr>
            </w:pPr>
            <w:r w:rsidRPr="000B42D3">
              <w:rPr>
                <w:rFonts w:ascii="Arial" w:hAnsi="Arial" w:cs="Arial"/>
                <w:b w:val="0"/>
                <w:color w:val="000000"/>
                <w:sz w:val="20"/>
                <w:szCs w:val="20"/>
                <w:lang w:val="hr-HR"/>
              </w:rPr>
              <w:t>Usmeni ispit</w:t>
            </w:r>
          </w:p>
        </w:tc>
        <w:tc>
          <w:tcPr>
            <w:tcW w:w="850" w:type="dxa"/>
            <w:gridSpan w:val="2"/>
            <w:tcMar>
              <w:left w:w="57" w:type="dxa"/>
              <w:right w:w="57" w:type="dxa"/>
            </w:tcMar>
            <w:vAlign w:val="center"/>
          </w:tcPr>
          <w:p w:rsidR="00BC6551" w:rsidRPr="000B42D3" w:rsidRDefault="00BC6551" w:rsidP="00BC6551">
            <w:pPr>
              <w:tabs>
                <w:tab w:val="left" w:pos="2820"/>
              </w:tabs>
              <w:spacing w:after="0" w:line="240" w:lineRule="auto"/>
              <w:jc w:val="center"/>
              <w:rPr>
                <w:rFonts w:ascii="Arial" w:hAnsi="Arial" w:cs="Arial"/>
                <w:sz w:val="20"/>
                <w:szCs w:val="20"/>
              </w:rPr>
            </w:pPr>
            <w:r w:rsidRPr="000B42D3">
              <w:rPr>
                <w:rFonts w:ascii="Arial" w:hAnsi="Arial" w:cs="Arial"/>
                <w:sz w:val="20"/>
                <w:szCs w:val="20"/>
              </w:rPr>
              <w:t>0,5</w:t>
            </w:r>
          </w:p>
        </w:tc>
        <w:tc>
          <w:tcPr>
            <w:tcW w:w="2127" w:type="dxa"/>
            <w:gridSpan w:val="2"/>
            <w:tcMar>
              <w:left w:w="57" w:type="dxa"/>
              <w:right w:w="57" w:type="dxa"/>
            </w:tcMar>
            <w:vAlign w:val="center"/>
          </w:tcPr>
          <w:p w:rsidR="00BC6551" w:rsidRPr="000B42D3" w:rsidRDefault="00092870" w:rsidP="00BC6551">
            <w:pPr>
              <w:tabs>
                <w:tab w:val="left" w:pos="2820"/>
              </w:tabs>
              <w:spacing w:after="0" w:line="240" w:lineRule="auto"/>
              <w:rPr>
                <w:rFonts w:ascii="Arial" w:hAnsi="Arial" w:cs="Arial"/>
                <w:color w:val="000000"/>
                <w:sz w:val="20"/>
                <w:szCs w:val="20"/>
              </w:rPr>
            </w:pPr>
            <w:r w:rsidRPr="000B42D3">
              <w:rPr>
                <w:rFonts w:ascii="Arial" w:hAnsi="Arial" w:cs="Arial"/>
                <w:sz w:val="20"/>
                <w:szCs w:val="20"/>
              </w:rPr>
              <w:fldChar w:fldCharType="begin">
                <w:ffData>
                  <w:name w:val="Text1"/>
                  <w:enabled/>
                  <w:calcOnExit w:val="0"/>
                  <w:textInput/>
                </w:ffData>
              </w:fldChar>
            </w:r>
            <w:r w:rsidR="00BC6551" w:rsidRPr="000B42D3">
              <w:rPr>
                <w:rFonts w:ascii="Arial" w:hAnsi="Arial" w:cs="Arial"/>
                <w:sz w:val="20"/>
                <w:szCs w:val="20"/>
              </w:rPr>
              <w:instrText xml:space="preserve"> FORMTEXT </w:instrText>
            </w:r>
            <w:r w:rsidRPr="000B42D3">
              <w:rPr>
                <w:rFonts w:ascii="Arial" w:hAnsi="Arial" w:cs="Arial"/>
                <w:sz w:val="20"/>
                <w:szCs w:val="20"/>
              </w:rPr>
            </w:r>
            <w:r w:rsidRPr="000B42D3">
              <w:rPr>
                <w:rFonts w:ascii="Arial" w:hAnsi="Arial" w:cs="Arial"/>
                <w:sz w:val="20"/>
                <w:szCs w:val="20"/>
              </w:rPr>
              <w:fldChar w:fldCharType="separate"/>
            </w:r>
            <w:r w:rsidR="00BC6551" w:rsidRPr="000B42D3">
              <w:rPr>
                <w:rFonts w:ascii="Arial" w:hAnsi="Arial" w:cs="Arial"/>
                <w:noProof/>
                <w:sz w:val="20"/>
                <w:szCs w:val="20"/>
              </w:rPr>
              <w:t> </w:t>
            </w:r>
            <w:r w:rsidR="00BC6551" w:rsidRPr="000B42D3">
              <w:rPr>
                <w:rFonts w:ascii="Arial" w:hAnsi="Arial" w:cs="Arial"/>
                <w:noProof/>
                <w:sz w:val="20"/>
                <w:szCs w:val="20"/>
              </w:rPr>
              <w:t> </w:t>
            </w:r>
            <w:r w:rsidR="00BC6551" w:rsidRPr="000B42D3">
              <w:rPr>
                <w:rFonts w:ascii="Arial" w:hAnsi="Arial" w:cs="Arial"/>
                <w:noProof/>
                <w:sz w:val="20"/>
                <w:szCs w:val="20"/>
              </w:rPr>
              <w:t> </w:t>
            </w:r>
            <w:r w:rsidR="00BC6551" w:rsidRPr="000B42D3">
              <w:rPr>
                <w:rFonts w:ascii="Arial" w:hAnsi="Arial" w:cs="Arial"/>
                <w:noProof/>
                <w:sz w:val="20"/>
                <w:szCs w:val="20"/>
              </w:rPr>
              <w:t> </w:t>
            </w:r>
            <w:r w:rsidR="00BC6551" w:rsidRPr="000B42D3">
              <w:rPr>
                <w:rFonts w:ascii="Arial" w:hAnsi="Arial" w:cs="Arial"/>
                <w:noProof/>
                <w:sz w:val="20"/>
                <w:szCs w:val="20"/>
              </w:rPr>
              <w:t> </w:t>
            </w:r>
            <w:r w:rsidRPr="000B42D3">
              <w:rPr>
                <w:rFonts w:ascii="Arial" w:hAnsi="Arial" w:cs="Arial"/>
                <w:sz w:val="20"/>
                <w:szCs w:val="20"/>
              </w:rPr>
              <w:fldChar w:fldCharType="end"/>
            </w:r>
            <w:r w:rsidR="00BC6551" w:rsidRPr="000B42D3">
              <w:rPr>
                <w:rFonts w:ascii="Arial" w:hAnsi="Arial" w:cs="Arial"/>
                <w:color w:val="000000"/>
                <w:sz w:val="20"/>
                <w:szCs w:val="20"/>
              </w:rPr>
              <w:t xml:space="preserve"> (Ostalo upisati)</w:t>
            </w:r>
          </w:p>
        </w:tc>
        <w:tc>
          <w:tcPr>
            <w:tcW w:w="850" w:type="dxa"/>
            <w:tcBorders>
              <w:right w:val="single" w:sz="12" w:space="0" w:color="auto"/>
            </w:tcBorders>
            <w:tcMar>
              <w:left w:w="57" w:type="dxa"/>
              <w:right w:w="57" w:type="dxa"/>
            </w:tcMar>
            <w:vAlign w:val="center"/>
          </w:tcPr>
          <w:p w:rsidR="00BC6551" w:rsidRPr="000B42D3" w:rsidRDefault="00092870" w:rsidP="00BC6551">
            <w:pPr>
              <w:tabs>
                <w:tab w:val="left" w:pos="2820"/>
              </w:tabs>
              <w:spacing w:after="0" w:line="240" w:lineRule="auto"/>
              <w:jc w:val="center"/>
              <w:rPr>
                <w:rFonts w:ascii="Arial" w:hAnsi="Arial" w:cs="Arial"/>
                <w:color w:val="000000"/>
                <w:sz w:val="20"/>
                <w:szCs w:val="20"/>
              </w:rPr>
            </w:pPr>
            <w:r w:rsidRPr="000B42D3">
              <w:rPr>
                <w:rFonts w:ascii="Arial" w:hAnsi="Arial" w:cs="Arial"/>
                <w:sz w:val="20"/>
                <w:szCs w:val="20"/>
              </w:rPr>
              <w:fldChar w:fldCharType="begin">
                <w:ffData>
                  <w:name w:val="Text1"/>
                  <w:enabled/>
                  <w:calcOnExit w:val="0"/>
                  <w:textInput/>
                </w:ffData>
              </w:fldChar>
            </w:r>
            <w:r w:rsidR="00BC6551" w:rsidRPr="000B42D3">
              <w:rPr>
                <w:rFonts w:ascii="Arial" w:hAnsi="Arial" w:cs="Arial"/>
                <w:sz w:val="20"/>
                <w:szCs w:val="20"/>
              </w:rPr>
              <w:instrText xml:space="preserve"> FORMTEXT </w:instrText>
            </w:r>
            <w:r w:rsidRPr="000B42D3">
              <w:rPr>
                <w:rFonts w:ascii="Arial" w:hAnsi="Arial" w:cs="Arial"/>
                <w:sz w:val="20"/>
                <w:szCs w:val="20"/>
              </w:rPr>
            </w:r>
            <w:r w:rsidRPr="000B42D3">
              <w:rPr>
                <w:rFonts w:ascii="Arial" w:hAnsi="Arial" w:cs="Arial"/>
                <w:sz w:val="20"/>
                <w:szCs w:val="20"/>
              </w:rPr>
              <w:fldChar w:fldCharType="separate"/>
            </w:r>
            <w:r w:rsidR="00BC6551" w:rsidRPr="000B42D3">
              <w:rPr>
                <w:rFonts w:ascii="Arial" w:hAnsi="Arial" w:cs="Arial"/>
                <w:noProof/>
                <w:sz w:val="20"/>
                <w:szCs w:val="20"/>
              </w:rPr>
              <w:t> </w:t>
            </w:r>
            <w:r w:rsidR="00BC6551" w:rsidRPr="000B42D3">
              <w:rPr>
                <w:rFonts w:ascii="Arial" w:hAnsi="Arial" w:cs="Arial"/>
                <w:noProof/>
                <w:sz w:val="20"/>
                <w:szCs w:val="20"/>
              </w:rPr>
              <w:t> </w:t>
            </w:r>
            <w:r w:rsidR="00BC6551" w:rsidRPr="000B42D3">
              <w:rPr>
                <w:rFonts w:ascii="Arial" w:hAnsi="Arial" w:cs="Arial"/>
                <w:noProof/>
                <w:sz w:val="20"/>
                <w:szCs w:val="20"/>
              </w:rPr>
              <w:t> </w:t>
            </w:r>
            <w:r w:rsidR="00BC6551" w:rsidRPr="000B42D3">
              <w:rPr>
                <w:rFonts w:ascii="Arial" w:hAnsi="Arial" w:cs="Arial"/>
                <w:noProof/>
                <w:sz w:val="20"/>
                <w:szCs w:val="20"/>
              </w:rPr>
              <w:t> </w:t>
            </w:r>
            <w:r w:rsidR="00BC6551" w:rsidRPr="000B42D3">
              <w:rPr>
                <w:rFonts w:ascii="Arial" w:hAnsi="Arial" w:cs="Arial"/>
                <w:noProof/>
                <w:sz w:val="20"/>
                <w:szCs w:val="20"/>
              </w:rPr>
              <w:t> </w:t>
            </w:r>
            <w:r w:rsidRPr="000B42D3">
              <w:rPr>
                <w:rFonts w:ascii="Arial" w:hAnsi="Arial" w:cs="Arial"/>
                <w:sz w:val="20"/>
                <w:szCs w:val="20"/>
              </w:rPr>
              <w:fldChar w:fldCharType="end"/>
            </w:r>
          </w:p>
        </w:tc>
      </w:tr>
      <w:tr w:rsidR="00BC6551" w:rsidRPr="000B42D3" w:rsidTr="00BC6551">
        <w:trPr>
          <w:trHeight w:val="397"/>
        </w:trPr>
        <w:tc>
          <w:tcPr>
            <w:tcW w:w="2184" w:type="dxa"/>
            <w:vMerge/>
            <w:tcBorders>
              <w:left w:val="single" w:sz="12" w:space="0" w:color="auto"/>
              <w:bottom w:val="single" w:sz="12" w:space="0" w:color="auto"/>
            </w:tcBorders>
            <w:shd w:val="clear" w:color="auto" w:fill="CCFFFF"/>
            <w:tcMar>
              <w:left w:w="57" w:type="dxa"/>
              <w:right w:w="57" w:type="dxa"/>
            </w:tcMar>
            <w:vAlign w:val="center"/>
          </w:tcPr>
          <w:p w:rsidR="00BC6551" w:rsidRPr="000B42D3" w:rsidRDefault="00BC6551" w:rsidP="00BC6551">
            <w:pPr>
              <w:numPr>
                <w:ilvl w:val="0"/>
                <w:numId w:val="3"/>
              </w:numPr>
              <w:tabs>
                <w:tab w:val="left" w:pos="2820"/>
              </w:tabs>
              <w:spacing w:after="0" w:line="240" w:lineRule="auto"/>
              <w:rPr>
                <w:rFonts w:ascii="Arial" w:hAnsi="Arial" w:cs="Arial"/>
                <w:color w:val="000000"/>
                <w:sz w:val="20"/>
                <w:szCs w:val="20"/>
              </w:rPr>
            </w:pPr>
          </w:p>
        </w:tc>
        <w:tc>
          <w:tcPr>
            <w:tcW w:w="1842" w:type="dxa"/>
            <w:tcBorders>
              <w:bottom w:val="single" w:sz="12" w:space="0" w:color="auto"/>
              <w:right w:val="single" w:sz="8" w:space="0" w:color="auto"/>
            </w:tcBorders>
            <w:tcMar>
              <w:left w:w="57" w:type="dxa"/>
              <w:right w:w="57" w:type="dxa"/>
            </w:tcMar>
            <w:vAlign w:val="center"/>
          </w:tcPr>
          <w:p w:rsidR="00BC6551" w:rsidRPr="000B42D3" w:rsidRDefault="00BC6551" w:rsidP="00BC6551">
            <w:pPr>
              <w:tabs>
                <w:tab w:val="left" w:pos="2820"/>
              </w:tabs>
              <w:spacing w:after="0" w:line="240" w:lineRule="auto"/>
              <w:rPr>
                <w:rFonts w:ascii="Arial" w:hAnsi="Arial" w:cs="Arial"/>
                <w:color w:val="000000"/>
                <w:sz w:val="20"/>
                <w:szCs w:val="20"/>
                <w:highlight w:val="yellow"/>
              </w:rPr>
            </w:pPr>
            <w:r w:rsidRPr="000B42D3">
              <w:rPr>
                <w:rFonts w:ascii="Arial" w:hAnsi="Arial" w:cs="Arial"/>
                <w:sz w:val="20"/>
                <w:szCs w:val="20"/>
              </w:rPr>
              <w:t>Pismeni ispit</w:t>
            </w:r>
          </w:p>
        </w:tc>
        <w:tc>
          <w:tcPr>
            <w:tcW w:w="709" w:type="dxa"/>
            <w:tcBorders>
              <w:left w:val="single" w:sz="8" w:space="0" w:color="auto"/>
              <w:bottom w:val="single" w:sz="12" w:space="0" w:color="auto"/>
              <w:right w:val="single" w:sz="8" w:space="0" w:color="auto"/>
            </w:tcBorders>
            <w:tcMar>
              <w:left w:w="57" w:type="dxa"/>
              <w:right w:w="57" w:type="dxa"/>
            </w:tcMar>
            <w:vAlign w:val="center"/>
          </w:tcPr>
          <w:p w:rsidR="00BC6551" w:rsidRPr="000B42D3" w:rsidRDefault="00BC6551" w:rsidP="00BC6551">
            <w:pPr>
              <w:tabs>
                <w:tab w:val="left" w:pos="2820"/>
              </w:tabs>
              <w:spacing w:after="0" w:line="240" w:lineRule="auto"/>
              <w:jc w:val="center"/>
              <w:rPr>
                <w:rFonts w:ascii="Arial" w:hAnsi="Arial" w:cs="Arial"/>
                <w:color w:val="000000"/>
                <w:sz w:val="20"/>
                <w:szCs w:val="20"/>
                <w:highlight w:val="yellow"/>
              </w:rPr>
            </w:pPr>
            <w:r w:rsidRPr="000B42D3">
              <w:rPr>
                <w:rFonts w:ascii="Arial" w:hAnsi="Arial" w:cs="Arial"/>
                <w:sz w:val="20"/>
                <w:szCs w:val="20"/>
              </w:rPr>
              <w:t>1</w:t>
            </w:r>
          </w:p>
        </w:tc>
        <w:tc>
          <w:tcPr>
            <w:tcW w:w="1276" w:type="dxa"/>
            <w:gridSpan w:val="2"/>
            <w:tcBorders>
              <w:left w:val="single" w:sz="8" w:space="0" w:color="auto"/>
              <w:bottom w:val="single" w:sz="12" w:space="0" w:color="auto"/>
              <w:right w:val="single" w:sz="8" w:space="0" w:color="auto"/>
            </w:tcBorders>
            <w:tcMar>
              <w:left w:w="57" w:type="dxa"/>
              <w:right w:w="57" w:type="dxa"/>
            </w:tcMar>
            <w:vAlign w:val="center"/>
          </w:tcPr>
          <w:p w:rsidR="00BC6551" w:rsidRPr="000B42D3" w:rsidRDefault="00BC6551" w:rsidP="00BC6551">
            <w:pPr>
              <w:tabs>
                <w:tab w:val="left" w:pos="2820"/>
              </w:tabs>
              <w:spacing w:after="0" w:line="240" w:lineRule="auto"/>
              <w:rPr>
                <w:rFonts w:ascii="Arial" w:hAnsi="Arial" w:cs="Arial"/>
                <w:color w:val="000000"/>
                <w:sz w:val="20"/>
                <w:szCs w:val="20"/>
                <w:highlight w:val="yellow"/>
              </w:rPr>
            </w:pPr>
            <w:r w:rsidRPr="000B42D3">
              <w:rPr>
                <w:rFonts w:ascii="Arial" w:hAnsi="Arial" w:cs="Arial"/>
                <w:color w:val="000000"/>
                <w:sz w:val="20"/>
                <w:szCs w:val="20"/>
              </w:rPr>
              <w:t>Projekt</w:t>
            </w:r>
          </w:p>
        </w:tc>
        <w:tc>
          <w:tcPr>
            <w:tcW w:w="850" w:type="dxa"/>
            <w:gridSpan w:val="2"/>
            <w:tcBorders>
              <w:left w:val="single" w:sz="8" w:space="0" w:color="auto"/>
              <w:bottom w:val="single" w:sz="12" w:space="0" w:color="auto"/>
              <w:right w:val="single" w:sz="8" w:space="0" w:color="auto"/>
            </w:tcBorders>
            <w:tcMar>
              <w:left w:w="57" w:type="dxa"/>
              <w:right w:w="57" w:type="dxa"/>
            </w:tcMar>
            <w:vAlign w:val="center"/>
          </w:tcPr>
          <w:p w:rsidR="00BC6551" w:rsidRPr="000B42D3" w:rsidRDefault="00092870" w:rsidP="00BC6551">
            <w:pPr>
              <w:tabs>
                <w:tab w:val="left" w:pos="2820"/>
              </w:tabs>
              <w:spacing w:after="0" w:line="240" w:lineRule="auto"/>
              <w:jc w:val="center"/>
              <w:rPr>
                <w:rFonts w:ascii="Arial" w:hAnsi="Arial" w:cs="Arial"/>
                <w:color w:val="000000"/>
                <w:sz w:val="20"/>
                <w:szCs w:val="20"/>
                <w:highlight w:val="yellow"/>
              </w:rPr>
            </w:pPr>
            <w:r w:rsidRPr="000B42D3">
              <w:rPr>
                <w:rFonts w:ascii="Arial" w:hAnsi="Arial" w:cs="Arial"/>
                <w:sz w:val="20"/>
                <w:szCs w:val="20"/>
              </w:rPr>
              <w:fldChar w:fldCharType="begin">
                <w:ffData>
                  <w:name w:val="Text1"/>
                  <w:enabled/>
                  <w:calcOnExit w:val="0"/>
                  <w:textInput/>
                </w:ffData>
              </w:fldChar>
            </w:r>
            <w:r w:rsidR="00BC6551" w:rsidRPr="000B42D3">
              <w:rPr>
                <w:rFonts w:ascii="Arial" w:hAnsi="Arial" w:cs="Arial"/>
                <w:sz w:val="20"/>
                <w:szCs w:val="20"/>
              </w:rPr>
              <w:instrText xml:space="preserve"> FORMTEXT </w:instrText>
            </w:r>
            <w:r w:rsidRPr="000B42D3">
              <w:rPr>
                <w:rFonts w:ascii="Arial" w:hAnsi="Arial" w:cs="Arial"/>
                <w:sz w:val="20"/>
                <w:szCs w:val="20"/>
              </w:rPr>
            </w:r>
            <w:r w:rsidRPr="000B42D3">
              <w:rPr>
                <w:rFonts w:ascii="Arial" w:hAnsi="Arial" w:cs="Arial"/>
                <w:sz w:val="20"/>
                <w:szCs w:val="20"/>
              </w:rPr>
              <w:fldChar w:fldCharType="separate"/>
            </w:r>
            <w:r w:rsidR="00BC6551" w:rsidRPr="000B42D3">
              <w:rPr>
                <w:rFonts w:ascii="Arial" w:hAnsi="Arial" w:cs="Arial"/>
                <w:noProof/>
                <w:sz w:val="20"/>
                <w:szCs w:val="20"/>
              </w:rPr>
              <w:t> </w:t>
            </w:r>
            <w:r w:rsidR="00BC6551" w:rsidRPr="000B42D3">
              <w:rPr>
                <w:rFonts w:ascii="Arial" w:hAnsi="Arial" w:cs="Arial"/>
                <w:noProof/>
                <w:sz w:val="20"/>
                <w:szCs w:val="20"/>
              </w:rPr>
              <w:t> </w:t>
            </w:r>
            <w:r w:rsidR="00BC6551" w:rsidRPr="000B42D3">
              <w:rPr>
                <w:rFonts w:ascii="Arial" w:hAnsi="Arial" w:cs="Arial"/>
                <w:noProof/>
                <w:sz w:val="20"/>
                <w:szCs w:val="20"/>
              </w:rPr>
              <w:t> </w:t>
            </w:r>
            <w:r w:rsidR="00BC6551" w:rsidRPr="000B42D3">
              <w:rPr>
                <w:rFonts w:ascii="Arial" w:hAnsi="Arial" w:cs="Arial"/>
                <w:noProof/>
                <w:sz w:val="20"/>
                <w:szCs w:val="20"/>
              </w:rPr>
              <w:t> </w:t>
            </w:r>
            <w:r w:rsidR="00BC6551" w:rsidRPr="000B42D3">
              <w:rPr>
                <w:rFonts w:ascii="Arial" w:hAnsi="Arial" w:cs="Arial"/>
                <w:noProof/>
                <w:sz w:val="20"/>
                <w:szCs w:val="20"/>
              </w:rPr>
              <w:t> </w:t>
            </w:r>
            <w:r w:rsidRPr="000B42D3">
              <w:rPr>
                <w:rFonts w:ascii="Arial" w:hAnsi="Arial" w:cs="Arial"/>
                <w:sz w:val="20"/>
                <w:szCs w:val="20"/>
              </w:rPr>
              <w:fldChar w:fldCharType="end"/>
            </w:r>
          </w:p>
        </w:tc>
        <w:tc>
          <w:tcPr>
            <w:tcW w:w="2127" w:type="dxa"/>
            <w:gridSpan w:val="2"/>
            <w:tcBorders>
              <w:left w:val="single" w:sz="8" w:space="0" w:color="auto"/>
              <w:bottom w:val="single" w:sz="12" w:space="0" w:color="auto"/>
              <w:right w:val="single" w:sz="8" w:space="0" w:color="auto"/>
            </w:tcBorders>
            <w:tcMar>
              <w:left w:w="57" w:type="dxa"/>
              <w:right w:w="57" w:type="dxa"/>
            </w:tcMar>
            <w:vAlign w:val="center"/>
          </w:tcPr>
          <w:p w:rsidR="00BC6551" w:rsidRPr="000B42D3" w:rsidRDefault="00092870" w:rsidP="00BC6551">
            <w:pPr>
              <w:tabs>
                <w:tab w:val="left" w:pos="2820"/>
              </w:tabs>
              <w:spacing w:after="0" w:line="240" w:lineRule="auto"/>
              <w:rPr>
                <w:rFonts w:ascii="Arial" w:hAnsi="Arial" w:cs="Arial"/>
                <w:color w:val="000000"/>
                <w:sz w:val="20"/>
                <w:szCs w:val="20"/>
              </w:rPr>
            </w:pPr>
            <w:r w:rsidRPr="000B42D3">
              <w:rPr>
                <w:rFonts w:ascii="Arial" w:hAnsi="Arial" w:cs="Arial"/>
                <w:sz w:val="20"/>
                <w:szCs w:val="20"/>
              </w:rPr>
              <w:fldChar w:fldCharType="begin">
                <w:ffData>
                  <w:name w:val="Text1"/>
                  <w:enabled/>
                  <w:calcOnExit w:val="0"/>
                  <w:textInput/>
                </w:ffData>
              </w:fldChar>
            </w:r>
            <w:r w:rsidR="00BC6551" w:rsidRPr="000B42D3">
              <w:rPr>
                <w:rFonts w:ascii="Arial" w:hAnsi="Arial" w:cs="Arial"/>
                <w:sz w:val="20"/>
                <w:szCs w:val="20"/>
              </w:rPr>
              <w:instrText xml:space="preserve"> FORMTEXT </w:instrText>
            </w:r>
            <w:r w:rsidRPr="000B42D3">
              <w:rPr>
                <w:rFonts w:ascii="Arial" w:hAnsi="Arial" w:cs="Arial"/>
                <w:sz w:val="20"/>
                <w:szCs w:val="20"/>
              </w:rPr>
            </w:r>
            <w:r w:rsidRPr="000B42D3">
              <w:rPr>
                <w:rFonts w:ascii="Arial" w:hAnsi="Arial" w:cs="Arial"/>
                <w:sz w:val="20"/>
                <w:szCs w:val="20"/>
              </w:rPr>
              <w:fldChar w:fldCharType="separate"/>
            </w:r>
            <w:r w:rsidR="00BC6551" w:rsidRPr="000B42D3">
              <w:rPr>
                <w:rFonts w:ascii="Arial" w:hAnsi="Arial" w:cs="Arial"/>
                <w:noProof/>
                <w:sz w:val="20"/>
                <w:szCs w:val="20"/>
              </w:rPr>
              <w:t> </w:t>
            </w:r>
            <w:r w:rsidR="00BC6551" w:rsidRPr="000B42D3">
              <w:rPr>
                <w:rFonts w:ascii="Arial" w:hAnsi="Arial" w:cs="Arial"/>
                <w:noProof/>
                <w:sz w:val="20"/>
                <w:szCs w:val="20"/>
              </w:rPr>
              <w:t> </w:t>
            </w:r>
            <w:r w:rsidR="00BC6551" w:rsidRPr="000B42D3">
              <w:rPr>
                <w:rFonts w:ascii="Arial" w:hAnsi="Arial" w:cs="Arial"/>
                <w:noProof/>
                <w:sz w:val="20"/>
                <w:szCs w:val="20"/>
              </w:rPr>
              <w:t> </w:t>
            </w:r>
            <w:r w:rsidR="00BC6551" w:rsidRPr="000B42D3">
              <w:rPr>
                <w:rFonts w:ascii="Arial" w:hAnsi="Arial" w:cs="Arial"/>
                <w:noProof/>
                <w:sz w:val="20"/>
                <w:szCs w:val="20"/>
              </w:rPr>
              <w:t> </w:t>
            </w:r>
            <w:r w:rsidR="00BC6551" w:rsidRPr="000B42D3">
              <w:rPr>
                <w:rFonts w:ascii="Arial" w:hAnsi="Arial" w:cs="Arial"/>
                <w:noProof/>
                <w:sz w:val="20"/>
                <w:szCs w:val="20"/>
              </w:rPr>
              <w:t> </w:t>
            </w:r>
            <w:r w:rsidRPr="000B42D3">
              <w:rPr>
                <w:rFonts w:ascii="Arial" w:hAnsi="Arial" w:cs="Arial"/>
                <w:sz w:val="20"/>
                <w:szCs w:val="20"/>
              </w:rPr>
              <w:fldChar w:fldCharType="end"/>
            </w:r>
            <w:r w:rsidR="00BC6551" w:rsidRPr="000B42D3">
              <w:rPr>
                <w:rFonts w:ascii="Arial" w:hAnsi="Arial" w:cs="Arial"/>
                <w:color w:val="000000"/>
                <w:sz w:val="20"/>
                <w:szCs w:val="20"/>
              </w:rPr>
              <w:t xml:space="preserve"> (Ostalo upisati)</w:t>
            </w:r>
          </w:p>
        </w:tc>
        <w:tc>
          <w:tcPr>
            <w:tcW w:w="850" w:type="dxa"/>
            <w:tcBorders>
              <w:left w:val="single" w:sz="8" w:space="0" w:color="auto"/>
              <w:bottom w:val="single" w:sz="12" w:space="0" w:color="auto"/>
              <w:right w:val="single" w:sz="12" w:space="0" w:color="auto"/>
            </w:tcBorders>
            <w:tcMar>
              <w:left w:w="57" w:type="dxa"/>
              <w:right w:w="57" w:type="dxa"/>
            </w:tcMar>
            <w:vAlign w:val="center"/>
          </w:tcPr>
          <w:p w:rsidR="00BC6551" w:rsidRPr="000B42D3" w:rsidRDefault="00092870" w:rsidP="00BC6551">
            <w:pPr>
              <w:tabs>
                <w:tab w:val="left" w:pos="2820"/>
              </w:tabs>
              <w:spacing w:after="0" w:line="240" w:lineRule="auto"/>
              <w:jc w:val="center"/>
              <w:rPr>
                <w:rFonts w:ascii="Arial" w:hAnsi="Arial" w:cs="Arial"/>
                <w:color w:val="000000"/>
                <w:sz w:val="20"/>
                <w:szCs w:val="20"/>
              </w:rPr>
            </w:pPr>
            <w:r w:rsidRPr="000B42D3">
              <w:rPr>
                <w:rFonts w:ascii="Arial" w:hAnsi="Arial" w:cs="Arial"/>
                <w:sz w:val="20"/>
                <w:szCs w:val="20"/>
              </w:rPr>
              <w:fldChar w:fldCharType="begin">
                <w:ffData>
                  <w:name w:val="Text1"/>
                  <w:enabled/>
                  <w:calcOnExit w:val="0"/>
                  <w:textInput/>
                </w:ffData>
              </w:fldChar>
            </w:r>
            <w:r w:rsidR="00BC6551" w:rsidRPr="000B42D3">
              <w:rPr>
                <w:rFonts w:ascii="Arial" w:hAnsi="Arial" w:cs="Arial"/>
                <w:sz w:val="20"/>
                <w:szCs w:val="20"/>
              </w:rPr>
              <w:instrText xml:space="preserve"> FORMTEXT </w:instrText>
            </w:r>
            <w:r w:rsidRPr="000B42D3">
              <w:rPr>
                <w:rFonts w:ascii="Arial" w:hAnsi="Arial" w:cs="Arial"/>
                <w:sz w:val="20"/>
                <w:szCs w:val="20"/>
              </w:rPr>
            </w:r>
            <w:r w:rsidRPr="000B42D3">
              <w:rPr>
                <w:rFonts w:ascii="Arial" w:hAnsi="Arial" w:cs="Arial"/>
                <w:sz w:val="20"/>
                <w:szCs w:val="20"/>
              </w:rPr>
              <w:fldChar w:fldCharType="separate"/>
            </w:r>
            <w:r w:rsidR="00BC6551" w:rsidRPr="000B42D3">
              <w:rPr>
                <w:rFonts w:ascii="Arial" w:hAnsi="Arial" w:cs="Arial"/>
                <w:noProof/>
                <w:sz w:val="20"/>
                <w:szCs w:val="20"/>
              </w:rPr>
              <w:t> </w:t>
            </w:r>
            <w:r w:rsidR="00BC6551" w:rsidRPr="000B42D3">
              <w:rPr>
                <w:rFonts w:ascii="Arial" w:hAnsi="Arial" w:cs="Arial"/>
                <w:noProof/>
                <w:sz w:val="20"/>
                <w:szCs w:val="20"/>
              </w:rPr>
              <w:t> </w:t>
            </w:r>
            <w:r w:rsidR="00BC6551" w:rsidRPr="000B42D3">
              <w:rPr>
                <w:rFonts w:ascii="Arial" w:hAnsi="Arial" w:cs="Arial"/>
                <w:noProof/>
                <w:sz w:val="20"/>
                <w:szCs w:val="20"/>
              </w:rPr>
              <w:t> </w:t>
            </w:r>
            <w:r w:rsidR="00BC6551" w:rsidRPr="000B42D3">
              <w:rPr>
                <w:rFonts w:ascii="Arial" w:hAnsi="Arial" w:cs="Arial"/>
                <w:noProof/>
                <w:sz w:val="20"/>
                <w:szCs w:val="20"/>
              </w:rPr>
              <w:t> </w:t>
            </w:r>
            <w:r w:rsidR="00BC6551" w:rsidRPr="000B42D3">
              <w:rPr>
                <w:rFonts w:ascii="Arial" w:hAnsi="Arial" w:cs="Arial"/>
                <w:noProof/>
                <w:sz w:val="20"/>
                <w:szCs w:val="20"/>
              </w:rPr>
              <w:t> </w:t>
            </w:r>
            <w:r w:rsidRPr="000B42D3">
              <w:rPr>
                <w:rFonts w:ascii="Arial" w:hAnsi="Arial" w:cs="Arial"/>
                <w:sz w:val="20"/>
                <w:szCs w:val="20"/>
              </w:rPr>
              <w:fldChar w:fldCharType="end"/>
            </w:r>
          </w:p>
        </w:tc>
      </w:tr>
      <w:tr w:rsidR="00BC6551" w:rsidRPr="000B42D3" w:rsidTr="00BC6551">
        <w:tc>
          <w:tcPr>
            <w:tcW w:w="2184" w:type="dxa"/>
            <w:tcBorders>
              <w:top w:val="single" w:sz="12" w:space="0" w:color="auto"/>
              <w:left w:val="single" w:sz="12" w:space="0" w:color="auto"/>
              <w:bottom w:val="single" w:sz="12" w:space="0" w:color="auto"/>
            </w:tcBorders>
            <w:shd w:val="clear" w:color="auto" w:fill="CCFFFF"/>
            <w:tcMar>
              <w:left w:w="57" w:type="dxa"/>
              <w:right w:w="57" w:type="dxa"/>
            </w:tcMar>
            <w:vAlign w:val="center"/>
          </w:tcPr>
          <w:p w:rsidR="00BC6551" w:rsidRPr="000B42D3" w:rsidRDefault="00BC6551" w:rsidP="00BC6551">
            <w:pPr>
              <w:tabs>
                <w:tab w:val="left" w:pos="360"/>
                <w:tab w:val="left" w:pos="540"/>
              </w:tabs>
              <w:spacing w:after="0" w:line="240" w:lineRule="auto"/>
              <w:rPr>
                <w:rFonts w:ascii="Arial" w:hAnsi="Arial" w:cs="Arial"/>
                <w:color w:val="000000"/>
                <w:sz w:val="20"/>
                <w:szCs w:val="20"/>
              </w:rPr>
            </w:pPr>
            <w:r w:rsidRPr="000B42D3">
              <w:rPr>
                <w:rFonts w:ascii="Arial" w:hAnsi="Arial" w:cs="Arial"/>
                <w:color w:val="000000"/>
                <w:sz w:val="20"/>
                <w:szCs w:val="20"/>
              </w:rPr>
              <w:t>Ocjenjivanje i vrjednovanje rada studenata tijekom nastave i na završnom ispitu</w:t>
            </w:r>
          </w:p>
        </w:tc>
        <w:tc>
          <w:tcPr>
            <w:tcW w:w="7654" w:type="dxa"/>
            <w:gridSpan w:val="9"/>
            <w:tcBorders>
              <w:top w:val="single" w:sz="12" w:space="0" w:color="auto"/>
              <w:bottom w:val="single" w:sz="12" w:space="0" w:color="auto"/>
              <w:right w:val="single" w:sz="12" w:space="0" w:color="auto"/>
            </w:tcBorders>
            <w:tcMar>
              <w:left w:w="57" w:type="dxa"/>
              <w:right w:w="57" w:type="dxa"/>
            </w:tcMar>
          </w:tcPr>
          <w:p w:rsidR="00BC6551" w:rsidRPr="000B42D3" w:rsidRDefault="00BC6551" w:rsidP="00BC6551">
            <w:pPr>
              <w:tabs>
                <w:tab w:val="left" w:pos="2820"/>
              </w:tabs>
              <w:spacing w:after="0" w:line="240" w:lineRule="auto"/>
              <w:rPr>
                <w:rFonts w:ascii="Arial" w:hAnsi="Arial" w:cs="Arial"/>
                <w:sz w:val="20"/>
                <w:szCs w:val="20"/>
              </w:rPr>
            </w:pPr>
            <w:r w:rsidRPr="000B42D3">
              <w:rPr>
                <w:rFonts w:ascii="Arial" w:hAnsi="Arial" w:cs="Arial"/>
                <w:sz w:val="20"/>
                <w:szCs w:val="20"/>
              </w:rPr>
              <w:t>Pripremljenost i aktivno sudjelovanje u nastavnom procesu - 25%</w:t>
            </w:r>
            <w:r w:rsidRPr="000B42D3">
              <w:rPr>
                <w:rFonts w:ascii="Arial" w:hAnsi="Arial" w:cs="Arial"/>
                <w:sz w:val="20"/>
                <w:szCs w:val="20"/>
              </w:rPr>
              <w:br/>
              <w:t>Seminarski rad - 25%</w:t>
            </w:r>
            <w:r w:rsidRPr="000B42D3">
              <w:rPr>
                <w:rFonts w:ascii="Arial" w:hAnsi="Arial" w:cs="Arial"/>
                <w:sz w:val="20"/>
                <w:szCs w:val="20"/>
              </w:rPr>
              <w:br/>
              <w:t>Pismeni ispit - 25%</w:t>
            </w:r>
            <w:r w:rsidRPr="000B42D3">
              <w:rPr>
                <w:rFonts w:ascii="Arial" w:hAnsi="Arial" w:cs="Arial"/>
                <w:sz w:val="20"/>
                <w:szCs w:val="20"/>
              </w:rPr>
              <w:br/>
              <w:t>Usmeni ispit - 25%</w:t>
            </w:r>
          </w:p>
        </w:tc>
      </w:tr>
      <w:tr w:rsidR="00BC6551" w:rsidRPr="000B42D3" w:rsidTr="00BC6551">
        <w:tc>
          <w:tcPr>
            <w:tcW w:w="2184" w:type="dxa"/>
            <w:vMerge w:val="restart"/>
            <w:tcBorders>
              <w:top w:val="single" w:sz="12" w:space="0" w:color="auto"/>
              <w:left w:val="single" w:sz="12" w:space="0" w:color="auto"/>
            </w:tcBorders>
            <w:shd w:val="clear" w:color="auto" w:fill="CCFFFF"/>
            <w:tcMar>
              <w:left w:w="57" w:type="dxa"/>
              <w:right w:w="57" w:type="dxa"/>
            </w:tcMar>
            <w:vAlign w:val="center"/>
          </w:tcPr>
          <w:p w:rsidR="00BC6551" w:rsidRPr="000B42D3" w:rsidRDefault="00BC6551" w:rsidP="00BC6551">
            <w:pPr>
              <w:tabs>
                <w:tab w:val="left" w:pos="540"/>
              </w:tabs>
              <w:spacing w:after="0" w:line="240" w:lineRule="auto"/>
              <w:rPr>
                <w:rFonts w:ascii="Arial" w:hAnsi="Arial" w:cs="Arial"/>
                <w:color w:val="000000"/>
                <w:sz w:val="20"/>
                <w:szCs w:val="20"/>
              </w:rPr>
            </w:pPr>
            <w:r w:rsidRPr="000B42D3">
              <w:rPr>
                <w:rFonts w:ascii="Arial" w:hAnsi="Arial" w:cs="Arial"/>
                <w:color w:val="000000"/>
                <w:sz w:val="20"/>
                <w:szCs w:val="20"/>
              </w:rPr>
              <w:t>Obvezna literatura (dostupna u knjižnici i putem ostalih medija)</w:t>
            </w:r>
          </w:p>
        </w:tc>
        <w:tc>
          <w:tcPr>
            <w:tcW w:w="4515" w:type="dxa"/>
            <w:gridSpan w:val="5"/>
            <w:tcBorders>
              <w:top w:val="single" w:sz="12" w:space="0" w:color="auto"/>
              <w:right w:val="single" w:sz="8" w:space="0" w:color="auto"/>
            </w:tcBorders>
            <w:shd w:val="clear" w:color="auto" w:fill="CCECFF"/>
            <w:tcMar>
              <w:left w:w="57" w:type="dxa"/>
              <w:right w:w="57" w:type="dxa"/>
            </w:tcMar>
            <w:vAlign w:val="center"/>
          </w:tcPr>
          <w:p w:rsidR="00BC6551" w:rsidRPr="000B42D3" w:rsidRDefault="00BC6551" w:rsidP="00BC6551">
            <w:pPr>
              <w:tabs>
                <w:tab w:val="left" w:pos="2820"/>
              </w:tabs>
              <w:spacing w:after="0" w:line="240" w:lineRule="auto"/>
              <w:jc w:val="center"/>
              <w:rPr>
                <w:rFonts w:ascii="Arial" w:hAnsi="Arial" w:cs="Arial"/>
                <w:b/>
                <w:color w:val="000000"/>
                <w:sz w:val="20"/>
                <w:szCs w:val="20"/>
              </w:rPr>
            </w:pPr>
            <w:r w:rsidRPr="000B42D3">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BC6551" w:rsidRPr="000B42D3" w:rsidRDefault="00BC6551" w:rsidP="00BC6551">
            <w:pPr>
              <w:tabs>
                <w:tab w:val="left" w:pos="2820"/>
              </w:tabs>
              <w:spacing w:after="0" w:line="240" w:lineRule="auto"/>
              <w:jc w:val="center"/>
              <w:rPr>
                <w:rFonts w:ascii="Arial" w:hAnsi="Arial" w:cs="Arial"/>
                <w:b/>
                <w:color w:val="000000"/>
                <w:sz w:val="20"/>
                <w:szCs w:val="20"/>
              </w:rPr>
            </w:pPr>
            <w:r w:rsidRPr="000B42D3">
              <w:rPr>
                <w:rFonts w:ascii="Arial" w:hAnsi="Arial" w:cs="Arial"/>
                <w:b/>
                <w:color w:val="000000"/>
                <w:sz w:val="20"/>
                <w:szCs w:val="20"/>
              </w:rPr>
              <w:t>Broj primjeraka u knjižnici</w:t>
            </w:r>
          </w:p>
        </w:tc>
        <w:tc>
          <w:tcPr>
            <w:tcW w:w="1895" w:type="dxa"/>
            <w:gridSpan w:val="2"/>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BC6551" w:rsidRPr="000B42D3" w:rsidRDefault="00BC6551" w:rsidP="00BC6551">
            <w:pPr>
              <w:tabs>
                <w:tab w:val="left" w:pos="2820"/>
              </w:tabs>
              <w:spacing w:after="0" w:line="240" w:lineRule="auto"/>
              <w:jc w:val="center"/>
              <w:rPr>
                <w:rFonts w:ascii="Arial" w:hAnsi="Arial" w:cs="Arial"/>
                <w:b/>
                <w:color w:val="000000"/>
                <w:sz w:val="20"/>
                <w:szCs w:val="20"/>
              </w:rPr>
            </w:pPr>
            <w:r w:rsidRPr="000B42D3">
              <w:rPr>
                <w:rFonts w:ascii="Arial" w:hAnsi="Arial" w:cs="Arial"/>
                <w:b/>
                <w:color w:val="000000"/>
                <w:sz w:val="20"/>
                <w:szCs w:val="20"/>
              </w:rPr>
              <w:t>Dostupnost putem ostalih medija</w:t>
            </w:r>
          </w:p>
        </w:tc>
      </w:tr>
      <w:tr w:rsidR="00BC6551" w:rsidRPr="000B42D3" w:rsidTr="00BC6551">
        <w:trPr>
          <w:trHeight w:val="75"/>
        </w:trPr>
        <w:tc>
          <w:tcPr>
            <w:tcW w:w="2184" w:type="dxa"/>
            <w:vMerge/>
            <w:tcBorders>
              <w:left w:val="single" w:sz="12" w:space="0" w:color="auto"/>
            </w:tcBorders>
            <w:shd w:val="clear" w:color="auto" w:fill="CCFFFF"/>
            <w:tcMar>
              <w:left w:w="57" w:type="dxa"/>
              <w:right w:w="57" w:type="dxa"/>
            </w:tcMar>
            <w:vAlign w:val="center"/>
          </w:tcPr>
          <w:p w:rsidR="00BC6551" w:rsidRPr="000B42D3" w:rsidRDefault="00BC6551" w:rsidP="00BC6551">
            <w:pPr>
              <w:numPr>
                <w:ilvl w:val="0"/>
                <w:numId w:val="2"/>
              </w:numPr>
              <w:tabs>
                <w:tab w:val="left" w:pos="2820"/>
              </w:tabs>
              <w:spacing w:after="0" w:line="240" w:lineRule="auto"/>
              <w:rPr>
                <w:rFonts w:ascii="Arial" w:hAnsi="Arial" w:cs="Arial"/>
                <w:color w:val="000000"/>
                <w:sz w:val="20"/>
                <w:szCs w:val="20"/>
              </w:rPr>
            </w:pPr>
          </w:p>
        </w:tc>
        <w:tc>
          <w:tcPr>
            <w:tcW w:w="4515" w:type="dxa"/>
            <w:gridSpan w:val="5"/>
            <w:tcBorders>
              <w:right w:val="single" w:sz="8" w:space="0" w:color="auto"/>
            </w:tcBorders>
            <w:tcMar>
              <w:left w:w="57" w:type="dxa"/>
              <w:right w:w="57" w:type="dxa"/>
            </w:tcMar>
          </w:tcPr>
          <w:p w:rsidR="00BC6551" w:rsidRPr="00AD327D" w:rsidRDefault="00BC6551" w:rsidP="00BC6551">
            <w:pPr>
              <w:rPr>
                <w:rFonts w:ascii="Arial" w:hAnsi="Arial" w:cs="Arial"/>
                <w:sz w:val="20"/>
                <w:szCs w:val="20"/>
              </w:rPr>
            </w:pPr>
            <w:r w:rsidRPr="00AD327D">
              <w:rPr>
                <w:rFonts w:ascii="Arial" w:hAnsi="Arial" w:cs="Arial"/>
                <w:sz w:val="20"/>
                <w:szCs w:val="20"/>
              </w:rPr>
              <w:t xml:space="preserve">D. Johnson, </w:t>
            </w:r>
            <w:r w:rsidRPr="00AD327D">
              <w:rPr>
                <w:rFonts w:ascii="Arial" w:hAnsi="Arial" w:cs="Arial"/>
                <w:i/>
                <w:iCs/>
                <w:sz w:val="20"/>
                <w:szCs w:val="20"/>
              </w:rPr>
              <w:t>Kako upotrijebiti digitalni fotoaparat</w:t>
            </w:r>
            <w:r w:rsidRPr="00AD327D">
              <w:rPr>
                <w:rFonts w:ascii="Arial" w:hAnsi="Arial" w:cs="Arial"/>
                <w:sz w:val="20"/>
                <w:szCs w:val="20"/>
              </w:rPr>
              <w:t>, Zagreb: Mikro knjiga, 2003.</w:t>
            </w:r>
          </w:p>
        </w:tc>
        <w:tc>
          <w:tcPr>
            <w:tcW w:w="1244" w:type="dxa"/>
            <w:gridSpan w:val="2"/>
            <w:tcBorders>
              <w:top w:val="single" w:sz="8" w:space="0" w:color="auto"/>
              <w:left w:val="single" w:sz="8" w:space="0" w:color="auto"/>
              <w:right w:val="single" w:sz="8" w:space="0" w:color="auto"/>
            </w:tcBorders>
            <w:tcMar>
              <w:left w:w="57" w:type="dxa"/>
              <w:right w:w="57" w:type="dxa"/>
            </w:tcMar>
          </w:tcPr>
          <w:p w:rsidR="00BC6551" w:rsidRPr="000B42D3" w:rsidRDefault="00092870" w:rsidP="00BC6551">
            <w:pPr>
              <w:tabs>
                <w:tab w:val="left" w:pos="2820"/>
              </w:tabs>
              <w:spacing w:after="0" w:line="240" w:lineRule="auto"/>
              <w:jc w:val="center"/>
              <w:rPr>
                <w:rFonts w:ascii="Arial" w:hAnsi="Arial" w:cs="Arial"/>
                <w:color w:val="000000"/>
                <w:sz w:val="20"/>
                <w:szCs w:val="20"/>
              </w:rPr>
            </w:pPr>
            <w:r w:rsidRPr="000B42D3">
              <w:rPr>
                <w:rFonts w:ascii="Arial" w:hAnsi="Arial" w:cs="Arial"/>
                <w:sz w:val="20"/>
                <w:szCs w:val="20"/>
              </w:rPr>
              <w:fldChar w:fldCharType="begin">
                <w:ffData>
                  <w:name w:val="Text1"/>
                  <w:enabled/>
                  <w:calcOnExit w:val="0"/>
                  <w:textInput/>
                </w:ffData>
              </w:fldChar>
            </w:r>
            <w:r w:rsidR="00BC6551" w:rsidRPr="000B42D3">
              <w:rPr>
                <w:rFonts w:ascii="Arial" w:hAnsi="Arial" w:cs="Arial"/>
                <w:sz w:val="20"/>
                <w:szCs w:val="20"/>
              </w:rPr>
              <w:instrText xml:space="preserve"> FORMTEXT </w:instrText>
            </w:r>
            <w:r w:rsidRPr="000B42D3">
              <w:rPr>
                <w:rFonts w:ascii="Arial" w:hAnsi="Arial" w:cs="Arial"/>
                <w:sz w:val="20"/>
                <w:szCs w:val="20"/>
              </w:rPr>
            </w:r>
            <w:r w:rsidRPr="000B42D3">
              <w:rPr>
                <w:rFonts w:ascii="Arial" w:hAnsi="Arial" w:cs="Arial"/>
                <w:sz w:val="20"/>
                <w:szCs w:val="20"/>
              </w:rPr>
              <w:fldChar w:fldCharType="separate"/>
            </w:r>
            <w:r w:rsidR="00BC6551" w:rsidRPr="000B42D3">
              <w:rPr>
                <w:rFonts w:ascii="Arial" w:hAnsi="Arial" w:cs="Arial"/>
                <w:noProof/>
                <w:sz w:val="20"/>
                <w:szCs w:val="20"/>
              </w:rPr>
              <w:t> </w:t>
            </w:r>
            <w:r w:rsidR="00BC6551" w:rsidRPr="000B42D3">
              <w:rPr>
                <w:rFonts w:ascii="Arial" w:hAnsi="Arial" w:cs="Arial"/>
                <w:noProof/>
                <w:sz w:val="20"/>
                <w:szCs w:val="20"/>
              </w:rPr>
              <w:t> </w:t>
            </w:r>
            <w:r w:rsidR="00BC6551" w:rsidRPr="000B42D3">
              <w:rPr>
                <w:rFonts w:ascii="Arial" w:hAnsi="Arial" w:cs="Arial"/>
                <w:noProof/>
                <w:sz w:val="20"/>
                <w:szCs w:val="20"/>
              </w:rPr>
              <w:t> </w:t>
            </w:r>
            <w:r w:rsidR="00BC6551" w:rsidRPr="000B42D3">
              <w:rPr>
                <w:rFonts w:ascii="Arial" w:hAnsi="Arial" w:cs="Arial"/>
                <w:noProof/>
                <w:sz w:val="20"/>
                <w:szCs w:val="20"/>
              </w:rPr>
              <w:t> </w:t>
            </w:r>
            <w:r w:rsidR="00BC6551" w:rsidRPr="000B42D3">
              <w:rPr>
                <w:rFonts w:ascii="Arial" w:hAnsi="Arial" w:cs="Arial"/>
                <w:noProof/>
                <w:sz w:val="20"/>
                <w:szCs w:val="20"/>
              </w:rPr>
              <w:t> </w:t>
            </w:r>
            <w:r w:rsidRPr="000B42D3">
              <w:rPr>
                <w:rFonts w:ascii="Arial" w:hAnsi="Arial" w:cs="Arial"/>
                <w:sz w:val="20"/>
                <w:szCs w:val="20"/>
              </w:rPr>
              <w:fldChar w:fldCharType="end"/>
            </w:r>
          </w:p>
        </w:tc>
        <w:tc>
          <w:tcPr>
            <w:tcW w:w="1895" w:type="dxa"/>
            <w:gridSpan w:val="2"/>
            <w:tcBorders>
              <w:top w:val="single" w:sz="8" w:space="0" w:color="auto"/>
              <w:left w:val="single" w:sz="8" w:space="0" w:color="auto"/>
              <w:right w:val="single" w:sz="12" w:space="0" w:color="auto"/>
            </w:tcBorders>
            <w:tcMar>
              <w:left w:w="57" w:type="dxa"/>
              <w:right w:w="57" w:type="dxa"/>
            </w:tcMar>
          </w:tcPr>
          <w:p w:rsidR="00BC6551" w:rsidRPr="000B42D3" w:rsidRDefault="00BC6551" w:rsidP="00BC6551">
            <w:pPr>
              <w:tabs>
                <w:tab w:val="left" w:pos="2820"/>
              </w:tabs>
              <w:spacing w:after="0" w:line="240" w:lineRule="auto"/>
              <w:jc w:val="center"/>
              <w:rPr>
                <w:rFonts w:ascii="Arial" w:hAnsi="Arial" w:cs="Arial"/>
                <w:color w:val="000000"/>
                <w:sz w:val="20"/>
                <w:szCs w:val="20"/>
              </w:rPr>
            </w:pPr>
            <w:r w:rsidRPr="000B42D3">
              <w:rPr>
                <w:rFonts w:ascii="Arial" w:hAnsi="Arial" w:cs="Arial"/>
                <w:sz w:val="20"/>
                <w:szCs w:val="20"/>
              </w:rPr>
              <w:t>pdf format</w:t>
            </w:r>
          </w:p>
        </w:tc>
      </w:tr>
      <w:tr w:rsidR="00BC6551" w:rsidRPr="000B42D3" w:rsidTr="00BC6551">
        <w:trPr>
          <w:trHeight w:val="75"/>
        </w:trPr>
        <w:tc>
          <w:tcPr>
            <w:tcW w:w="2184" w:type="dxa"/>
            <w:vMerge/>
            <w:tcBorders>
              <w:left w:val="single" w:sz="12" w:space="0" w:color="auto"/>
            </w:tcBorders>
            <w:shd w:val="clear" w:color="auto" w:fill="CCFFFF"/>
            <w:tcMar>
              <w:left w:w="57" w:type="dxa"/>
              <w:right w:w="57" w:type="dxa"/>
            </w:tcMar>
            <w:vAlign w:val="center"/>
          </w:tcPr>
          <w:p w:rsidR="00BC6551" w:rsidRPr="000B42D3" w:rsidRDefault="00BC6551" w:rsidP="00BC6551">
            <w:pPr>
              <w:numPr>
                <w:ilvl w:val="0"/>
                <w:numId w:val="2"/>
              </w:numPr>
              <w:tabs>
                <w:tab w:val="left" w:pos="2820"/>
              </w:tabs>
              <w:spacing w:after="0" w:line="240" w:lineRule="auto"/>
              <w:rPr>
                <w:rFonts w:ascii="Arial" w:hAnsi="Arial" w:cs="Arial"/>
                <w:color w:val="000000"/>
                <w:sz w:val="20"/>
                <w:szCs w:val="20"/>
              </w:rPr>
            </w:pPr>
          </w:p>
        </w:tc>
        <w:tc>
          <w:tcPr>
            <w:tcW w:w="4515" w:type="dxa"/>
            <w:gridSpan w:val="5"/>
            <w:tcBorders>
              <w:right w:val="single" w:sz="8" w:space="0" w:color="auto"/>
            </w:tcBorders>
            <w:tcMar>
              <w:left w:w="57" w:type="dxa"/>
              <w:right w:w="57" w:type="dxa"/>
            </w:tcMar>
          </w:tcPr>
          <w:p w:rsidR="00BC6551" w:rsidRPr="00AD327D" w:rsidRDefault="00BC6551" w:rsidP="00BC6551">
            <w:pPr>
              <w:rPr>
                <w:rFonts w:ascii="Arial" w:hAnsi="Arial" w:cs="Arial"/>
                <w:sz w:val="20"/>
                <w:szCs w:val="20"/>
              </w:rPr>
            </w:pPr>
            <w:r w:rsidRPr="00AD327D">
              <w:rPr>
                <w:rFonts w:ascii="Arial" w:hAnsi="Arial" w:cs="Arial"/>
                <w:sz w:val="20"/>
                <w:szCs w:val="20"/>
              </w:rPr>
              <w:t xml:space="preserve">N. Tanhofer, </w:t>
            </w:r>
            <w:r w:rsidRPr="00AD327D">
              <w:rPr>
                <w:rFonts w:ascii="Arial" w:hAnsi="Arial" w:cs="Arial"/>
                <w:i/>
                <w:iCs/>
                <w:sz w:val="20"/>
                <w:szCs w:val="20"/>
              </w:rPr>
              <w:t>O boji na filmu i srodnim medijima</w:t>
            </w:r>
            <w:r w:rsidRPr="00AD327D">
              <w:rPr>
                <w:rFonts w:ascii="Arial" w:hAnsi="Arial" w:cs="Arial"/>
                <w:sz w:val="20"/>
                <w:szCs w:val="20"/>
              </w:rPr>
              <w:t>, Zagreb: ADU, Novi Liber, 2000.</w:t>
            </w:r>
          </w:p>
        </w:tc>
        <w:tc>
          <w:tcPr>
            <w:tcW w:w="1244" w:type="dxa"/>
            <w:gridSpan w:val="2"/>
            <w:tcBorders>
              <w:left w:val="single" w:sz="8" w:space="0" w:color="auto"/>
              <w:right w:val="single" w:sz="8" w:space="0" w:color="auto"/>
            </w:tcBorders>
            <w:tcMar>
              <w:left w:w="57" w:type="dxa"/>
              <w:right w:w="57" w:type="dxa"/>
            </w:tcMar>
          </w:tcPr>
          <w:p w:rsidR="00BC6551" w:rsidRPr="000B42D3" w:rsidRDefault="00092870" w:rsidP="00BC6551">
            <w:pPr>
              <w:tabs>
                <w:tab w:val="left" w:pos="2820"/>
              </w:tabs>
              <w:spacing w:after="0" w:line="240" w:lineRule="auto"/>
              <w:jc w:val="center"/>
              <w:rPr>
                <w:rFonts w:ascii="Arial" w:hAnsi="Arial" w:cs="Arial"/>
                <w:color w:val="000000"/>
                <w:sz w:val="20"/>
                <w:szCs w:val="20"/>
              </w:rPr>
            </w:pPr>
            <w:r w:rsidRPr="000B42D3">
              <w:rPr>
                <w:rFonts w:ascii="Arial" w:hAnsi="Arial" w:cs="Arial"/>
                <w:sz w:val="20"/>
                <w:szCs w:val="20"/>
              </w:rPr>
              <w:fldChar w:fldCharType="begin">
                <w:ffData>
                  <w:name w:val="Text1"/>
                  <w:enabled/>
                  <w:calcOnExit w:val="0"/>
                  <w:textInput/>
                </w:ffData>
              </w:fldChar>
            </w:r>
            <w:r w:rsidR="00BC6551" w:rsidRPr="000B42D3">
              <w:rPr>
                <w:rFonts w:ascii="Arial" w:hAnsi="Arial" w:cs="Arial"/>
                <w:sz w:val="20"/>
                <w:szCs w:val="20"/>
              </w:rPr>
              <w:instrText xml:space="preserve"> FORMTEXT </w:instrText>
            </w:r>
            <w:r w:rsidRPr="000B42D3">
              <w:rPr>
                <w:rFonts w:ascii="Arial" w:hAnsi="Arial" w:cs="Arial"/>
                <w:sz w:val="20"/>
                <w:szCs w:val="20"/>
              </w:rPr>
            </w:r>
            <w:r w:rsidRPr="000B42D3">
              <w:rPr>
                <w:rFonts w:ascii="Arial" w:hAnsi="Arial" w:cs="Arial"/>
                <w:sz w:val="20"/>
                <w:szCs w:val="20"/>
              </w:rPr>
              <w:fldChar w:fldCharType="separate"/>
            </w:r>
            <w:r w:rsidR="00BC6551" w:rsidRPr="000B42D3">
              <w:rPr>
                <w:rFonts w:ascii="Arial" w:hAnsi="Arial" w:cs="Arial"/>
                <w:noProof/>
                <w:sz w:val="20"/>
                <w:szCs w:val="20"/>
              </w:rPr>
              <w:t> </w:t>
            </w:r>
            <w:r w:rsidR="00BC6551" w:rsidRPr="000B42D3">
              <w:rPr>
                <w:rFonts w:ascii="Arial" w:hAnsi="Arial" w:cs="Arial"/>
                <w:noProof/>
                <w:sz w:val="20"/>
                <w:szCs w:val="20"/>
              </w:rPr>
              <w:t> </w:t>
            </w:r>
            <w:r w:rsidR="00BC6551" w:rsidRPr="000B42D3">
              <w:rPr>
                <w:rFonts w:ascii="Arial" w:hAnsi="Arial" w:cs="Arial"/>
                <w:noProof/>
                <w:sz w:val="20"/>
                <w:szCs w:val="20"/>
              </w:rPr>
              <w:t> </w:t>
            </w:r>
            <w:r w:rsidR="00BC6551" w:rsidRPr="000B42D3">
              <w:rPr>
                <w:rFonts w:ascii="Arial" w:hAnsi="Arial" w:cs="Arial"/>
                <w:noProof/>
                <w:sz w:val="20"/>
                <w:szCs w:val="20"/>
              </w:rPr>
              <w:t> </w:t>
            </w:r>
            <w:r w:rsidR="00BC6551" w:rsidRPr="000B42D3">
              <w:rPr>
                <w:rFonts w:ascii="Arial" w:hAnsi="Arial" w:cs="Arial"/>
                <w:noProof/>
                <w:sz w:val="20"/>
                <w:szCs w:val="20"/>
              </w:rPr>
              <w:t> </w:t>
            </w:r>
            <w:r w:rsidRPr="000B42D3">
              <w:rPr>
                <w:rFonts w:ascii="Arial" w:hAnsi="Arial" w:cs="Arial"/>
                <w:sz w:val="20"/>
                <w:szCs w:val="20"/>
              </w:rPr>
              <w:fldChar w:fldCharType="end"/>
            </w:r>
          </w:p>
        </w:tc>
        <w:tc>
          <w:tcPr>
            <w:tcW w:w="1895" w:type="dxa"/>
            <w:gridSpan w:val="2"/>
            <w:tcBorders>
              <w:left w:val="single" w:sz="8" w:space="0" w:color="auto"/>
              <w:right w:val="single" w:sz="12" w:space="0" w:color="auto"/>
            </w:tcBorders>
            <w:tcMar>
              <w:left w:w="57" w:type="dxa"/>
              <w:right w:w="57" w:type="dxa"/>
            </w:tcMar>
          </w:tcPr>
          <w:p w:rsidR="00BC6551" w:rsidRPr="000B42D3" w:rsidRDefault="00BC6551" w:rsidP="00BC6551">
            <w:pPr>
              <w:tabs>
                <w:tab w:val="left" w:pos="2820"/>
              </w:tabs>
              <w:spacing w:after="0" w:line="240" w:lineRule="auto"/>
              <w:jc w:val="center"/>
              <w:rPr>
                <w:rFonts w:ascii="Arial" w:hAnsi="Arial" w:cs="Arial"/>
                <w:color w:val="000000"/>
                <w:sz w:val="20"/>
                <w:szCs w:val="20"/>
              </w:rPr>
            </w:pPr>
            <w:r w:rsidRPr="000B42D3">
              <w:rPr>
                <w:rFonts w:ascii="Arial" w:hAnsi="Arial" w:cs="Arial"/>
                <w:sz w:val="20"/>
                <w:szCs w:val="20"/>
              </w:rPr>
              <w:t>pdf format</w:t>
            </w:r>
          </w:p>
        </w:tc>
      </w:tr>
      <w:tr w:rsidR="00BC6551" w:rsidRPr="000B42D3" w:rsidTr="00BC6551">
        <w:trPr>
          <w:cantSplit/>
        </w:trPr>
        <w:tc>
          <w:tcPr>
            <w:tcW w:w="2184" w:type="dxa"/>
            <w:tcBorders>
              <w:top w:val="single" w:sz="12" w:space="0" w:color="auto"/>
              <w:left w:val="single" w:sz="12" w:space="0" w:color="auto"/>
            </w:tcBorders>
            <w:shd w:val="clear" w:color="auto" w:fill="CCFFFF"/>
            <w:tcMar>
              <w:left w:w="57" w:type="dxa"/>
              <w:right w:w="57" w:type="dxa"/>
            </w:tcMar>
            <w:vAlign w:val="center"/>
          </w:tcPr>
          <w:p w:rsidR="00BC6551" w:rsidRPr="000B42D3" w:rsidRDefault="00BC6551" w:rsidP="00BC6551">
            <w:pPr>
              <w:tabs>
                <w:tab w:val="left" w:pos="567"/>
              </w:tabs>
              <w:spacing w:after="0" w:line="240" w:lineRule="auto"/>
              <w:rPr>
                <w:rFonts w:ascii="Arial" w:hAnsi="Arial" w:cs="Arial"/>
                <w:color w:val="000000"/>
                <w:sz w:val="20"/>
                <w:szCs w:val="20"/>
              </w:rPr>
            </w:pPr>
            <w:r w:rsidRPr="000B42D3">
              <w:rPr>
                <w:rFonts w:ascii="Arial" w:hAnsi="Arial" w:cs="Arial"/>
                <w:color w:val="000000"/>
                <w:sz w:val="20"/>
                <w:szCs w:val="20"/>
              </w:rPr>
              <w:t xml:space="preserve">Dopunska literatura </w:t>
            </w:r>
          </w:p>
          <w:p w:rsidR="00BC6551" w:rsidRPr="000B42D3" w:rsidRDefault="00BC6551" w:rsidP="00BC6551">
            <w:pPr>
              <w:tabs>
                <w:tab w:val="left" w:pos="567"/>
              </w:tabs>
              <w:spacing w:after="0" w:line="240" w:lineRule="auto"/>
              <w:rPr>
                <w:rFonts w:ascii="Arial" w:hAnsi="Arial" w:cs="Arial"/>
                <w:color w:val="000000"/>
                <w:sz w:val="20"/>
                <w:szCs w:val="20"/>
              </w:rPr>
            </w:pPr>
          </w:p>
        </w:tc>
        <w:tc>
          <w:tcPr>
            <w:tcW w:w="7654" w:type="dxa"/>
            <w:gridSpan w:val="9"/>
            <w:tcBorders>
              <w:top w:val="single" w:sz="12" w:space="0" w:color="auto"/>
              <w:right w:val="single" w:sz="12" w:space="0" w:color="auto"/>
            </w:tcBorders>
            <w:tcMar>
              <w:left w:w="57" w:type="dxa"/>
              <w:right w:w="57" w:type="dxa"/>
            </w:tcMar>
          </w:tcPr>
          <w:p w:rsidR="00BC6551" w:rsidRPr="000E0846" w:rsidRDefault="00BC6551" w:rsidP="00BC6551">
            <w:pPr>
              <w:rPr>
                <w:rFonts w:ascii="Arial" w:hAnsi="Arial" w:cs="Arial"/>
                <w:sz w:val="20"/>
                <w:szCs w:val="20"/>
              </w:rPr>
            </w:pPr>
            <w:r w:rsidRPr="000E0846">
              <w:rPr>
                <w:rFonts w:ascii="Arial" w:hAnsi="Arial" w:cs="Arial"/>
                <w:sz w:val="20"/>
                <w:szCs w:val="20"/>
              </w:rPr>
              <w:t xml:space="preserve">D. Gookin, </w:t>
            </w:r>
            <w:r w:rsidRPr="000E0846">
              <w:rPr>
                <w:rFonts w:ascii="Arial" w:hAnsi="Arial" w:cs="Arial"/>
                <w:i/>
                <w:iCs/>
                <w:sz w:val="20"/>
                <w:szCs w:val="20"/>
              </w:rPr>
              <w:t>PC za sveznalice</w:t>
            </w:r>
            <w:r w:rsidRPr="000E0846">
              <w:rPr>
                <w:rFonts w:ascii="Arial" w:hAnsi="Arial" w:cs="Arial"/>
                <w:sz w:val="20"/>
                <w:szCs w:val="20"/>
              </w:rPr>
              <w:t>, Zagreb: MIŠ, 2001.</w:t>
            </w:r>
          </w:p>
          <w:p w:rsidR="00BC6551" w:rsidRPr="000E0846" w:rsidRDefault="00BC6551" w:rsidP="00BC6551">
            <w:pPr>
              <w:rPr>
                <w:rFonts w:ascii="Arial" w:hAnsi="Arial" w:cs="Arial"/>
                <w:sz w:val="20"/>
                <w:szCs w:val="20"/>
              </w:rPr>
            </w:pPr>
            <w:r w:rsidRPr="000E0846">
              <w:rPr>
                <w:rFonts w:ascii="Arial" w:hAnsi="Arial" w:cs="Arial"/>
                <w:sz w:val="20"/>
                <w:szCs w:val="20"/>
              </w:rPr>
              <w:t xml:space="preserve">D. Sušanj, </w:t>
            </w:r>
            <w:r w:rsidRPr="000E0846">
              <w:rPr>
                <w:rFonts w:ascii="Arial" w:hAnsi="Arial" w:cs="Arial"/>
                <w:i/>
                <w:iCs/>
                <w:sz w:val="20"/>
                <w:szCs w:val="20"/>
              </w:rPr>
              <w:t>PC računala iznutra i izvana</w:t>
            </w:r>
            <w:r w:rsidRPr="000E0846">
              <w:rPr>
                <w:rFonts w:ascii="Arial" w:hAnsi="Arial" w:cs="Arial"/>
                <w:sz w:val="20"/>
                <w:szCs w:val="20"/>
              </w:rPr>
              <w:t>, Zagreb: BUG, 2002.</w:t>
            </w:r>
          </w:p>
          <w:p w:rsidR="00BC6551" w:rsidRPr="000B42D3" w:rsidRDefault="00BC6551" w:rsidP="00BC6551">
            <w:pPr>
              <w:tabs>
                <w:tab w:val="left" w:pos="2820"/>
              </w:tabs>
              <w:spacing w:after="0" w:line="240" w:lineRule="auto"/>
              <w:rPr>
                <w:rFonts w:ascii="Arial" w:hAnsi="Arial" w:cs="Arial"/>
                <w:sz w:val="20"/>
                <w:szCs w:val="20"/>
              </w:rPr>
            </w:pPr>
            <w:r w:rsidRPr="000E0846">
              <w:rPr>
                <w:rFonts w:ascii="Arial" w:hAnsi="Arial" w:cs="Arial"/>
                <w:sz w:val="20"/>
                <w:szCs w:val="20"/>
              </w:rPr>
              <w:t>Internet izvori i stručni časopisi.</w:t>
            </w:r>
          </w:p>
        </w:tc>
      </w:tr>
      <w:tr w:rsidR="00BC6551" w:rsidRPr="000B42D3" w:rsidTr="00BC6551">
        <w:tc>
          <w:tcPr>
            <w:tcW w:w="2184" w:type="dxa"/>
            <w:tcBorders>
              <w:left w:val="single" w:sz="12" w:space="0" w:color="auto"/>
            </w:tcBorders>
            <w:shd w:val="clear" w:color="auto" w:fill="CCFFFF"/>
            <w:tcMar>
              <w:left w:w="57" w:type="dxa"/>
              <w:right w:w="57" w:type="dxa"/>
            </w:tcMar>
            <w:vAlign w:val="center"/>
          </w:tcPr>
          <w:p w:rsidR="00BC6551" w:rsidRPr="000B42D3" w:rsidRDefault="00BC6551" w:rsidP="00BC6551">
            <w:pPr>
              <w:tabs>
                <w:tab w:val="left" w:pos="567"/>
              </w:tabs>
              <w:spacing w:after="0" w:line="240" w:lineRule="auto"/>
              <w:rPr>
                <w:rFonts w:ascii="Arial" w:hAnsi="Arial" w:cs="Arial"/>
                <w:color w:val="000000"/>
                <w:sz w:val="20"/>
                <w:szCs w:val="20"/>
              </w:rPr>
            </w:pPr>
            <w:r w:rsidRPr="000B42D3">
              <w:rPr>
                <w:rFonts w:ascii="Arial" w:hAnsi="Arial" w:cs="Arial"/>
                <w:color w:val="000000"/>
                <w:sz w:val="20"/>
                <w:szCs w:val="20"/>
              </w:rPr>
              <w:t>Načini praćenja kvalitete koji osiguravaju stjecanje utvrđenih ishoda učenja</w:t>
            </w:r>
          </w:p>
        </w:tc>
        <w:tc>
          <w:tcPr>
            <w:tcW w:w="7654" w:type="dxa"/>
            <w:gridSpan w:val="9"/>
            <w:tcBorders>
              <w:right w:val="single" w:sz="12" w:space="0" w:color="auto"/>
            </w:tcBorders>
            <w:tcMar>
              <w:left w:w="57" w:type="dxa"/>
              <w:right w:w="57" w:type="dxa"/>
            </w:tcMar>
          </w:tcPr>
          <w:p w:rsidR="00BC6551" w:rsidRPr="000B42D3" w:rsidRDefault="00BC6551" w:rsidP="00BC6551">
            <w:pPr>
              <w:tabs>
                <w:tab w:val="left" w:pos="2820"/>
              </w:tabs>
              <w:spacing w:after="0" w:line="240" w:lineRule="auto"/>
              <w:rPr>
                <w:rFonts w:ascii="Arial" w:hAnsi="Arial" w:cs="Arial"/>
                <w:sz w:val="20"/>
                <w:szCs w:val="20"/>
              </w:rPr>
            </w:pPr>
            <w:r w:rsidRPr="000B42D3">
              <w:rPr>
                <w:rFonts w:ascii="Arial" w:hAnsi="Arial" w:cs="Arial"/>
                <w:sz w:val="20"/>
                <w:szCs w:val="20"/>
              </w:rPr>
              <w:t>Praćenje aktivnosti na nastavi, konzultacije, elektronička komunikacija.</w:t>
            </w:r>
          </w:p>
        </w:tc>
      </w:tr>
      <w:tr w:rsidR="00BC6551" w:rsidRPr="000B42D3" w:rsidTr="00BC6551">
        <w:tc>
          <w:tcPr>
            <w:tcW w:w="2184" w:type="dxa"/>
            <w:tcBorders>
              <w:left w:val="single" w:sz="12" w:space="0" w:color="auto"/>
              <w:bottom w:val="single" w:sz="12" w:space="0" w:color="auto"/>
            </w:tcBorders>
            <w:shd w:val="clear" w:color="auto" w:fill="CCFFFF"/>
            <w:tcMar>
              <w:left w:w="57" w:type="dxa"/>
              <w:right w:w="57" w:type="dxa"/>
            </w:tcMar>
            <w:vAlign w:val="center"/>
          </w:tcPr>
          <w:p w:rsidR="00BC6551" w:rsidRPr="000B42D3" w:rsidRDefault="00BC6551" w:rsidP="00BC6551">
            <w:pPr>
              <w:tabs>
                <w:tab w:val="left" w:pos="567"/>
              </w:tabs>
              <w:spacing w:after="0" w:line="240" w:lineRule="auto"/>
              <w:rPr>
                <w:rFonts w:ascii="Arial" w:hAnsi="Arial" w:cs="Arial"/>
                <w:color w:val="000000"/>
                <w:sz w:val="20"/>
                <w:szCs w:val="20"/>
              </w:rPr>
            </w:pPr>
            <w:r w:rsidRPr="000B42D3">
              <w:rPr>
                <w:rFonts w:ascii="Arial" w:hAnsi="Arial" w:cs="Arial"/>
                <w:color w:val="000000"/>
                <w:sz w:val="20"/>
                <w:szCs w:val="20"/>
              </w:rPr>
              <w:t>Ostalo (prema mišljenju predlagatelja)</w:t>
            </w:r>
          </w:p>
        </w:tc>
        <w:tc>
          <w:tcPr>
            <w:tcW w:w="7654" w:type="dxa"/>
            <w:gridSpan w:val="9"/>
            <w:tcBorders>
              <w:bottom w:val="single" w:sz="12" w:space="0" w:color="auto"/>
              <w:right w:val="single" w:sz="12" w:space="0" w:color="auto"/>
            </w:tcBorders>
            <w:tcMar>
              <w:left w:w="57" w:type="dxa"/>
              <w:right w:w="57" w:type="dxa"/>
            </w:tcMar>
          </w:tcPr>
          <w:p w:rsidR="00BC6551" w:rsidRPr="000B42D3" w:rsidRDefault="00092870" w:rsidP="00BC6551">
            <w:pPr>
              <w:tabs>
                <w:tab w:val="left" w:pos="2820"/>
              </w:tabs>
              <w:spacing w:after="0" w:line="240" w:lineRule="auto"/>
              <w:rPr>
                <w:rFonts w:ascii="Arial" w:hAnsi="Arial" w:cs="Arial"/>
                <w:sz w:val="20"/>
                <w:szCs w:val="20"/>
              </w:rPr>
            </w:pPr>
            <w:r w:rsidRPr="000B42D3">
              <w:rPr>
                <w:rFonts w:ascii="Arial" w:hAnsi="Arial" w:cs="Arial"/>
                <w:sz w:val="20"/>
                <w:szCs w:val="20"/>
              </w:rPr>
              <w:fldChar w:fldCharType="begin">
                <w:ffData>
                  <w:name w:val="Text1"/>
                  <w:enabled/>
                  <w:calcOnExit w:val="0"/>
                  <w:textInput/>
                </w:ffData>
              </w:fldChar>
            </w:r>
            <w:r w:rsidR="00BC6551" w:rsidRPr="000B42D3">
              <w:rPr>
                <w:rFonts w:ascii="Arial" w:hAnsi="Arial" w:cs="Arial"/>
                <w:sz w:val="20"/>
                <w:szCs w:val="20"/>
              </w:rPr>
              <w:instrText xml:space="preserve"> FORMTEXT </w:instrText>
            </w:r>
            <w:r w:rsidRPr="000B42D3">
              <w:rPr>
                <w:rFonts w:ascii="Arial" w:hAnsi="Arial" w:cs="Arial"/>
                <w:sz w:val="20"/>
                <w:szCs w:val="20"/>
              </w:rPr>
            </w:r>
            <w:r w:rsidRPr="000B42D3">
              <w:rPr>
                <w:rFonts w:ascii="Arial" w:hAnsi="Arial" w:cs="Arial"/>
                <w:sz w:val="20"/>
                <w:szCs w:val="20"/>
              </w:rPr>
              <w:fldChar w:fldCharType="separate"/>
            </w:r>
            <w:r w:rsidR="00BC6551" w:rsidRPr="000B42D3">
              <w:rPr>
                <w:rFonts w:ascii="Arial" w:hAnsi="Arial" w:cs="Arial"/>
                <w:noProof/>
                <w:sz w:val="20"/>
                <w:szCs w:val="20"/>
              </w:rPr>
              <w:t> </w:t>
            </w:r>
            <w:r w:rsidR="00BC6551" w:rsidRPr="000B42D3">
              <w:rPr>
                <w:rFonts w:ascii="Arial" w:hAnsi="Arial" w:cs="Arial"/>
                <w:noProof/>
                <w:sz w:val="20"/>
                <w:szCs w:val="20"/>
              </w:rPr>
              <w:t> </w:t>
            </w:r>
            <w:r w:rsidR="00BC6551" w:rsidRPr="000B42D3">
              <w:rPr>
                <w:rFonts w:ascii="Arial" w:hAnsi="Arial" w:cs="Arial"/>
                <w:noProof/>
                <w:sz w:val="20"/>
                <w:szCs w:val="20"/>
              </w:rPr>
              <w:t> </w:t>
            </w:r>
            <w:r w:rsidR="00BC6551" w:rsidRPr="000B42D3">
              <w:rPr>
                <w:rFonts w:ascii="Arial" w:hAnsi="Arial" w:cs="Arial"/>
                <w:noProof/>
                <w:sz w:val="20"/>
                <w:szCs w:val="20"/>
              </w:rPr>
              <w:t> </w:t>
            </w:r>
            <w:r w:rsidR="00BC6551" w:rsidRPr="000B42D3">
              <w:rPr>
                <w:rFonts w:ascii="Arial" w:hAnsi="Arial" w:cs="Arial"/>
                <w:noProof/>
                <w:sz w:val="20"/>
                <w:szCs w:val="20"/>
              </w:rPr>
              <w:t> </w:t>
            </w:r>
            <w:r w:rsidRPr="000B42D3">
              <w:rPr>
                <w:rFonts w:ascii="Arial" w:hAnsi="Arial" w:cs="Arial"/>
                <w:sz w:val="20"/>
                <w:szCs w:val="20"/>
              </w:rPr>
              <w:fldChar w:fldCharType="end"/>
            </w:r>
          </w:p>
        </w:tc>
      </w:tr>
    </w:tbl>
    <w:p w:rsidR="00BC6551" w:rsidRDefault="00BC6551" w:rsidP="00BC6551"/>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782"/>
        <w:gridCol w:w="43"/>
        <w:gridCol w:w="888"/>
        <w:gridCol w:w="344"/>
        <w:gridCol w:w="968"/>
        <w:gridCol w:w="88"/>
        <w:gridCol w:w="726"/>
        <w:gridCol w:w="518"/>
        <w:gridCol w:w="188"/>
        <w:gridCol w:w="712"/>
        <w:gridCol w:w="618"/>
      </w:tblGrid>
      <w:tr w:rsidR="00BC6551" w:rsidRPr="004A4E15" w:rsidTr="00BC6551">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BC6551" w:rsidRPr="004A4E15" w:rsidRDefault="00BC6551" w:rsidP="00BC6551">
            <w:pPr>
              <w:spacing w:before="60" w:after="60" w:line="240" w:lineRule="auto"/>
              <w:ind w:left="397" w:hanging="397"/>
              <w:rPr>
                <w:rFonts w:ascii="Arial" w:eastAsia="Calibri" w:hAnsi="Arial" w:cs="Arial"/>
                <w:b/>
                <w:sz w:val="20"/>
                <w:szCs w:val="20"/>
              </w:rPr>
            </w:pPr>
            <w:r w:rsidRPr="004A4E15">
              <w:rPr>
                <w:rFonts w:ascii="Arial" w:eastAsia="Calibri" w:hAnsi="Arial" w:cs="Arial"/>
                <w:b/>
                <w:sz w:val="20"/>
                <w:szCs w:val="20"/>
              </w:rPr>
              <w:lastRenderedPageBreak/>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BC6551" w:rsidRPr="004A4E15" w:rsidRDefault="00BC6551" w:rsidP="00BC6551">
            <w:pPr>
              <w:spacing w:before="60" w:after="60" w:line="240" w:lineRule="auto"/>
              <w:ind w:left="397" w:hanging="397"/>
              <w:rPr>
                <w:rFonts w:ascii="Arial" w:eastAsia="Calibri" w:hAnsi="Arial" w:cs="Arial"/>
                <w:b/>
                <w:sz w:val="20"/>
                <w:szCs w:val="20"/>
              </w:rPr>
            </w:pPr>
            <w:r>
              <w:rPr>
                <w:rFonts w:ascii="Arial" w:eastAsia="Calibri" w:hAnsi="Arial" w:cs="Arial"/>
                <w:b/>
                <w:sz w:val="20"/>
                <w:szCs w:val="20"/>
              </w:rPr>
              <w:t>Suvremena umjetnost 1</w:t>
            </w:r>
          </w:p>
        </w:tc>
      </w:tr>
      <w:tr w:rsidR="00BC6551" w:rsidRPr="004A4E15" w:rsidTr="00BC6551">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BC6551" w:rsidRPr="004A4E15" w:rsidRDefault="00BC6551" w:rsidP="00BC6551">
            <w:pPr>
              <w:spacing w:after="0" w:line="240" w:lineRule="auto"/>
              <w:rPr>
                <w:rFonts w:ascii="Arial" w:eastAsia="Calibri" w:hAnsi="Arial" w:cs="Arial"/>
                <w:bCs/>
                <w:sz w:val="20"/>
              </w:rPr>
            </w:pPr>
            <w:r w:rsidRPr="004A4E15">
              <w:rPr>
                <w:rFonts w:ascii="Arial" w:eastAsia="Calibri" w:hAnsi="Arial" w:cs="Arial"/>
                <w:bCs/>
                <w:sz w:val="20"/>
              </w:rPr>
              <w:t>Kod</w:t>
            </w:r>
          </w:p>
        </w:tc>
        <w:tc>
          <w:tcPr>
            <w:tcW w:w="2502" w:type="dxa"/>
            <w:gridSpan w:val="3"/>
            <w:tcBorders>
              <w:top w:val="single" w:sz="12" w:space="0" w:color="auto"/>
              <w:right w:val="single" w:sz="12" w:space="0" w:color="auto"/>
            </w:tcBorders>
            <w:tcMar>
              <w:left w:w="57" w:type="dxa"/>
              <w:right w:w="57" w:type="dxa"/>
            </w:tcMar>
          </w:tcPr>
          <w:p w:rsidR="00BC6551" w:rsidRPr="004A4E15" w:rsidRDefault="00BC6551" w:rsidP="00BC6551">
            <w:pPr>
              <w:spacing w:after="0" w:line="240" w:lineRule="auto"/>
              <w:rPr>
                <w:rFonts w:ascii="Arial" w:eastAsia="Calibri" w:hAnsi="Arial" w:cs="Arial"/>
                <w:sz w:val="20"/>
                <w:szCs w:val="20"/>
              </w:rPr>
            </w:pPr>
            <w:r>
              <w:rPr>
                <w:rFonts w:ascii="Arial" w:eastAsia="Calibri" w:hAnsi="Arial" w:cs="Arial"/>
                <w:sz w:val="20"/>
                <w:szCs w:val="20"/>
              </w:rPr>
              <w:t>UAS00B</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BC6551" w:rsidRPr="004A4E15" w:rsidRDefault="00BC6551" w:rsidP="00BC6551">
            <w:pPr>
              <w:spacing w:after="0" w:line="240" w:lineRule="auto"/>
              <w:rPr>
                <w:rFonts w:ascii="Arial" w:eastAsia="Calibri" w:hAnsi="Arial" w:cs="Arial"/>
                <w:sz w:val="20"/>
                <w:szCs w:val="20"/>
              </w:rPr>
            </w:pPr>
            <w:r w:rsidRPr="004A4E15">
              <w:rPr>
                <w:rFonts w:ascii="Arial" w:eastAsia="Calibri"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BC6551" w:rsidRDefault="00BC6551" w:rsidP="00BC6551">
            <w:pPr>
              <w:spacing w:after="0" w:line="240" w:lineRule="auto"/>
              <w:rPr>
                <w:rFonts w:ascii="Arial" w:hAnsi="Arial" w:cs="Arial"/>
                <w:sz w:val="20"/>
                <w:szCs w:val="20"/>
              </w:rPr>
            </w:pPr>
            <w:r>
              <w:rPr>
                <w:rFonts w:ascii="Arial" w:hAnsi="Arial" w:cs="Arial"/>
                <w:sz w:val="20"/>
                <w:szCs w:val="20"/>
              </w:rPr>
              <w:t xml:space="preserve">Preddiplomski studij - </w:t>
            </w:r>
          </w:p>
          <w:p w:rsidR="00BC6551" w:rsidRPr="004A4E15" w:rsidRDefault="00BC6551" w:rsidP="00BC6551">
            <w:pPr>
              <w:spacing w:after="0" w:line="240" w:lineRule="auto"/>
              <w:rPr>
                <w:rFonts w:ascii="Arial" w:eastAsia="Calibri" w:hAnsi="Arial" w:cs="Arial"/>
                <w:sz w:val="20"/>
                <w:szCs w:val="20"/>
              </w:rPr>
            </w:pPr>
            <w:r>
              <w:rPr>
                <w:rFonts w:ascii="Arial" w:hAnsi="Arial" w:cs="Arial"/>
                <w:sz w:val="20"/>
                <w:szCs w:val="20"/>
              </w:rPr>
              <w:t>2. god. / 3. sem.</w:t>
            </w:r>
          </w:p>
        </w:tc>
      </w:tr>
      <w:tr w:rsidR="00BC6551" w:rsidRPr="004A4E15" w:rsidTr="00BC6551">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BC6551" w:rsidRPr="004A4E15" w:rsidRDefault="00BC6551" w:rsidP="00BC6551">
            <w:pPr>
              <w:spacing w:after="0" w:line="240" w:lineRule="auto"/>
              <w:rPr>
                <w:rFonts w:ascii="Arial" w:eastAsia="Calibri" w:hAnsi="Arial" w:cs="Arial"/>
                <w:sz w:val="20"/>
                <w:szCs w:val="20"/>
              </w:rPr>
            </w:pPr>
            <w:r w:rsidRPr="004A4E15">
              <w:rPr>
                <w:rFonts w:ascii="Arial" w:eastAsia="Calibri" w:hAnsi="Arial" w:cs="Arial"/>
                <w:bCs/>
                <w:sz w:val="20"/>
              </w:rPr>
              <w:t>Nositelj/i predmeta</w:t>
            </w:r>
          </w:p>
        </w:tc>
        <w:tc>
          <w:tcPr>
            <w:tcW w:w="2502" w:type="dxa"/>
            <w:gridSpan w:val="3"/>
            <w:tcBorders>
              <w:bottom w:val="single" w:sz="12" w:space="0" w:color="auto"/>
              <w:right w:val="single" w:sz="12" w:space="0" w:color="auto"/>
            </w:tcBorders>
            <w:tcMar>
              <w:left w:w="57" w:type="dxa"/>
              <w:right w:w="57" w:type="dxa"/>
            </w:tcMar>
          </w:tcPr>
          <w:p w:rsidR="00BC6551" w:rsidRPr="004A4E15" w:rsidRDefault="00BC6551" w:rsidP="00BC6551">
            <w:pPr>
              <w:spacing w:after="0" w:line="240" w:lineRule="auto"/>
              <w:rPr>
                <w:rFonts w:ascii="Arial" w:eastAsia="Calibri" w:hAnsi="Arial" w:cs="Arial"/>
                <w:sz w:val="20"/>
                <w:szCs w:val="20"/>
              </w:rPr>
            </w:pPr>
            <w:r>
              <w:rPr>
                <w:rFonts w:ascii="Arial" w:eastAsia="Calibri" w:hAnsi="Arial" w:cs="Arial"/>
                <w:sz w:val="20"/>
                <w:szCs w:val="20"/>
              </w:rPr>
              <w:t>Dr. sc. Blaženka Perica, docent</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BC6551" w:rsidRPr="004A4E15" w:rsidRDefault="00BC6551" w:rsidP="00BC6551">
            <w:pPr>
              <w:spacing w:after="0" w:line="240" w:lineRule="auto"/>
              <w:rPr>
                <w:rFonts w:ascii="Arial" w:eastAsia="Calibri" w:hAnsi="Arial" w:cs="Arial"/>
                <w:sz w:val="20"/>
                <w:szCs w:val="20"/>
              </w:rPr>
            </w:pPr>
            <w:r w:rsidRPr="004A4E15">
              <w:rPr>
                <w:rFonts w:ascii="Arial" w:eastAsia="Calibri"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BC6551" w:rsidRPr="004A4E15" w:rsidRDefault="00BC6551" w:rsidP="00BC6551">
            <w:pPr>
              <w:spacing w:after="0" w:line="240" w:lineRule="auto"/>
              <w:rPr>
                <w:rFonts w:ascii="Arial" w:eastAsia="Calibri" w:hAnsi="Arial" w:cs="Arial"/>
                <w:sz w:val="20"/>
                <w:szCs w:val="20"/>
              </w:rPr>
            </w:pPr>
            <w:r>
              <w:rPr>
                <w:rFonts w:ascii="Arial" w:eastAsia="Calibri" w:hAnsi="Arial" w:cs="Arial"/>
                <w:sz w:val="20"/>
                <w:szCs w:val="20"/>
              </w:rPr>
              <w:t>3 ECTS</w:t>
            </w:r>
          </w:p>
        </w:tc>
      </w:tr>
      <w:tr w:rsidR="00BC6551" w:rsidRPr="004A4E15" w:rsidTr="00BC6551">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BC6551" w:rsidRPr="004A4E15" w:rsidRDefault="00BC6551" w:rsidP="00BC6551">
            <w:pPr>
              <w:spacing w:after="0" w:line="240" w:lineRule="auto"/>
              <w:rPr>
                <w:rFonts w:ascii="Arial" w:eastAsia="Calibri" w:hAnsi="Arial" w:cs="Arial"/>
                <w:sz w:val="20"/>
                <w:szCs w:val="20"/>
              </w:rPr>
            </w:pPr>
            <w:r w:rsidRPr="004A4E15">
              <w:rPr>
                <w:rFonts w:ascii="Arial" w:eastAsia="Calibri" w:hAnsi="Arial" w:cs="Arial"/>
                <w:sz w:val="20"/>
                <w:szCs w:val="20"/>
              </w:rPr>
              <w:t>Suradnici</w:t>
            </w:r>
          </w:p>
        </w:tc>
        <w:tc>
          <w:tcPr>
            <w:tcW w:w="2502" w:type="dxa"/>
            <w:gridSpan w:val="3"/>
            <w:vMerge w:val="restart"/>
            <w:tcBorders>
              <w:right w:val="single" w:sz="12" w:space="0" w:color="auto"/>
            </w:tcBorders>
            <w:tcMar>
              <w:left w:w="57" w:type="dxa"/>
              <w:right w:w="57" w:type="dxa"/>
            </w:tcMar>
          </w:tcPr>
          <w:p w:rsidR="00BC6551" w:rsidRPr="004A4E15" w:rsidRDefault="00BC6551" w:rsidP="00BC6551">
            <w:pPr>
              <w:spacing w:after="0" w:line="240" w:lineRule="auto"/>
              <w:rPr>
                <w:rFonts w:ascii="Arial" w:eastAsia="Calibri" w:hAnsi="Arial" w:cs="Arial"/>
                <w:sz w:val="20"/>
                <w:szCs w:val="20"/>
              </w:rPr>
            </w:pPr>
            <w:r>
              <w:rPr>
                <w:rFonts w:ascii="Arial" w:eastAsia="Calibri" w:hAnsi="Arial" w:cs="Arial"/>
                <w:sz w:val="20"/>
                <w:szCs w:val="20"/>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BC6551" w:rsidRPr="004A4E15" w:rsidRDefault="00BC6551" w:rsidP="00BC6551">
            <w:pPr>
              <w:spacing w:after="0" w:line="240" w:lineRule="auto"/>
              <w:rPr>
                <w:rFonts w:ascii="Arial" w:eastAsia="Calibri" w:hAnsi="Arial" w:cs="Arial"/>
                <w:sz w:val="20"/>
                <w:szCs w:val="20"/>
              </w:rPr>
            </w:pPr>
            <w:r w:rsidRPr="004A4E15">
              <w:rPr>
                <w:rFonts w:ascii="Arial" w:eastAsia="Calibri"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BC6551" w:rsidRPr="004A4E15" w:rsidRDefault="00BC6551" w:rsidP="00BC6551">
            <w:pPr>
              <w:spacing w:after="0" w:line="240" w:lineRule="auto"/>
              <w:jc w:val="center"/>
              <w:rPr>
                <w:rFonts w:ascii="Arial" w:eastAsia="Calibri" w:hAnsi="Arial" w:cs="Arial"/>
                <w:sz w:val="20"/>
                <w:szCs w:val="20"/>
              </w:rPr>
            </w:pPr>
            <w:r w:rsidRPr="004A4E15">
              <w:rPr>
                <w:rFonts w:ascii="Arial" w:eastAsia="Calibri" w:hAnsi="Arial" w:cs="Arial"/>
                <w:sz w:val="20"/>
                <w:szCs w:val="20"/>
              </w:rPr>
              <w:t>P</w:t>
            </w:r>
          </w:p>
        </w:tc>
        <w:tc>
          <w:tcPr>
            <w:tcW w:w="706" w:type="dxa"/>
            <w:gridSpan w:val="2"/>
            <w:tcBorders>
              <w:bottom w:val="single" w:sz="12" w:space="0" w:color="auto"/>
              <w:right w:val="single" w:sz="12" w:space="0" w:color="auto"/>
            </w:tcBorders>
            <w:vAlign w:val="center"/>
          </w:tcPr>
          <w:p w:rsidR="00BC6551" w:rsidRPr="004A4E15" w:rsidRDefault="00BC6551" w:rsidP="00BC6551">
            <w:pPr>
              <w:spacing w:after="0" w:line="240" w:lineRule="auto"/>
              <w:jc w:val="center"/>
              <w:rPr>
                <w:rFonts w:ascii="Arial" w:eastAsia="Calibri" w:hAnsi="Arial" w:cs="Arial"/>
                <w:sz w:val="20"/>
                <w:szCs w:val="20"/>
              </w:rPr>
            </w:pPr>
            <w:r w:rsidRPr="004A4E15">
              <w:rPr>
                <w:rFonts w:ascii="Arial" w:eastAsia="Calibri" w:hAnsi="Arial" w:cs="Arial"/>
                <w:sz w:val="20"/>
                <w:szCs w:val="20"/>
              </w:rPr>
              <w:t>S</w:t>
            </w:r>
          </w:p>
        </w:tc>
        <w:tc>
          <w:tcPr>
            <w:tcW w:w="712" w:type="dxa"/>
            <w:tcBorders>
              <w:bottom w:val="single" w:sz="12" w:space="0" w:color="auto"/>
              <w:right w:val="single" w:sz="12" w:space="0" w:color="auto"/>
            </w:tcBorders>
            <w:vAlign w:val="center"/>
          </w:tcPr>
          <w:p w:rsidR="00BC6551" w:rsidRPr="004A4E15" w:rsidRDefault="00BC6551" w:rsidP="00BC6551">
            <w:pPr>
              <w:spacing w:after="0" w:line="240" w:lineRule="auto"/>
              <w:jc w:val="center"/>
              <w:rPr>
                <w:rFonts w:ascii="Arial" w:eastAsia="Calibri" w:hAnsi="Arial" w:cs="Arial"/>
                <w:sz w:val="20"/>
                <w:szCs w:val="20"/>
              </w:rPr>
            </w:pPr>
            <w:r w:rsidRPr="004A4E15">
              <w:rPr>
                <w:rFonts w:ascii="Arial" w:eastAsia="Calibri" w:hAnsi="Arial" w:cs="Arial"/>
                <w:sz w:val="20"/>
                <w:szCs w:val="20"/>
              </w:rPr>
              <w:t>V</w:t>
            </w:r>
          </w:p>
        </w:tc>
        <w:tc>
          <w:tcPr>
            <w:tcW w:w="618" w:type="dxa"/>
            <w:tcBorders>
              <w:bottom w:val="single" w:sz="12" w:space="0" w:color="auto"/>
              <w:right w:val="single" w:sz="12" w:space="0" w:color="auto"/>
            </w:tcBorders>
            <w:vAlign w:val="center"/>
          </w:tcPr>
          <w:p w:rsidR="00BC6551" w:rsidRPr="004A4E15" w:rsidRDefault="00BC6551" w:rsidP="00BC6551">
            <w:pPr>
              <w:spacing w:after="0" w:line="240" w:lineRule="auto"/>
              <w:jc w:val="center"/>
              <w:rPr>
                <w:rFonts w:ascii="Arial" w:eastAsia="Calibri" w:hAnsi="Arial" w:cs="Arial"/>
                <w:sz w:val="20"/>
                <w:szCs w:val="20"/>
              </w:rPr>
            </w:pPr>
            <w:r w:rsidRPr="004A4E15">
              <w:rPr>
                <w:rFonts w:ascii="Arial" w:eastAsia="Calibri" w:hAnsi="Arial" w:cs="Arial"/>
                <w:sz w:val="20"/>
                <w:szCs w:val="20"/>
              </w:rPr>
              <w:t>T</w:t>
            </w:r>
          </w:p>
        </w:tc>
      </w:tr>
      <w:tr w:rsidR="00BC6551" w:rsidRPr="004A4E15" w:rsidTr="00BC6551">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BC6551" w:rsidRPr="004A4E15" w:rsidRDefault="00BC6551" w:rsidP="00BC6551">
            <w:pPr>
              <w:spacing w:after="0" w:line="240" w:lineRule="auto"/>
              <w:rPr>
                <w:rFonts w:ascii="Arial" w:eastAsia="Calibri"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BC6551" w:rsidRPr="004A4E15" w:rsidRDefault="00BC6551" w:rsidP="00BC6551">
            <w:pPr>
              <w:spacing w:after="0" w:line="240" w:lineRule="auto"/>
              <w:rPr>
                <w:rFonts w:ascii="Arial" w:eastAsia="Calibri"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BC6551" w:rsidRPr="004A4E15" w:rsidRDefault="00BC6551" w:rsidP="00BC6551">
            <w:pPr>
              <w:spacing w:after="0" w:line="240" w:lineRule="auto"/>
              <w:rPr>
                <w:rFonts w:ascii="Arial" w:eastAsia="Calibri"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BC6551" w:rsidRPr="004A4E15" w:rsidRDefault="00BC6551" w:rsidP="00BC6551">
            <w:pPr>
              <w:spacing w:after="0" w:line="240" w:lineRule="auto"/>
              <w:rPr>
                <w:rFonts w:ascii="Arial" w:eastAsia="Calibri" w:hAnsi="Arial" w:cs="Arial"/>
                <w:sz w:val="20"/>
                <w:szCs w:val="20"/>
              </w:rPr>
            </w:pPr>
            <w:r>
              <w:rPr>
                <w:rFonts w:ascii="Arial" w:eastAsia="Calibri" w:hAnsi="Arial" w:cs="Arial"/>
                <w:sz w:val="20"/>
                <w:szCs w:val="20"/>
              </w:rPr>
              <w:t>30</w:t>
            </w:r>
          </w:p>
        </w:tc>
        <w:tc>
          <w:tcPr>
            <w:tcW w:w="706" w:type="dxa"/>
            <w:gridSpan w:val="2"/>
            <w:tcBorders>
              <w:bottom w:val="single" w:sz="12" w:space="0" w:color="auto"/>
              <w:right w:val="single" w:sz="12" w:space="0" w:color="auto"/>
            </w:tcBorders>
            <w:vAlign w:val="center"/>
          </w:tcPr>
          <w:p w:rsidR="00BC6551" w:rsidRPr="004A4E15" w:rsidRDefault="00BC6551" w:rsidP="00BC6551">
            <w:pPr>
              <w:spacing w:after="0" w:line="240" w:lineRule="auto"/>
              <w:rPr>
                <w:rFonts w:ascii="Arial" w:eastAsia="Calibri" w:hAnsi="Arial" w:cs="Arial"/>
                <w:sz w:val="20"/>
                <w:szCs w:val="20"/>
              </w:rPr>
            </w:pPr>
            <w:r>
              <w:rPr>
                <w:rFonts w:ascii="Arial" w:eastAsia="Calibri" w:hAnsi="Arial" w:cs="Arial"/>
                <w:sz w:val="20"/>
                <w:szCs w:val="20"/>
              </w:rPr>
              <w:t>15</w:t>
            </w:r>
          </w:p>
        </w:tc>
        <w:tc>
          <w:tcPr>
            <w:tcW w:w="712" w:type="dxa"/>
            <w:tcBorders>
              <w:bottom w:val="single" w:sz="12" w:space="0" w:color="auto"/>
              <w:right w:val="single" w:sz="12" w:space="0" w:color="auto"/>
            </w:tcBorders>
            <w:vAlign w:val="center"/>
          </w:tcPr>
          <w:p w:rsidR="00BC6551" w:rsidRPr="004A4E15" w:rsidRDefault="00BC6551" w:rsidP="00BC6551">
            <w:pPr>
              <w:spacing w:after="0" w:line="240" w:lineRule="auto"/>
              <w:rPr>
                <w:rFonts w:ascii="Arial" w:eastAsia="Calibri" w:hAnsi="Arial" w:cs="Arial"/>
                <w:sz w:val="20"/>
                <w:szCs w:val="20"/>
              </w:rPr>
            </w:pPr>
            <w:r>
              <w:rPr>
                <w:rFonts w:ascii="Arial" w:eastAsia="Calibri" w:hAnsi="Arial" w:cs="Arial"/>
                <w:sz w:val="20"/>
                <w:szCs w:val="20"/>
              </w:rPr>
              <w:t>0</w:t>
            </w:r>
          </w:p>
        </w:tc>
        <w:tc>
          <w:tcPr>
            <w:tcW w:w="618" w:type="dxa"/>
            <w:tcBorders>
              <w:bottom w:val="single" w:sz="12" w:space="0" w:color="auto"/>
              <w:right w:val="single" w:sz="12" w:space="0" w:color="auto"/>
            </w:tcBorders>
            <w:vAlign w:val="center"/>
          </w:tcPr>
          <w:p w:rsidR="00BC6551" w:rsidRPr="004A4E15" w:rsidRDefault="00BC6551" w:rsidP="00BC6551">
            <w:pPr>
              <w:spacing w:after="0" w:line="240" w:lineRule="auto"/>
              <w:rPr>
                <w:rFonts w:ascii="Arial" w:eastAsia="Calibri" w:hAnsi="Arial" w:cs="Arial"/>
                <w:sz w:val="20"/>
                <w:szCs w:val="20"/>
              </w:rPr>
            </w:pPr>
            <w:r>
              <w:rPr>
                <w:rFonts w:ascii="Arial" w:eastAsia="Calibri" w:hAnsi="Arial" w:cs="Arial"/>
                <w:sz w:val="20"/>
                <w:szCs w:val="20"/>
              </w:rPr>
              <w:t>0</w:t>
            </w:r>
          </w:p>
        </w:tc>
      </w:tr>
      <w:tr w:rsidR="00BC6551" w:rsidRPr="004A4E15" w:rsidTr="00BC6551">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BC6551" w:rsidRPr="004A4E15" w:rsidRDefault="00BC6551" w:rsidP="00BC6551">
            <w:pPr>
              <w:spacing w:after="0" w:line="240" w:lineRule="auto"/>
              <w:rPr>
                <w:rFonts w:ascii="Arial" w:eastAsia="Calibri" w:hAnsi="Arial" w:cs="Arial"/>
                <w:sz w:val="20"/>
                <w:szCs w:val="20"/>
              </w:rPr>
            </w:pPr>
            <w:r w:rsidRPr="004A4E15">
              <w:rPr>
                <w:rFonts w:ascii="Arial" w:eastAsia="Calibri"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BC6551" w:rsidRPr="0041539F" w:rsidRDefault="00BC6551" w:rsidP="00BC6551">
            <w:pPr>
              <w:spacing w:after="0" w:line="240" w:lineRule="auto"/>
              <w:rPr>
                <w:rFonts w:ascii="Arial" w:eastAsia="Calibri" w:hAnsi="Arial" w:cs="Arial"/>
                <w:color w:val="FF0000"/>
                <w:sz w:val="20"/>
                <w:szCs w:val="20"/>
              </w:rPr>
            </w:pPr>
            <w:r w:rsidRPr="0041539F">
              <w:rPr>
                <w:rFonts w:ascii="Arial" w:eastAsia="Calibri" w:hAnsi="Arial" w:cs="Arial"/>
                <w:color w:val="FF0000"/>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BC6551" w:rsidRPr="004A4E15" w:rsidRDefault="00BC6551" w:rsidP="00BC6551">
            <w:pPr>
              <w:spacing w:after="0" w:line="240" w:lineRule="auto"/>
              <w:rPr>
                <w:rFonts w:ascii="Arial" w:eastAsia="Calibri" w:hAnsi="Arial" w:cs="Arial"/>
                <w:sz w:val="20"/>
                <w:szCs w:val="20"/>
              </w:rPr>
            </w:pPr>
            <w:r w:rsidRPr="004A4E15">
              <w:rPr>
                <w:rFonts w:ascii="Arial" w:eastAsia="Calibri"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BC6551" w:rsidRPr="004A4E15" w:rsidRDefault="00BC6551" w:rsidP="00BC6551">
            <w:pPr>
              <w:spacing w:after="0" w:line="240" w:lineRule="auto"/>
              <w:rPr>
                <w:rFonts w:ascii="Arial" w:eastAsia="Calibri" w:hAnsi="Arial" w:cs="Arial"/>
                <w:sz w:val="20"/>
                <w:szCs w:val="20"/>
              </w:rPr>
            </w:pPr>
            <w:r>
              <w:rPr>
                <w:rFonts w:ascii="Arial" w:eastAsia="Calibri" w:hAnsi="Arial" w:cs="Arial"/>
                <w:sz w:val="20"/>
                <w:szCs w:val="20"/>
              </w:rPr>
              <w:t>-</w:t>
            </w:r>
          </w:p>
        </w:tc>
      </w:tr>
      <w:tr w:rsidR="00BC6551" w:rsidRPr="004A4E15" w:rsidTr="00BC6551">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BC6551" w:rsidRPr="004A4E15" w:rsidRDefault="00BC6551" w:rsidP="00BC6551">
            <w:pPr>
              <w:tabs>
                <w:tab w:val="left" w:pos="2820"/>
              </w:tabs>
              <w:spacing w:after="0"/>
              <w:jc w:val="center"/>
              <w:rPr>
                <w:rFonts w:ascii="Arial" w:eastAsia="Calibri" w:hAnsi="Arial" w:cs="Arial"/>
                <w:b/>
                <w:sz w:val="20"/>
                <w:szCs w:val="20"/>
              </w:rPr>
            </w:pPr>
            <w:r w:rsidRPr="004A4E15">
              <w:rPr>
                <w:rFonts w:ascii="Arial" w:eastAsia="Calibri" w:hAnsi="Arial" w:cs="Arial"/>
                <w:b/>
                <w:sz w:val="20"/>
                <w:szCs w:val="20"/>
              </w:rPr>
              <w:t>OPIS PREDMETA</w:t>
            </w:r>
          </w:p>
        </w:tc>
      </w:tr>
      <w:tr w:rsidR="00BC6551" w:rsidRPr="004A4E15" w:rsidTr="00BC6551">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BC6551" w:rsidRPr="004A4E15" w:rsidRDefault="00BC6551" w:rsidP="00BC6551">
            <w:pPr>
              <w:tabs>
                <w:tab w:val="left" w:pos="2820"/>
              </w:tabs>
              <w:spacing w:after="0" w:line="240" w:lineRule="auto"/>
              <w:rPr>
                <w:rFonts w:ascii="Arial" w:eastAsia="Calibri" w:hAnsi="Arial" w:cs="Arial"/>
                <w:sz w:val="20"/>
                <w:szCs w:val="20"/>
              </w:rPr>
            </w:pPr>
            <w:r w:rsidRPr="004A4E15">
              <w:rPr>
                <w:rFonts w:ascii="Arial" w:eastAsia="Calibri"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BC6551" w:rsidRPr="0064507A" w:rsidRDefault="00BC6551" w:rsidP="00BC6551">
            <w:pPr>
              <w:spacing w:after="0" w:line="240" w:lineRule="auto"/>
              <w:ind w:left="356" w:hanging="356"/>
              <w:rPr>
                <w:rFonts w:ascii="Arial" w:eastAsia="Calibri" w:hAnsi="Arial" w:cs="Arial"/>
                <w:sz w:val="20"/>
                <w:szCs w:val="20"/>
              </w:rPr>
            </w:pPr>
            <w:r w:rsidRPr="0064507A">
              <w:rPr>
                <w:rFonts w:ascii="Arial" w:eastAsia="Calibri" w:hAnsi="Arial" w:cs="Arial"/>
                <w:sz w:val="20"/>
                <w:szCs w:val="20"/>
              </w:rPr>
              <w:t>-</w:t>
            </w:r>
            <w:r w:rsidRPr="0064507A">
              <w:rPr>
                <w:rFonts w:ascii="Arial" w:eastAsia="Calibri" w:hAnsi="Arial" w:cs="Arial"/>
                <w:sz w:val="20"/>
                <w:szCs w:val="20"/>
              </w:rPr>
              <w:tab/>
              <w:t>upoznavanje s umjetničkom produkcijom pedesetih i šezdesetih godina dvadesetog stoljeća; detektiranje ključnih imena i tendencija kojima je isto razdoblje obilježeno;</w:t>
            </w:r>
          </w:p>
          <w:p w:rsidR="00BC6551" w:rsidRPr="0064507A" w:rsidRDefault="00BC6551" w:rsidP="00BC6551">
            <w:pPr>
              <w:spacing w:after="0" w:line="240" w:lineRule="auto"/>
              <w:ind w:left="356" w:hanging="356"/>
              <w:rPr>
                <w:rFonts w:ascii="Arial" w:eastAsia="Calibri" w:hAnsi="Arial" w:cs="Arial"/>
                <w:sz w:val="20"/>
                <w:szCs w:val="20"/>
              </w:rPr>
            </w:pPr>
            <w:r w:rsidRPr="0064507A">
              <w:rPr>
                <w:rFonts w:ascii="Arial" w:eastAsia="Calibri" w:hAnsi="Arial" w:cs="Arial"/>
                <w:sz w:val="20"/>
                <w:szCs w:val="20"/>
              </w:rPr>
              <w:t>-</w:t>
            </w:r>
            <w:r w:rsidRPr="0064507A">
              <w:rPr>
                <w:rFonts w:ascii="Arial" w:eastAsia="Calibri" w:hAnsi="Arial" w:cs="Arial"/>
                <w:sz w:val="20"/>
                <w:szCs w:val="20"/>
              </w:rPr>
              <w:tab/>
              <w:t>ključna pitanja u odnosu “moderna” i “suvremena” umjetnost; pojmovi Moderna, modernističko i modernizam u odnosu na pojam Postmoderne (W. Benjamin; C. Greenberg; F. Jameson; R. Williams; J.-F- Lyotard, H. Foster…)</w:t>
            </w:r>
          </w:p>
          <w:p w:rsidR="00BC6551" w:rsidRPr="0064507A" w:rsidRDefault="00BC6551" w:rsidP="00BC6551">
            <w:pPr>
              <w:spacing w:after="0" w:line="240" w:lineRule="auto"/>
              <w:ind w:left="356" w:hanging="356"/>
              <w:rPr>
                <w:rFonts w:ascii="Arial" w:eastAsia="Calibri" w:hAnsi="Arial" w:cs="Arial"/>
                <w:sz w:val="20"/>
                <w:szCs w:val="20"/>
              </w:rPr>
            </w:pPr>
            <w:r>
              <w:rPr>
                <w:rFonts w:ascii="Arial" w:eastAsia="Calibri" w:hAnsi="Arial" w:cs="Arial"/>
                <w:sz w:val="20"/>
                <w:szCs w:val="20"/>
              </w:rPr>
              <w:t>-</w:t>
            </w:r>
            <w:r w:rsidRPr="0064507A">
              <w:rPr>
                <w:rFonts w:ascii="Arial" w:eastAsia="Calibri" w:hAnsi="Arial" w:cs="Arial"/>
                <w:sz w:val="20"/>
                <w:szCs w:val="20"/>
              </w:rPr>
              <w:tab/>
              <w:t>pitanje odnosa historijskih avangardi i neoavangardi – teorijske odrednice koje slijede ova pitanja (estetika absencije, “la vide” versus “povratka realnog”; aktivizma, angažiranosti…)</w:t>
            </w:r>
          </w:p>
          <w:p w:rsidR="00BC6551" w:rsidRPr="0064507A" w:rsidRDefault="00BC6551" w:rsidP="00BC6551">
            <w:pPr>
              <w:spacing w:after="0" w:line="240" w:lineRule="auto"/>
              <w:ind w:left="356" w:hanging="356"/>
              <w:rPr>
                <w:rFonts w:ascii="Arial" w:eastAsia="Calibri" w:hAnsi="Arial" w:cs="Arial"/>
                <w:sz w:val="20"/>
                <w:szCs w:val="20"/>
              </w:rPr>
            </w:pPr>
            <w:r w:rsidRPr="0064507A">
              <w:rPr>
                <w:rFonts w:ascii="Arial" w:eastAsia="Calibri" w:hAnsi="Arial" w:cs="Arial"/>
                <w:sz w:val="20"/>
                <w:szCs w:val="20"/>
              </w:rPr>
              <w:t>-</w:t>
            </w:r>
            <w:r w:rsidRPr="0064507A">
              <w:rPr>
                <w:rFonts w:ascii="Arial" w:eastAsia="Calibri" w:hAnsi="Arial" w:cs="Arial"/>
                <w:sz w:val="20"/>
                <w:szCs w:val="20"/>
              </w:rPr>
              <w:tab/>
              <w:t>navedeno vremensko razdoblje obuhvaća svjetsku umjetnost, kao i pregled istovremenih tendencija u nacionalnoj povijesti moderne i suvremene umjetnosti</w:t>
            </w:r>
          </w:p>
          <w:p w:rsidR="00BC6551" w:rsidRPr="0064507A" w:rsidRDefault="00BC6551" w:rsidP="00BC6551">
            <w:pPr>
              <w:spacing w:after="0" w:line="240" w:lineRule="auto"/>
              <w:ind w:left="356" w:hanging="356"/>
              <w:rPr>
                <w:rFonts w:ascii="Arial" w:eastAsia="Calibri" w:hAnsi="Arial" w:cs="Arial"/>
                <w:sz w:val="20"/>
                <w:szCs w:val="20"/>
              </w:rPr>
            </w:pPr>
            <w:r w:rsidRPr="0064507A">
              <w:rPr>
                <w:rFonts w:ascii="Arial" w:eastAsia="Calibri" w:hAnsi="Arial" w:cs="Arial"/>
                <w:sz w:val="20"/>
                <w:szCs w:val="20"/>
              </w:rPr>
              <w:t>-</w:t>
            </w:r>
            <w:r w:rsidRPr="0064507A">
              <w:rPr>
                <w:rFonts w:ascii="Arial" w:eastAsia="Calibri" w:hAnsi="Arial" w:cs="Arial"/>
                <w:sz w:val="20"/>
                <w:szCs w:val="20"/>
              </w:rPr>
              <w:tab/>
              <w:t>upoznavanje s relevantnom literaturom koja sistematizira i tumači navedeno razdoblje, te upućivanje na dopunsku literaturu uz pojedine nastavne jedinice;</w:t>
            </w:r>
          </w:p>
          <w:p w:rsidR="00BC6551" w:rsidRPr="004A4E15" w:rsidRDefault="00BC6551" w:rsidP="00BC6551">
            <w:pPr>
              <w:tabs>
                <w:tab w:val="left" w:pos="2820"/>
              </w:tabs>
              <w:spacing w:after="0"/>
              <w:ind w:left="356" w:hanging="356"/>
              <w:rPr>
                <w:rFonts w:ascii="Arial" w:eastAsia="Calibri" w:hAnsi="Arial" w:cs="Arial"/>
                <w:sz w:val="20"/>
                <w:szCs w:val="20"/>
              </w:rPr>
            </w:pPr>
            <w:r>
              <w:rPr>
                <w:rFonts w:ascii="Arial" w:eastAsia="Calibri" w:hAnsi="Arial" w:cs="Arial"/>
                <w:sz w:val="20"/>
                <w:szCs w:val="20"/>
              </w:rPr>
              <w:t>-</w:t>
            </w:r>
            <w:r w:rsidRPr="0064507A">
              <w:rPr>
                <w:rFonts w:ascii="Arial" w:eastAsia="Calibri" w:hAnsi="Arial" w:cs="Arial"/>
                <w:sz w:val="20"/>
                <w:szCs w:val="20"/>
              </w:rPr>
              <w:tab/>
            </w:r>
            <w:r>
              <w:rPr>
                <w:rFonts w:ascii="Arial" w:eastAsia="Calibri" w:hAnsi="Arial" w:cs="Arial"/>
                <w:sz w:val="20"/>
                <w:szCs w:val="20"/>
              </w:rPr>
              <w:t>predmet prati</w:t>
            </w:r>
            <w:r w:rsidRPr="0064507A">
              <w:rPr>
                <w:rFonts w:ascii="Arial" w:eastAsia="Calibri" w:hAnsi="Arial" w:cs="Arial"/>
                <w:sz w:val="20"/>
                <w:szCs w:val="20"/>
              </w:rPr>
              <w:t xml:space="preserve"> i suvremena zbivanja u Splitu i Hrvatskoj (izložbe, kao i velike svjetske izložbene manifestacije (Venecijanski bijenale; documenta, Kassel; Sk</w:t>
            </w:r>
            <w:r>
              <w:rPr>
                <w:rFonts w:ascii="Arial" w:eastAsia="Calibri" w:hAnsi="Arial" w:cs="Arial"/>
                <w:sz w:val="20"/>
                <w:szCs w:val="20"/>
              </w:rPr>
              <w:t xml:space="preserve">ulptur Projekte Münster…) te bi </w:t>
            </w:r>
            <w:r w:rsidRPr="0064507A">
              <w:rPr>
                <w:rFonts w:ascii="Arial" w:eastAsia="Calibri" w:hAnsi="Arial" w:cs="Arial"/>
                <w:sz w:val="20"/>
                <w:szCs w:val="20"/>
              </w:rPr>
              <w:t>se predavanjima seminarskog tipa otvarala diskusija o istima.</w:t>
            </w:r>
          </w:p>
        </w:tc>
      </w:tr>
      <w:tr w:rsidR="00BC6551" w:rsidRPr="004A4E15" w:rsidTr="00BC6551">
        <w:tc>
          <w:tcPr>
            <w:tcW w:w="1912" w:type="dxa"/>
            <w:gridSpan w:val="2"/>
            <w:tcBorders>
              <w:left w:val="single" w:sz="12" w:space="0" w:color="auto"/>
            </w:tcBorders>
            <w:shd w:val="clear" w:color="auto" w:fill="CCFFFF"/>
            <w:tcMar>
              <w:left w:w="57" w:type="dxa"/>
              <w:right w:w="57" w:type="dxa"/>
            </w:tcMar>
            <w:vAlign w:val="center"/>
          </w:tcPr>
          <w:p w:rsidR="00BC6551" w:rsidRPr="004A4E15" w:rsidRDefault="00BC6551" w:rsidP="00BC6551">
            <w:pPr>
              <w:tabs>
                <w:tab w:val="left" w:pos="2820"/>
              </w:tabs>
              <w:spacing w:after="0" w:line="240" w:lineRule="auto"/>
              <w:rPr>
                <w:rFonts w:ascii="Arial" w:eastAsia="Calibri" w:hAnsi="Arial" w:cs="Arial"/>
                <w:color w:val="000000"/>
                <w:sz w:val="20"/>
                <w:szCs w:val="20"/>
              </w:rPr>
            </w:pPr>
            <w:r w:rsidRPr="004A4E15">
              <w:rPr>
                <w:rFonts w:ascii="Arial" w:eastAsia="Calibri"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BC6551" w:rsidRPr="004A4E15" w:rsidRDefault="00BC6551" w:rsidP="00BC6551">
            <w:pPr>
              <w:tabs>
                <w:tab w:val="left" w:pos="2820"/>
              </w:tabs>
              <w:spacing w:after="0"/>
              <w:rPr>
                <w:rFonts w:ascii="Arial" w:eastAsia="Calibri" w:hAnsi="Arial" w:cs="Arial"/>
                <w:sz w:val="20"/>
                <w:szCs w:val="20"/>
              </w:rPr>
            </w:pPr>
            <w:r w:rsidRPr="0064507A">
              <w:rPr>
                <w:rFonts w:ascii="Arial" w:eastAsia="Calibri" w:hAnsi="Arial" w:cs="Arial"/>
                <w:sz w:val="20"/>
                <w:szCs w:val="20"/>
              </w:rPr>
              <w:t>Završen kolegij Povijest umjetnosti II i Uvod u ikonologiju. Upisan 3. semestar studija.</w:t>
            </w:r>
          </w:p>
        </w:tc>
      </w:tr>
      <w:tr w:rsidR="00BC6551" w:rsidRPr="004A4E15" w:rsidTr="00BC6551">
        <w:tc>
          <w:tcPr>
            <w:tcW w:w="1912" w:type="dxa"/>
            <w:gridSpan w:val="2"/>
            <w:tcBorders>
              <w:left w:val="single" w:sz="12" w:space="0" w:color="auto"/>
            </w:tcBorders>
            <w:shd w:val="clear" w:color="auto" w:fill="CCFFFF"/>
            <w:tcMar>
              <w:left w:w="57" w:type="dxa"/>
              <w:right w:w="57" w:type="dxa"/>
            </w:tcMar>
            <w:vAlign w:val="center"/>
          </w:tcPr>
          <w:p w:rsidR="00BC6551" w:rsidRPr="004A4E15" w:rsidRDefault="00BC6551" w:rsidP="00BC6551">
            <w:pPr>
              <w:tabs>
                <w:tab w:val="left" w:pos="2820"/>
              </w:tabs>
              <w:spacing w:after="0" w:line="240" w:lineRule="auto"/>
              <w:rPr>
                <w:rFonts w:ascii="Arial" w:eastAsia="Calibri" w:hAnsi="Arial" w:cs="Arial"/>
                <w:color w:val="000000"/>
                <w:sz w:val="20"/>
                <w:szCs w:val="20"/>
              </w:rPr>
            </w:pPr>
            <w:r w:rsidRPr="004A4E15">
              <w:rPr>
                <w:rFonts w:ascii="Arial" w:eastAsia="Calibri"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BC6551" w:rsidRPr="008544A2" w:rsidRDefault="00BC6551" w:rsidP="00BC6551">
            <w:pPr>
              <w:spacing w:before="100" w:beforeAutospacing="1" w:after="0" w:line="240" w:lineRule="auto"/>
              <w:ind w:left="356" w:hanging="356"/>
              <w:rPr>
                <w:rFonts w:ascii="Arial" w:eastAsia="Calibri" w:hAnsi="Arial" w:cs="Arial"/>
                <w:sz w:val="20"/>
                <w:szCs w:val="20"/>
                <w:lang w:val="en-US"/>
              </w:rPr>
            </w:pPr>
            <w:r>
              <w:rPr>
                <w:rFonts w:ascii="Arial" w:eastAsia="Times New Roman" w:hAnsi="Arial" w:cs="Arial"/>
                <w:sz w:val="20"/>
                <w:szCs w:val="20"/>
                <w:lang w:val="en-US"/>
              </w:rPr>
              <w:t>1)</w:t>
            </w:r>
            <w:r w:rsidRPr="0064507A">
              <w:rPr>
                <w:rFonts w:ascii="Arial" w:eastAsia="Calibri" w:hAnsi="Arial" w:cs="Arial"/>
                <w:sz w:val="20"/>
                <w:szCs w:val="20"/>
              </w:rPr>
              <w:t xml:space="preserve"> </w:t>
            </w:r>
            <w:r w:rsidRPr="0064507A">
              <w:rPr>
                <w:rFonts w:ascii="Arial" w:eastAsia="Calibri" w:hAnsi="Arial" w:cs="Arial"/>
                <w:sz w:val="20"/>
                <w:szCs w:val="20"/>
              </w:rPr>
              <w:tab/>
            </w:r>
            <w:r w:rsidRPr="000423EA">
              <w:rPr>
                <w:rFonts w:ascii="Arial" w:eastAsia="Times New Roman" w:hAnsi="Arial" w:cs="Arial"/>
                <w:sz w:val="20"/>
                <w:szCs w:val="20"/>
                <w:lang w:val="en-US"/>
              </w:rPr>
              <w:t>identificirati, navesti i rastumačiti temeljne pojmove povezane s povijesn</w:t>
            </w:r>
            <w:r>
              <w:rPr>
                <w:rFonts w:ascii="Arial" w:eastAsia="Times New Roman" w:hAnsi="Arial" w:cs="Arial"/>
                <w:sz w:val="20"/>
                <w:szCs w:val="20"/>
                <w:lang w:val="en-US"/>
              </w:rPr>
              <w:t xml:space="preserve">o-umjetničkim razvojem kojim je obilježen prijelaz od modernizma ka postmodernizmu do suvremenosti (za Suvremenu umjetnost 1težište je na </w:t>
            </w:r>
            <w:r>
              <w:rPr>
                <w:rFonts w:ascii="Arial" w:eastAsia="Calibri" w:hAnsi="Arial" w:cs="Arial"/>
                <w:sz w:val="20"/>
                <w:szCs w:val="20"/>
                <w:lang w:val="en-US"/>
              </w:rPr>
              <w:t xml:space="preserve"> pojavi bespredmetne umjetnosti - </w:t>
            </w:r>
            <w:r w:rsidRPr="0064507A">
              <w:rPr>
                <w:rFonts w:ascii="Arial" w:eastAsia="Calibri" w:hAnsi="Arial" w:cs="Arial"/>
                <w:sz w:val="20"/>
                <w:szCs w:val="20"/>
                <w:lang w:val="en-US"/>
              </w:rPr>
              <w:t>radikalni nestanak sižea, nestanak mimetičkog i prevaga novih medijskih prikaza/tehničke reprodukcije)</w:t>
            </w:r>
            <w:r>
              <w:rPr>
                <w:rFonts w:ascii="Arial" w:eastAsia="Calibri" w:hAnsi="Arial" w:cs="Arial"/>
                <w:sz w:val="20"/>
                <w:szCs w:val="20"/>
                <w:lang w:val="en-US"/>
              </w:rPr>
              <w:br/>
            </w:r>
            <w:r>
              <w:rPr>
                <w:rFonts w:ascii="Arial" w:eastAsia="Calibri" w:hAnsi="Arial" w:cs="Arial"/>
                <w:sz w:val="20"/>
                <w:szCs w:val="20"/>
                <w:lang w:val="en-US"/>
              </w:rPr>
              <w:br/>
            </w:r>
            <w:r w:rsidRPr="000423EA">
              <w:rPr>
                <w:rFonts w:ascii="Arial" w:eastAsia="Times New Roman" w:hAnsi="Arial" w:cs="Arial"/>
                <w:sz w:val="20"/>
                <w:szCs w:val="20"/>
                <w:lang w:val="en-US"/>
              </w:rPr>
              <w:t>2) prepoznati i objas</w:t>
            </w:r>
            <w:r>
              <w:rPr>
                <w:rFonts w:ascii="Arial" w:eastAsia="Times New Roman" w:hAnsi="Arial" w:cs="Arial"/>
                <w:sz w:val="20"/>
                <w:szCs w:val="20"/>
                <w:lang w:val="en-US"/>
              </w:rPr>
              <w:t>niti temeljnu terminologiju, te ključna imena aktera i umjetničkih grupacija dotičnih razdoblja</w:t>
            </w:r>
          </w:p>
          <w:p w:rsidR="00BC6551" w:rsidRPr="000423EA" w:rsidRDefault="00BC6551" w:rsidP="00BC6551">
            <w:pPr>
              <w:spacing w:before="100" w:beforeAutospacing="1" w:after="0" w:line="240" w:lineRule="auto"/>
              <w:ind w:left="356" w:hanging="356"/>
              <w:rPr>
                <w:rFonts w:ascii="Arial" w:eastAsia="Times New Roman" w:hAnsi="Arial" w:cs="Arial"/>
                <w:sz w:val="20"/>
                <w:szCs w:val="20"/>
                <w:lang w:val="en-US"/>
              </w:rPr>
            </w:pPr>
            <w:r>
              <w:rPr>
                <w:rFonts w:ascii="Arial" w:eastAsia="Times New Roman" w:hAnsi="Arial" w:cs="Arial"/>
                <w:sz w:val="20"/>
                <w:szCs w:val="20"/>
                <w:lang w:val="en-US"/>
              </w:rPr>
              <w:t>3)</w:t>
            </w:r>
            <w:r w:rsidRPr="0064507A">
              <w:rPr>
                <w:rFonts w:ascii="Arial" w:eastAsia="Calibri" w:hAnsi="Arial" w:cs="Arial"/>
                <w:sz w:val="20"/>
                <w:szCs w:val="20"/>
              </w:rPr>
              <w:t xml:space="preserve"> </w:t>
            </w:r>
            <w:r w:rsidRPr="0064507A">
              <w:rPr>
                <w:rFonts w:ascii="Arial" w:eastAsia="Calibri" w:hAnsi="Arial" w:cs="Arial"/>
                <w:sz w:val="20"/>
                <w:szCs w:val="20"/>
              </w:rPr>
              <w:tab/>
            </w:r>
            <w:r w:rsidRPr="000423EA">
              <w:rPr>
                <w:rFonts w:ascii="Arial" w:eastAsia="Times New Roman" w:hAnsi="Arial" w:cs="Arial"/>
                <w:sz w:val="20"/>
                <w:szCs w:val="20"/>
                <w:lang w:val="en-US"/>
              </w:rPr>
              <w:t>razvijena vizualna percepcija u prepoznavanju različith</w:t>
            </w:r>
            <w:r>
              <w:rPr>
                <w:rFonts w:ascii="Arial" w:eastAsia="Times New Roman" w:hAnsi="Arial" w:cs="Arial"/>
                <w:sz w:val="20"/>
                <w:szCs w:val="20"/>
                <w:lang w:val="en-US"/>
              </w:rPr>
              <w:t xml:space="preserve"> likovnih izražajnih oblika unutar moderne i postmoderne</w:t>
            </w:r>
            <w:r>
              <w:rPr>
                <w:rFonts w:ascii="Arial" w:eastAsia="Times New Roman" w:hAnsi="Arial" w:cs="Arial"/>
                <w:sz w:val="20"/>
                <w:szCs w:val="20"/>
                <w:lang w:val="en-US"/>
              </w:rPr>
              <w:br/>
            </w:r>
          </w:p>
          <w:p w:rsidR="00BC6551" w:rsidRPr="000B5051" w:rsidRDefault="00BC6551" w:rsidP="00BC6551">
            <w:pPr>
              <w:tabs>
                <w:tab w:val="left" w:pos="2820"/>
              </w:tabs>
              <w:spacing w:after="0"/>
              <w:ind w:left="356" w:hanging="356"/>
              <w:rPr>
                <w:rFonts w:ascii="Arial" w:eastAsia="Calibri" w:hAnsi="Arial" w:cs="Arial"/>
                <w:sz w:val="20"/>
                <w:szCs w:val="20"/>
                <w:lang w:val="en-US"/>
              </w:rPr>
            </w:pPr>
            <w:r w:rsidRPr="000B5051">
              <w:rPr>
                <w:rFonts w:ascii="Arial" w:eastAsia="Times New Roman" w:hAnsi="Arial" w:cs="Arial"/>
                <w:sz w:val="20"/>
                <w:szCs w:val="20"/>
                <w:lang w:val="en-US"/>
              </w:rPr>
              <w:t>4</w:t>
            </w:r>
            <w:r>
              <w:rPr>
                <w:rFonts w:ascii="Arial" w:eastAsia="Times New Roman" w:hAnsi="Arial" w:cs="Arial"/>
                <w:sz w:val="20"/>
                <w:szCs w:val="20"/>
                <w:lang w:val="en-US"/>
              </w:rPr>
              <w:t>)</w:t>
            </w:r>
            <w:r w:rsidRPr="0064507A">
              <w:rPr>
                <w:rFonts w:ascii="Arial" w:eastAsia="Calibri" w:hAnsi="Arial" w:cs="Arial"/>
                <w:sz w:val="20"/>
                <w:szCs w:val="20"/>
              </w:rPr>
              <w:t xml:space="preserve"> </w:t>
            </w:r>
            <w:r w:rsidRPr="0064507A">
              <w:rPr>
                <w:rFonts w:ascii="Arial" w:eastAsia="Calibri" w:hAnsi="Arial" w:cs="Arial"/>
                <w:sz w:val="20"/>
                <w:szCs w:val="20"/>
              </w:rPr>
              <w:tab/>
            </w:r>
            <w:r>
              <w:rPr>
                <w:rFonts w:ascii="Arial" w:eastAsia="Times New Roman" w:hAnsi="Arial" w:cs="Arial"/>
                <w:sz w:val="20"/>
                <w:szCs w:val="20"/>
                <w:lang w:val="en-US"/>
              </w:rPr>
              <w:t>razvijanje kritičkog pristupa i usvajanje bogatijeg vokabulara pri artikulaciji dotičnih sadržaja</w:t>
            </w:r>
          </w:p>
        </w:tc>
      </w:tr>
      <w:tr w:rsidR="00BC6551" w:rsidRPr="004A4E15" w:rsidTr="00BC6551">
        <w:tc>
          <w:tcPr>
            <w:tcW w:w="1912" w:type="dxa"/>
            <w:gridSpan w:val="2"/>
            <w:tcBorders>
              <w:left w:val="single" w:sz="12" w:space="0" w:color="auto"/>
            </w:tcBorders>
            <w:shd w:val="clear" w:color="auto" w:fill="CCFFFF"/>
            <w:tcMar>
              <w:left w:w="57" w:type="dxa"/>
              <w:right w:w="57" w:type="dxa"/>
            </w:tcMar>
            <w:vAlign w:val="center"/>
          </w:tcPr>
          <w:p w:rsidR="00BC6551" w:rsidRPr="004A4E15" w:rsidRDefault="00BC6551" w:rsidP="00BC6551">
            <w:pPr>
              <w:tabs>
                <w:tab w:val="left" w:pos="2820"/>
              </w:tabs>
              <w:spacing w:after="0" w:line="240" w:lineRule="auto"/>
              <w:rPr>
                <w:rFonts w:ascii="Arial" w:eastAsia="Calibri" w:hAnsi="Arial" w:cs="Arial"/>
                <w:color w:val="000000"/>
                <w:sz w:val="20"/>
                <w:szCs w:val="20"/>
              </w:rPr>
            </w:pPr>
            <w:r w:rsidRPr="004A4E15">
              <w:rPr>
                <w:rFonts w:ascii="Arial" w:eastAsia="Calibri"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BC6551" w:rsidRPr="0064507A" w:rsidRDefault="00BC6551" w:rsidP="00BC6551">
            <w:pPr>
              <w:tabs>
                <w:tab w:val="left" w:pos="2820"/>
              </w:tabs>
              <w:spacing w:after="0" w:line="240" w:lineRule="auto"/>
              <w:rPr>
                <w:rFonts w:ascii="Arial" w:eastAsia="Calibri" w:hAnsi="Arial" w:cs="Arial"/>
                <w:sz w:val="20"/>
                <w:szCs w:val="20"/>
                <w:lang w:val="en-US"/>
              </w:rPr>
            </w:pPr>
            <w:r w:rsidRPr="0064507A">
              <w:rPr>
                <w:rFonts w:ascii="Arial" w:eastAsia="Calibri" w:hAnsi="Arial" w:cs="Arial"/>
                <w:sz w:val="20"/>
                <w:szCs w:val="20"/>
                <w:lang w:val="en-US"/>
              </w:rPr>
              <w:t xml:space="preserve">Fokuse u ovim predavanjima (Suvremena umjetnost I I II) čine praćenja onih linija umjetnosti koje se kreću na granici između «dematerijalizacije» (apstrakcija-bespredmetno do Concept Arta) i «materijalizacije» (ready-made do </w:t>
            </w:r>
            <w:r w:rsidRPr="0064507A">
              <w:rPr>
                <w:rFonts w:ascii="Arial" w:eastAsia="Calibri" w:hAnsi="Arial" w:cs="Arial"/>
                <w:i/>
                <w:sz w:val="20"/>
                <w:szCs w:val="20"/>
                <w:lang w:val="en-US"/>
              </w:rPr>
              <w:t>Objecthood</w:t>
            </w:r>
            <w:r w:rsidRPr="0064507A">
              <w:rPr>
                <w:rFonts w:ascii="Arial" w:eastAsia="Calibri" w:hAnsi="Arial" w:cs="Arial"/>
                <w:sz w:val="20"/>
                <w:szCs w:val="20"/>
                <w:lang w:val="en-US"/>
              </w:rPr>
              <w:t xml:space="preserve"> 60tih i Pop Art 60tih) tj. onih diskursa koje su početkom 20.st. utvrdili Maljevič i Duchamp, a nastavile generacije umjetnika od 1960tih do danas. Pojavu bespredmetne umjetnosti (radikalni nestanak sižea, nestanak mimetičkog i prevaga novih medijskih prikaza/tehničke reprodukcije) i istovremenu pojavu ready-madea (uvođenja predmeta stvarnosti u umjetnost sve do recentnih, medijski nedeterminiranih “povrataka realnog”) prati i sve veći broj objašnjenja – kako od </w:t>
            </w:r>
            <w:r w:rsidRPr="0064507A">
              <w:rPr>
                <w:rFonts w:ascii="Arial" w:eastAsia="Calibri" w:hAnsi="Arial" w:cs="Arial"/>
                <w:sz w:val="20"/>
                <w:szCs w:val="20"/>
                <w:lang w:val="en-US"/>
              </w:rPr>
              <w:lastRenderedPageBreak/>
              <w:t>strane teoretičara, tako i od strane umjetnika, te će takvi diskursi biti prateća komponenta u nastavi.</w:t>
            </w:r>
          </w:p>
          <w:p w:rsidR="00BC6551" w:rsidRPr="0064507A" w:rsidRDefault="00BC6551" w:rsidP="00BC6551">
            <w:pPr>
              <w:tabs>
                <w:tab w:val="left" w:pos="2820"/>
              </w:tabs>
              <w:spacing w:after="0" w:line="240" w:lineRule="auto"/>
              <w:rPr>
                <w:rFonts w:ascii="Arial" w:eastAsia="Calibri" w:hAnsi="Arial" w:cs="Arial"/>
                <w:sz w:val="20"/>
                <w:szCs w:val="20"/>
                <w:lang w:val="en-US"/>
              </w:rPr>
            </w:pPr>
            <w:r w:rsidRPr="0064507A">
              <w:rPr>
                <w:rFonts w:ascii="Arial" w:eastAsia="Calibri" w:hAnsi="Arial" w:cs="Arial"/>
                <w:sz w:val="20"/>
                <w:szCs w:val="20"/>
                <w:lang w:val="en-US"/>
              </w:rPr>
              <w:t>Nastava</w:t>
            </w:r>
            <w:r>
              <w:rPr>
                <w:rFonts w:ascii="Arial" w:eastAsia="Calibri" w:hAnsi="Arial" w:cs="Arial"/>
                <w:sz w:val="20"/>
                <w:szCs w:val="20"/>
                <w:lang w:val="en-US"/>
              </w:rPr>
              <w:t xml:space="preserve"> predmeta: Suvremena umjetnost i</w:t>
            </w:r>
            <w:r w:rsidRPr="0064507A">
              <w:rPr>
                <w:rFonts w:ascii="Arial" w:eastAsia="Calibri" w:hAnsi="Arial" w:cs="Arial"/>
                <w:sz w:val="20"/>
                <w:szCs w:val="20"/>
                <w:lang w:val="en-US"/>
              </w:rPr>
              <w:t xml:space="preserve"> fokusira se cjelovito na procese “dematerijalizacije” kao semestarska cjelina s naslovom “Praznine i odsustva u umjetnosti 20. stoljeća” i podrazumijeva sljedeće segmente:</w:t>
            </w:r>
          </w:p>
          <w:p w:rsidR="00BC6551" w:rsidRPr="0064507A" w:rsidRDefault="00BC6551" w:rsidP="00BC6551">
            <w:pPr>
              <w:spacing w:after="0" w:line="240" w:lineRule="auto"/>
              <w:ind w:left="356" w:hanging="356"/>
              <w:rPr>
                <w:rFonts w:ascii="Arial" w:eastAsia="Calibri" w:hAnsi="Arial" w:cs="Arial"/>
                <w:sz w:val="20"/>
                <w:szCs w:val="20"/>
              </w:rPr>
            </w:pPr>
            <w:r w:rsidRPr="0064507A">
              <w:rPr>
                <w:rFonts w:ascii="Arial" w:eastAsia="Calibri" w:hAnsi="Arial" w:cs="Arial"/>
                <w:sz w:val="20"/>
                <w:szCs w:val="20"/>
              </w:rPr>
              <w:t>-</w:t>
            </w:r>
            <w:r w:rsidRPr="0064507A">
              <w:rPr>
                <w:rFonts w:ascii="Arial" w:eastAsia="Calibri" w:hAnsi="Arial" w:cs="Arial"/>
                <w:sz w:val="20"/>
                <w:szCs w:val="20"/>
              </w:rPr>
              <w:tab/>
              <w:t>upoznavanje s umjetničkom produkcijom pedesetih i šezdesetih godina dvadesetog stoljeća; detektiranje ključnih imena i tendencija kojima je isto razdoblje obilježeno;</w:t>
            </w:r>
          </w:p>
          <w:p w:rsidR="00BC6551" w:rsidRPr="0064507A" w:rsidRDefault="00BC6551" w:rsidP="00BC6551">
            <w:pPr>
              <w:spacing w:after="0" w:line="240" w:lineRule="auto"/>
              <w:ind w:left="356" w:hanging="356"/>
              <w:rPr>
                <w:rFonts w:ascii="Arial" w:eastAsia="Calibri" w:hAnsi="Arial" w:cs="Arial"/>
                <w:sz w:val="20"/>
                <w:szCs w:val="20"/>
              </w:rPr>
            </w:pPr>
            <w:r w:rsidRPr="0064507A">
              <w:rPr>
                <w:rFonts w:ascii="Arial" w:eastAsia="Calibri" w:hAnsi="Arial" w:cs="Arial"/>
                <w:sz w:val="20"/>
                <w:szCs w:val="20"/>
              </w:rPr>
              <w:t>-</w:t>
            </w:r>
            <w:r w:rsidRPr="0064507A">
              <w:rPr>
                <w:rFonts w:ascii="Arial" w:eastAsia="Calibri" w:hAnsi="Arial" w:cs="Arial"/>
                <w:sz w:val="20"/>
                <w:szCs w:val="20"/>
              </w:rPr>
              <w:tab/>
              <w:t>ključna pitanja u odnosu “moderna” i “suvremena” umjetnost; pojmovi Moderna, modernističko i modernizam u odnosu na pojam Postmoderne (W. Benjamin; C. Greenberg; F. Jameson; R. Williams; J.-F- Lyotard, H. Foster…)</w:t>
            </w:r>
          </w:p>
          <w:p w:rsidR="00BC6551" w:rsidRPr="0064507A" w:rsidRDefault="00BC6551" w:rsidP="00BC6551">
            <w:pPr>
              <w:spacing w:after="0" w:line="240" w:lineRule="auto"/>
              <w:ind w:left="356" w:hanging="356"/>
              <w:rPr>
                <w:rFonts w:ascii="Arial" w:eastAsia="Calibri" w:hAnsi="Arial" w:cs="Arial"/>
                <w:sz w:val="20"/>
                <w:szCs w:val="20"/>
              </w:rPr>
            </w:pPr>
            <w:r>
              <w:rPr>
                <w:rFonts w:ascii="Arial" w:eastAsia="Calibri" w:hAnsi="Arial" w:cs="Arial"/>
                <w:sz w:val="20"/>
                <w:szCs w:val="20"/>
              </w:rPr>
              <w:t>-</w:t>
            </w:r>
            <w:r w:rsidRPr="0064507A">
              <w:rPr>
                <w:rFonts w:ascii="Arial" w:eastAsia="Calibri" w:hAnsi="Arial" w:cs="Arial"/>
                <w:sz w:val="20"/>
                <w:szCs w:val="20"/>
              </w:rPr>
              <w:tab/>
              <w:t>pitanje odnosa historijskih avangardi i neoavangardi – teorijske odrednice koje slijede ova pitanja (estetika absencije, “la vide” versus “povratka realnog”; aktivizma, angažiranosti…)</w:t>
            </w:r>
          </w:p>
          <w:p w:rsidR="00BC6551" w:rsidRPr="0064507A" w:rsidRDefault="00BC6551" w:rsidP="00BC6551">
            <w:pPr>
              <w:spacing w:after="0" w:line="240" w:lineRule="auto"/>
              <w:ind w:left="356" w:hanging="356"/>
              <w:rPr>
                <w:rFonts w:ascii="Arial" w:eastAsia="Calibri" w:hAnsi="Arial" w:cs="Arial"/>
                <w:sz w:val="20"/>
                <w:szCs w:val="20"/>
              </w:rPr>
            </w:pPr>
            <w:r w:rsidRPr="0064507A">
              <w:rPr>
                <w:rFonts w:ascii="Arial" w:eastAsia="Calibri" w:hAnsi="Arial" w:cs="Arial"/>
                <w:sz w:val="20"/>
                <w:szCs w:val="20"/>
              </w:rPr>
              <w:t>-</w:t>
            </w:r>
            <w:r w:rsidRPr="0064507A">
              <w:rPr>
                <w:rFonts w:ascii="Arial" w:eastAsia="Calibri" w:hAnsi="Arial" w:cs="Arial"/>
                <w:sz w:val="20"/>
                <w:szCs w:val="20"/>
              </w:rPr>
              <w:tab/>
              <w:t>navedeno vremensko razdoblje obuhvaća svjetsku umjetnost, kao i pregled istovremenih tendencija u nacionalnoj povijesti moderne i suvremene umjetnosti</w:t>
            </w:r>
          </w:p>
          <w:p w:rsidR="00BC6551" w:rsidRPr="0064507A" w:rsidRDefault="00BC6551" w:rsidP="00BC6551">
            <w:pPr>
              <w:spacing w:after="0" w:line="240" w:lineRule="auto"/>
              <w:ind w:left="356" w:hanging="356"/>
              <w:rPr>
                <w:rFonts w:ascii="Arial" w:eastAsia="Calibri" w:hAnsi="Arial" w:cs="Arial"/>
                <w:sz w:val="20"/>
                <w:szCs w:val="20"/>
              </w:rPr>
            </w:pPr>
            <w:r w:rsidRPr="0064507A">
              <w:rPr>
                <w:rFonts w:ascii="Arial" w:eastAsia="Calibri" w:hAnsi="Arial" w:cs="Arial"/>
                <w:sz w:val="20"/>
                <w:szCs w:val="20"/>
              </w:rPr>
              <w:t>-</w:t>
            </w:r>
            <w:r w:rsidRPr="0064507A">
              <w:rPr>
                <w:rFonts w:ascii="Arial" w:eastAsia="Calibri" w:hAnsi="Arial" w:cs="Arial"/>
                <w:sz w:val="20"/>
                <w:szCs w:val="20"/>
              </w:rPr>
              <w:tab/>
              <w:t>upoznavanje s relevantnom literaturom koja sistematizira i tumači navedeno razdoblje, te upućivanje na dopunsku literaturu uz pojedine nastavne jedinice;</w:t>
            </w:r>
          </w:p>
          <w:p w:rsidR="00BC6551" w:rsidRPr="004A4E15" w:rsidRDefault="00BC6551" w:rsidP="00BC6551">
            <w:pPr>
              <w:spacing w:after="0"/>
              <w:ind w:left="356" w:hanging="356"/>
              <w:rPr>
                <w:rFonts w:ascii="Arial" w:eastAsia="Calibri" w:hAnsi="Arial" w:cs="Arial"/>
                <w:sz w:val="20"/>
                <w:szCs w:val="20"/>
              </w:rPr>
            </w:pPr>
            <w:r w:rsidRPr="0064507A">
              <w:rPr>
                <w:rFonts w:ascii="Arial" w:eastAsia="Calibri" w:hAnsi="Arial" w:cs="Arial"/>
                <w:sz w:val="20"/>
                <w:szCs w:val="20"/>
              </w:rPr>
              <w:t>-</w:t>
            </w:r>
            <w:r w:rsidRPr="0064507A">
              <w:rPr>
                <w:rFonts w:ascii="Arial" w:eastAsia="Calibri" w:hAnsi="Arial" w:cs="Arial"/>
                <w:sz w:val="20"/>
                <w:szCs w:val="20"/>
              </w:rPr>
              <w:tab/>
              <w:t>predmet bi pratio i suvremena zbivanja u Splitu i Hrvatskoj (izložbe, kao i velike svjetske izložbene manifestacije (Venecijanski bijenale; documenta, Kassel; Skulptur Projekte Münster…) te bi se predavanjima seminarskog tipa otvarala diskusija o istima.</w:t>
            </w:r>
          </w:p>
        </w:tc>
      </w:tr>
      <w:tr w:rsidR="00BC6551" w:rsidRPr="004A4E15" w:rsidTr="00BC6551">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BC6551" w:rsidRPr="004A4E15" w:rsidRDefault="00BC6551" w:rsidP="00BC6551">
            <w:pPr>
              <w:tabs>
                <w:tab w:val="left" w:pos="2820"/>
              </w:tabs>
              <w:spacing w:after="0" w:line="240" w:lineRule="auto"/>
              <w:rPr>
                <w:rFonts w:ascii="Arial" w:eastAsia="Calibri" w:hAnsi="Arial" w:cs="Arial"/>
                <w:color w:val="000000"/>
                <w:sz w:val="20"/>
                <w:szCs w:val="20"/>
              </w:rPr>
            </w:pPr>
            <w:r w:rsidRPr="004A4E15">
              <w:rPr>
                <w:rFonts w:ascii="Arial" w:eastAsia="Calibri" w:hAnsi="Arial" w:cs="Arial"/>
                <w:color w:val="000000"/>
                <w:sz w:val="20"/>
                <w:szCs w:val="20"/>
              </w:rPr>
              <w:lastRenderedPageBreak/>
              <w:t>Vrste izvođenja nastave:</w:t>
            </w:r>
          </w:p>
        </w:tc>
        <w:tc>
          <w:tcPr>
            <w:tcW w:w="3390" w:type="dxa"/>
            <w:gridSpan w:val="4"/>
            <w:vMerge w:val="restart"/>
            <w:tcMar>
              <w:left w:w="57" w:type="dxa"/>
              <w:right w:w="57" w:type="dxa"/>
            </w:tcMar>
            <w:vAlign w:val="center"/>
          </w:tcPr>
          <w:p w:rsidR="00BC6551" w:rsidRPr="004A4E15" w:rsidRDefault="00092870" w:rsidP="00BC6551">
            <w:pPr>
              <w:spacing w:after="0" w:line="240" w:lineRule="auto"/>
              <w:rPr>
                <w:rFonts w:ascii="Arial" w:eastAsia="Times New Roman" w:hAnsi="Arial" w:cs="Arial"/>
                <w:sz w:val="20"/>
                <w:szCs w:val="20"/>
              </w:rPr>
            </w:pPr>
            <w:sdt>
              <w:sdtPr>
                <w:rPr>
                  <w:rFonts w:ascii="Arial" w:eastAsia="Times New Roman" w:hAnsi="Arial" w:cs="Arial"/>
                  <w:sz w:val="20"/>
                  <w:szCs w:val="20"/>
                </w:rPr>
                <w:id w:val="-1735084641"/>
              </w:sdtPr>
              <w:sdtContent>
                <w:r w:rsidR="00BC6551">
                  <w:rPr>
                    <w:rFonts w:ascii="MS Gothic" w:eastAsia="MS Gothic" w:hAnsi="MS Gothic" w:cs="Arial" w:hint="eastAsia"/>
                    <w:sz w:val="20"/>
                    <w:szCs w:val="20"/>
                  </w:rPr>
                  <w:t>☒</w:t>
                </w:r>
              </w:sdtContent>
            </w:sdt>
            <w:r w:rsidR="00BC6551" w:rsidRPr="004A4E15">
              <w:rPr>
                <w:rFonts w:ascii="Arial" w:eastAsia="Times New Roman" w:hAnsi="Arial" w:cs="Arial"/>
                <w:sz w:val="20"/>
                <w:szCs w:val="20"/>
              </w:rPr>
              <w:t xml:space="preserve"> predavanja</w:t>
            </w:r>
          </w:p>
          <w:p w:rsidR="00BC6551" w:rsidRPr="004A4E15" w:rsidRDefault="00092870" w:rsidP="00BC6551">
            <w:pPr>
              <w:spacing w:after="0" w:line="240" w:lineRule="auto"/>
              <w:rPr>
                <w:rFonts w:ascii="Arial" w:eastAsia="Times New Roman" w:hAnsi="Arial" w:cs="Arial"/>
                <w:sz w:val="20"/>
                <w:szCs w:val="20"/>
              </w:rPr>
            </w:pPr>
            <w:sdt>
              <w:sdtPr>
                <w:rPr>
                  <w:rFonts w:ascii="Arial" w:eastAsia="Times New Roman" w:hAnsi="Arial" w:cs="Arial"/>
                  <w:sz w:val="20"/>
                  <w:szCs w:val="20"/>
                </w:rPr>
                <w:id w:val="675315397"/>
              </w:sdtPr>
              <w:sdtContent>
                <w:sdt>
                  <w:sdtPr>
                    <w:rPr>
                      <w:rFonts w:ascii="Arial" w:eastAsia="Times New Roman" w:hAnsi="Arial" w:cs="Arial"/>
                      <w:sz w:val="20"/>
                      <w:szCs w:val="20"/>
                    </w:rPr>
                    <w:id w:val="84959034"/>
                  </w:sdtPr>
                  <w:sdtContent>
                    <w:r w:rsidR="00BC6551">
                      <w:rPr>
                        <w:rFonts w:ascii="MS Gothic" w:eastAsia="MS Gothic" w:hAnsi="MS Gothic" w:cs="Arial" w:hint="eastAsia"/>
                        <w:sz w:val="20"/>
                        <w:szCs w:val="20"/>
                      </w:rPr>
                      <w:t>☒</w:t>
                    </w:r>
                  </w:sdtContent>
                </w:sdt>
              </w:sdtContent>
            </w:sdt>
            <w:r w:rsidR="00BC6551" w:rsidRPr="004A4E15">
              <w:rPr>
                <w:rFonts w:ascii="Arial" w:eastAsia="Times New Roman" w:hAnsi="Arial" w:cs="Arial"/>
                <w:sz w:val="20"/>
                <w:szCs w:val="20"/>
              </w:rPr>
              <w:t xml:space="preserve"> seminari i radionice  </w:t>
            </w:r>
          </w:p>
          <w:p w:rsidR="00BC6551" w:rsidRPr="004A4E15" w:rsidRDefault="00092870" w:rsidP="00BC6551">
            <w:pPr>
              <w:spacing w:after="0" w:line="240" w:lineRule="auto"/>
              <w:rPr>
                <w:rFonts w:ascii="Arial" w:eastAsia="Times New Roman" w:hAnsi="Arial" w:cs="Arial"/>
                <w:sz w:val="20"/>
                <w:szCs w:val="20"/>
              </w:rPr>
            </w:pPr>
            <w:sdt>
              <w:sdtPr>
                <w:rPr>
                  <w:rFonts w:ascii="Arial" w:eastAsia="Times New Roman" w:hAnsi="Arial" w:cs="Arial"/>
                  <w:sz w:val="20"/>
                  <w:szCs w:val="20"/>
                </w:rPr>
                <w:id w:val="-678266734"/>
              </w:sdtPr>
              <w:sdtContent>
                <w:r w:rsidR="00BC6551" w:rsidRPr="004A4E15">
                  <w:rPr>
                    <w:rFonts w:ascii="MS Gothic" w:eastAsia="MS Gothic" w:hAnsi="MS Gothic" w:cs="Arial" w:hint="eastAsia"/>
                    <w:sz w:val="20"/>
                    <w:szCs w:val="20"/>
                  </w:rPr>
                  <w:t>☐</w:t>
                </w:r>
              </w:sdtContent>
            </w:sdt>
            <w:r w:rsidR="00BC6551" w:rsidRPr="004A4E15">
              <w:rPr>
                <w:rFonts w:ascii="Arial" w:eastAsia="Times New Roman" w:hAnsi="Arial" w:cs="Arial"/>
                <w:sz w:val="20"/>
                <w:szCs w:val="20"/>
              </w:rPr>
              <w:t xml:space="preserve"> vježbe  </w:t>
            </w:r>
          </w:p>
          <w:p w:rsidR="00BC6551" w:rsidRPr="004A4E15" w:rsidRDefault="00092870" w:rsidP="00BC6551">
            <w:pPr>
              <w:spacing w:after="0" w:line="240" w:lineRule="auto"/>
              <w:rPr>
                <w:rFonts w:ascii="Arial" w:eastAsia="Times New Roman" w:hAnsi="Arial" w:cs="Arial"/>
                <w:sz w:val="20"/>
                <w:szCs w:val="20"/>
              </w:rPr>
            </w:pPr>
            <w:sdt>
              <w:sdtPr>
                <w:rPr>
                  <w:rFonts w:ascii="Arial" w:eastAsia="Times New Roman" w:hAnsi="Arial" w:cs="Arial"/>
                  <w:sz w:val="20"/>
                  <w:szCs w:val="20"/>
                </w:rPr>
                <w:id w:val="1253471213"/>
              </w:sdtPr>
              <w:sdtContent>
                <w:r w:rsidR="00BC6551" w:rsidRPr="004A4E15">
                  <w:rPr>
                    <w:rFonts w:ascii="MS Gothic" w:eastAsia="MS Gothic" w:hAnsi="MS Gothic" w:cs="Arial" w:hint="eastAsia"/>
                    <w:sz w:val="20"/>
                    <w:szCs w:val="20"/>
                  </w:rPr>
                  <w:t>☐</w:t>
                </w:r>
              </w:sdtContent>
            </w:sdt>
            <w:r w:rsidR="00BC6551" w:rsidRPr="004A4E15">
              <w:rPr>
                <w:rFonts w:ascii="Arial" w:eastAsia="Times New Roman" w:hAnsi="Arial" w:cs="Arial"/>
                <w:sz w:val="20"/>
                <w:szCs w:val="20"/>
              </w:rPr>
              <w:t xml:space="preserve"> </w:t>
            </w:r>
            <w:r w:rsidR="00BC6551" w:rsidRPr="004A4E15">
              <w:rPr>
                <w:rFonts w:ascii="Arial" w:eastAsia="Times New Roman" w:hAnsi="Arial" w:cs="Arial"/>
                <w:i/>
                <w:sz w:val="20"/>
                <w:szCs w:val="20"/>
              </w:rPr>
              <w:t>on line</w:t>
            </w:r>
            <w:r w:rsidR="00BC6551" w:rsidRPr="004A4E15">
              <w:rPr>
                <w:rFonts w:ascii="Arial" w:eastAsia="Times New Roman" w:hAnsi="Arial" w:cs="Arial"/>
                <w:sz w:val="20"/>
                <w:szCs w:val="20"/>
              </w:rPr>
              <w:t xml:space="preserve"> u cijelosti</w:t>
            </w:r>
          </w:p>
          <w:p w:rsidR="00BC6551" w:rsidRPr="004A4E15" w:rsidRDefault="00092870" w:rsidP="00BC6551">
            <w:pPr>
              <w:spacing w:after="0" w:line="240" w:lineRule="auto"/>
              <w:rPr>
                <w:rFonts w:ascii="Arial" w:eastAsia="Times New Roman" w:hAnsi="Arial" w:cs="Arial"/>
                <w:sz w:val="20"/>
                <w:szCs w:val="20"/>
              </w:rPr>
            </w:pPr>
            <w:sdt>
              <w:sdtPr>
                <w:rPr>
                  <w:rFonts w:ascii="Arial" w:eastAsia="Times New Roman" w:hAnsi="Arial" w:cs="Arial"/>
                  <w:sz w:val="20"/>
                  <w:szCs w:val="20"/>
                </w:rPr>
                <w:id w:val="1247308966"/>
              </w:sdtPr>
              <w:sdtContent>
                <w:r w:rsidR="00BC6551" w:rsidRPr="004A4E15">
                  <w:rPr>
                    <w:rFonts w:ascii="MS Gothic" w:eastAsia="MS Gothic" w:hAnsi="MS Gothic" w:cs="Arial" w:hint="eastAsia"/>
                    <w:sz w:val="20"/>
                    <w:szCs w:val="20"/>
                  </w:rPr>
                  <w:t>☐</w:t>
                </w:r>
              </w:sdtContent>
            </w:sdt>
            <w:r w:rsidR="00BC6551" w:rsidRPr="004A4E15">
              <w:rPr>
                <w:rFonts w:ascii="Arial" w:eastAsia="Times New Roman" w:hAnsi="Arial" w:cs="Arial"/>
                <w:sz w:val="20"/>
                <w:szCs w:val="20"/>
              </w:rPr>
              <w:t xml:space="preserve"> mješovito e-učenje</w:t>
            </w:r>
          </w:p>
          <w:p w:rsidR="00BC6551" w:rsidRPr="004A4E15" w:rsidRDefault="00092870" w:rsidP="00BC6551">
            <w:pPr>
              <w:tabs>
                <w:tab w:val="left" w:pos="2820"/>
              </w:tabs>
              <w:spacing w:after="0"/>
              <w:rPr>
                <w:rFonts w:ascii="Arial" w:eastAsia="Calibri" w:hAnsi="Arial" w:cs="Arial"/>
                <w:sz w:val="20"/>
                <w:szCs w:val="20"/>
              </w:rPr>
            </w:pPr>
            <w:sdt>
              <w:sdtPr>
                <w:rPr>
                  <w:rFonts w:ascii="Arial" w:eastAsia="Calibri" w:hAnsi="Arial" w:cs="Arial"/>
                  <w:sz w:val="20"/>
                  <w:szCs w:val="20"/>
                </w:rPr>
                <w:id w:val="-1820953431"/>
              </w:sdtPr>
              <w:sdtContent>
                <w:sdt>
                  <w:sdtPr>
                    <w:rPr>
                      <w:rFonts w:ascii="Arial" w:eastAsia="Times New Roman" w:hAnsi="Arial" w:cs="Arial"/>
                      <w:sz w:val="20"/>
                      <w:szCs w:val="20"/>
                    </w:rPr>
                    <w:id w:val="84959038"/>
                  </w:sdtPr>
                  <w:sdtContent>
                    <w:r w:rsidR="00BC6551">
                      <w:rPr>
                        <w:rFonts w:ascii="MS Gothic" w:eastAsia="MS Gothic" w:hAnsi="MS Gothic" w:cs="Arial" w:hint="eastAsia"/>
                        <w:sz w:val="20"/>
                        <w:szCs w:val="20"/>
                      </w:rPr>
                      <w:t>☒</w:t>
                    </w:r>
                  </w:sdtContent>
                </w:sdt>
              </w:sdtContent>
            </w:sdt>
            <w:r w:rsidR="00BC6551" w:rsidRPr="004A4E15">
              <w:rPr>
                <w:rFonts w:ascii="Arial" w:eastAsia="Calibri" w:hAnsi="Arial" w:cs="Arial"/>
                <w:sz w:val="20"/>
                <w:szCs w:val="20"/>
              </w:rPr>
              <w:t xml:space="preserve"> terenska nastava</w:t>
            </w:r>
          </w:p>
        </w:tc>
        <w:tc>
          <w:tcPr>
            <w:tcW w:w="4162" w:type="dxa"/>
            <w:gridSpan w:val="8"/>
            <w:vMerge w:val="restart"/>
            <w:tcMar>
              <w:left w:w="57" w:type="dxa"/>
              <w:right w:w="57" w:type="dxa"/>
            </w:tcMar>
            <w:vAlign w:val="center"/>
          </w:tcPr>
          <w:p w:rsidR="00BC6551" w:rsidRPr="004A4E15" w:rsidRDefault="00092870" w:rsidP="00BC6551">
            <w:pPr>
              <w:spacing w:after="0" w:line="240" w:lineRule="auto"/>
              <w:rPr>
                <w:rFonts w:ascii="Arial" w:eastAsia="Times New Roman" w:hAnsi="Arial" w:cs="Arial"/>
                <w:sz w:val="20"/>
                <w:szCs w:val="20"/>
              </w:rPr>
            </w:pPr>
            <w:sdt>
              <w:sdtPr>
                <w:rPr>
                  <w:rFonts w:ascii="Arial" w:eastAsia="Times New Roman" w:hAnsi="Arial" w:cs="Arial"/>
                  <w:sz w:val="20"/>
                  <w:szCs w:val="20"/>
                </w:rPr>
                <w:id w:val="223639602"/>
              </w:sdtPr>
              <w:sdtContent>
                <w:sdt>
                  <w:sdtPr>
                    <w:rPr>
                      <w:rFonts w:ascii="Arial" w:eastAsia="Times New Roman" w:hAnsi="Arial" w:cs="Arial"/>
                      <w:sz w:val="20"/>
                      <w:szCs w:val="20"/>
                    </w:rPr>
                    <w:id w:val="223639603"/>
                  </w:sdtPr>
                  <w:sdtContent>
                    <w:r w:rsidR="00BC6551">
                      <w:rPr>
                        <w:rFonts w:ascii="MS Gothic" w:eastAsia="MS Gothic" w:hAnsi="MS Gothic" w:cs="Arial" w:hint="eastAsia"/>
                        <w:sz w:val="20"/>
                        <w:szCs w:val="20"/>
                      </w:rPr>
                      <w:t>☒</w:t>
                    </w:r>
                  </w:sdtContent>
                </w:sdt>
              </w:sdtContent>
            </w:sdt>
            <w:r w:rsidR="00BC6551" w:rsidRPr="004A4E15">
              <w:rPr>
                <w:rFonts w:ascii="Arial" w:eastAsia="Times New Roman" w:hAnsi="Arial" w:cs="Arial"/>
                <w:sz w:val="20"/>
                <w:szCs w:val="20"/>
              </w:rPr>
              <w:t xml:space="preserve"> </w:t>
            </w:r>
            <w:r w:rsidR="00BC6551">
              <w:rPr>
                <w:rFonts w:ascii="Arial" w:eastAsia="Times New Roman" w:hAnsi="Arial" w:cs="Arial"/>
                <w:sz w:val="20"/>
                <w:szCs w:val="20"/>
              </w:rPr>
              <w:t>samostalni</w:t>
            </w:r>
            <w:r w:rsidR="00BC6551" w:rsidRPr="004A4E15">
              <w:rPr>
                <w:rFonts w:ascii="Arial" w:eastAsia="Times New Roman" w:hAnsi="Arial" w:cs="Arial"/>
                <w:sz w:val="20"/>
                <w:szCs w:val="20"/>
              </w:rPr>
              <w:t xml:space="preserve"> zadaci  </w:t>
            </w:r>
          </w:p>
          <w:p w:rsidR="00BC6551" w:rsidRPr="004A4E15" w:rsidRDefault="00092870" w:rsidP="00BC6551">
            <w:pPr>
              <w:spacing w:after="0" w:line="240" w:lineRule="auto"/>
              <w:rPr>
                <w:rFonts w:ascii="Arial" w:eastAsia="Times New Roman" w:hAnsi="Arial" w:cs="Arial"/>
                <w:sz w:val="20"/>
                <w:szCs w:val="20"/>
              </w:rPr>
            </w:pPr>
            <w:sdt>
              <w:sdtPr>
                <w:rPr>
                  <w:rFonts w:ascii="Arial" w:eastAsia="Times New Roman" w:hAnsi="Arial" w:cs="Arial"/>
                  <w:sz w:val="20"/>
                  <w:szCs w:val="20"/>
                </w:rPr>
                <w:id w:val="526299925"/>
              </w:sdtPr>
              <w:sdtContent>
                <w:r w:rsidR="00BC6551" w:rsidRPr="004A4E15">
                  <w:rPr>
                    <w:rFonts w:ascii="MS Gothic" w:eastAsia="MS Gothic" w:hAnsi="MS Gothic" w:cs="Arial" w:hint="eastAsia"/>
                    <w:sz w:val="20"/>
                    <w:szCs w:val="20"/>
                  </w:rPr>
                  <w:t>☐</w:t>
                </w:r>
              </w:sdtContent>
            </w:sdt>
            <w:r w:rsidR="00BC6551" w:rsidRPr="004A4E15">
              <w:rPr>
                <w:rFonts w:ascii="Arial" w:eastAsia="Times New Roman" w:hAnsi="Arial" w:cs="Arial"/>
                <w:sz w:val="20"/>
                <w:szCs w:val="20"/>
              </w:rPr>
              <w:t xml:space="preserve"> multimedija </w:t>
            </w:r>
          </w:p>
          <w:p w:rsidR="00BC6551" w:rsidRPr="004A4E15" w:rsidRDefault="00092870" w:rsidP="00BC6551">
            <w:pPr>
              <w:spacing w:after="0" w:line="240" w:lineRule="auto"/>
              <w:rPr>
                <w:rFonts w:ascii="Arial" w:eastAsia="Times New Roman" w:hAnsi="Arial" w:cs="Arial"/>
                <w:sz w:val="20"/>
                <w:szCs w:val="20"/>
              </w:rPr>
            </w:pPr>
            <w:sdt>
              <w:sdtPr>
                <w:rPr>
                  <w:rFonts w:ascii="Arial" w:eastAsia="Times New Roman" w:hAnsi="Arial" w:cs="Arial"/>
                  <w:sz w:val="20"/>
                  <w:szCs w:val="20"/>
                </w:rPr>
                <w:id w:val="-1092552523"/>
              </w:sdtPr>
              <w:sdtContent>
                <w:r w:rsidR="00BC6551" w:rsidRPr="004A4E15">
                  <w:rPr>
                    <w:rFonts w:ascii="MS Gothic" w:eastAsia="MS Gothic" w:hAnsi="MS Gothic" w:cs="Arial" w:hint="eastAsia"/>
                    <w:sz w:val="20"/>
                    <w:szCs w:val="20"/>
                  </w:rPr>
                  <w:t>☐</w:t>
                </w:r>
              </w:sdtContent>
            </w:sdt>
            <w:r w:rsidR="00BC6551" w:rsidRPr="004A4E15">
              <w:rPr>
                <w:rFonts w:ascii="Arial" w:eastAsia="Times New Roman" w:hAnsi="Arial" w:cs="Arial"/>
                <w:sz w:val="20"/>
                <w:szCs w:val="20"/>
              </w:rPr>
              <w:t xml:space="preserve"> laboratorij</w:t>
            </w:r>
          </w:p>
          <w:p w:rsidR="00BC6551" w:rsidRPr="004A4E15" w:rsidRDefault="00092870" w:rsidP="00BC6551">
            <w:pPr>
              <w:spacing w:after="0" w:line="240" w:lineRule="auto"/>
              <w:rPr>
                <w:rFonts w:ascii="Arial" w:eastAsia="Times New Roman" w:hAnsi="Arial" w:cs="Arial"/>
                <w:sz w:val="20"/>
                <w:szCs w:val="20"/>
              </w:rPr>
            </w:pPr>
            <w:sdt>
              <w:sdtPr>
                <w:rPr>
                  <w:rFonts w:ascii="Arial" w:eastAsia="Times New Roman" w:hAnsi="Arial" w:cs="Arial"/>
                  <w:sz w:val="20"/>
                  <w:szCs w:val="20"/>
                </w:rPr>
                <w:id w:val="296651717"/>
              </w:sdtPr>
              <w:sdtContent>
                <w:r w:rsidR="00BC6551" w:rsidRPr="004A4E15">
                  <w:rPr>
                    <w:rFonts w:ascii="MS Gothic" w:eastAsia="MS Gothic" w:hAnsi="MS Gothic" w:cs="Arial" w:hint="eastAsia"/>
                    <w:sz w:val="20"/>
                    <w:szCs w:val="20"/>
                  </w:rPr>
                  <w:t>☐</w:t>
                </w:r>
              </w:sdtContent>
            </w:sdt>
            <w:r w:rsidR="00BC6551" w:rsidRPr="004A4E15">
              <w:rPr>
                <w:rFonts w:ascii="Arial" w:eastAsia="Times New Roman" w:hAnsi="Arial" w:cs="Arial"/>
                <w:sz w:val="20"/>
                <w:szCs w:val="20"/>
              </w:rPr>
              <w:t xml:space="preserve"> mentorski rad</w:t>
            </w:r>
          </w:p>
          <w:p w:rsidR="00BC6551" w:rsidRPr="004A4E15" w:rsidRDefault="00092870" w:rsidP="00BC6551">
            <w:pPr>
              <w:tabs>
                <w:tab w:val="left" w:pos="2820"/>
              </w:tabs>
              <w:spacing w:after="0"/>
              <w:rPr>
                <w:rFonts w:ascii="Arial" w:eastAsia="Calibri" w:hAnsi="Arial" w:cs="Arial"/>
                <w:sz w:val="20"/>
                <w:szCs w:val="20"/>
              </w:rPr>
            </w:pPr>
            <w:sdt>
              <w:sdtPr>
                <w:rPr>
                  <w:rFonts w:ascii="Arial" w:eastAsia="Calibri" w:hAnsi="Arial" w:cs="Arial"/>
                  <w:sz w:val="20"/>
                  <w:szCs w:val="20"/>
                </w:rPr>
                <w:id w:val="1653106058"/>
              </w:sdtPr>
              <w:sdtContent>
                <w:r w:rsidR="00BC6551" w:rsidRPr="004A4E15">
                  <w:rPr>
                    <w:rFonts w:ascii="MS Gothic" w:eastAsia="MS Gothic" w:hAnsi="MS Gothic" w:cs="Arial" w:hint="eastAsia"/>
                    <w:sz w:val="20"/>
                    <w:szCs w:val="20"/>
                  </w:rPr>
                  <w:t>☐</w:t>
                </w:r>
              </w:sdtContent>
            </w:sdt>
            <w:r w:rsidR="00BC6551" w:rsidRPr="004A4E15">
              <w:rPr>
                <w:rFonts w:ascii="Arial" w:eastAsia="Calibri" w:hAnsi="Arial" w:cs="Arial"/>
                <w:sz w:val="20"/>
                <w:szCs w:val="20"/>
              </w:rPr>
              <w:t xml:space="preserve"> </w:t>
            </w:r>
            <w:r w:rsidRPr="004A4E15">
              <w:rPr>
                <w:rFonts w:ascii="Arial" w:eastAsia="Calibri" w:hAnsi="Arial" w:cs="Arial"/>
                <w:sz w:val="20"/>
                <w:szCs w:val="20"/>
              </w:rPr>
              <w:fldChar w:fldCharType="begin">
                <w:ffData>
                  <w:name w:val="Text1"/>
                  <w:enabled/>
                  <w:calcOnExit w:val="0"/>
                  <w:textInput/>
                </w:ffData>
              </w:fldChar>
            </w:r>
            <w:r w:rsidR="00BC6551"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Pr="004A4E15">
              <w:rPr>
                <w:rFonts w:ascii="Arial" w:eastAsia="Calibri" w:hAnsi="Arial" w:cs="Arial"/>
                <w:sz w:val="20"/>
                <w:szCs w:val="20"/>
              </w:rPr>
              <w:fldChar w:fldCharType="end"/>
            </w:r>
            <w:r w:rsidR="00BC6551" w:rsidRPr="004A4E15">
              <w:rPr>
                <w:rFonts w:ascii="Arial" w:eastAsia="Calibri" w:hAnsi="Arial" w:cs="Arial"/>
                <w:sz w:val="20"/>
                <w:szCs w:val="20"/>
              </w:rPr>
              <w:t xml:space="preserve"> (ostalo upisati)</w:t>
            </w:r>
            <w:r w:rsidR="00BC6551" w:rsidRPr="004A4E15">
              <w:rPr>
                <w:rFonts w:ascii="Arial" w:eastAsia="Calibri" w:hAnsi="Arial" w:cs="Arial"/>
                <w:b/>
                <w:sz w:val="20"/>
                <w:szCs w:val="20"/>
              </w:rPr>
              <w:t xml:space="preserve"> </w:t>
            </w:r>
            <w:r w:rsidR="00BC6551" w:rsidRPr="004A4E15">
              <w:rPr>
                <w:rFonts w:ascii="Arial" w:eastAsia="Calibri" w:hAnsi="Arial" w:cs="Arial"/>
                <w:b/>
                <w:sz w:val="20"/>
                <w:szCs w:val="20"/>
                <w:bdr w:val="single" w:sz="12" w:space="0" w:color="auto"/>
              </w:rPr>
              <w:t xml:space="preserve"> </w:t>
            </w:r>
          </w:p>
        </w:tc>
      </w:tr>
      <w:tr w:rsidR="00BC6551" w:rsidRPr="004A4E15" w:rsidTr="00BC6551">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BC6551" w:rsidRPr="004A4E15" w:rsidRDefault="00BC6551" w:rsidP="00BC6551">
            <w:pPr>
              <w:tabs>
                <w:tab w:val="left" w:pos="2820"/>
              </w:tabs>
              <w:spacing w:after="0"/>
              <w:rPr>
                <w:rFonts w:ascii="Arial" w:eastAsia="Calibri" w:hAnsi="Arial" w:cs="Arial"/>
                <w:color w:val="000000"/>
                <w:sz w:val="20"/>
                <w:szCs w:val="20"/>
              </w:rPr>
            </w:pPr>
          </w:p>
        </w:tc>
        <w:tc>
          <w:tcPr>
            <w:tcW w:w="3390" w:type="dxa"/>
            <w:gridSpan w:val="4"/>
            <w:vMerge/>
            <w:tcMar>
              <w:left w:w="57" w:type="dxa"/>
              <w:right w:w="57" w:type="dxa"/>
            </w:tcMar>
            <w:vAlign w:val="center"/>
          </w:tcPr>
          <w:p w:rsidR="00BC6551" w:rsidRPr="004A4E15" w:rsidRDefault="00BC6551" w:rsidP="00BC6551">
            <w:pPr>
              <w:spacing w:after="0" w:line="240" w:lineRule="auto"/>
              <w:rPr>
                <w:rFonts w:ascii="Arial" w:eastAsia="Times New Roman" w:hAnsi="Arial" w:cs="Arial"/>
                <w:sz w:val="20"/>
                <w:szCs w:val="20"/>
              </w:rPr>
            </w:pPr>
          </w:p>
        </w:tc>
        <w:tc>
          <w:tcPr>
            <w:tcW w:w="4162" w:type="dxa"/>
            <w:gridSpan w:val="8"/>
            <w:vMerge/>
            <w:tcMar>
              <w:left w:w="57" w:type="dxa"/>
              <w:right w:w="57" w:type="dxa"/>
            </w:tcMar>
            <w:vAlign w:val="center"/>
          </w:tcPr>
          <w:p w:rsidR="00BC6551" w:rsidRPr="004A4E15" w:rsidRDefault="00BC6551" w:rsidP="00BC6551">
            <w:pPr>
              <w:spacing w:after="0" w:line="240" w:lineRule="auto"/>
              <w:rPr>
                <w:rFonts w:ascii="Arial" w:eastAsia="Times New Roman" w:hAnsi="Arial" w:cs="Arial"/>
                <w:sz w:val="20"/>
                <w:szCs w:val="20"/>
              </w:rPr>
            </w:pPr>
          </w:p>
        </w:tc>
      </w:tr>
      <w:tr w:rsidR="00BC6551" w:rsidRPr="004A4E15" w:rsidTr="00BC6551">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BC6551" w:rsidRPr="004A4E15" w:rsidRDefault="00BC6551" w:rsidP="00BC6551">
            <w:pPr>
              <w:tabs>
                <w:tab w:val="left" w:pos="2820"/>
              </w:tabs>
              <w:spacing w:after="0" w:line="240" w:lineRule="auto"/>
              <w:rPr>
                <w:rFonts w:ascii="Arial" w:eastAsia="Calibri" w:hAnsi="Arial" w:cs="Arial"/>
                <w:color w:val="000000"/>
                <w:sz w:val="20"/>
                <w:szCs w:val="20"/>
              </w:rPr>
            </w:pPr>
            <w:r w:rsidRPr="004A4E15">
              <w:rPr>
                <w:rFonts w:ascii="Arial" w:eastAsia="Calibri"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BC6551" w:rsidRPr="004A4E15" w:rsidRDefault="00BC6551" w:rsidP="00BC6551">
            <w:pPr>
              <w:tabs>
                <w:tab w:val="left" w:pos="2820"/>
              </w:tabs>
              <w:spacing w:after="0"/>
              <w:rPr>
                <w:rFonts w:ascii="Arial" w:eastAsia="Calibri" w:hAnsi="Arial" w:cs="Arial"/>
                <w:color w:val="000000"/>
                <w:sz w:val="20"/>
                <w:szCs w:val="20"/>
              </w:rPr>
            </w:pPr>
            <w:r w:rsidRPr="00F664E2">
              <w:rPr>
                <w:rFonts w:ascii="Arial" w:eastAsia="Calibri" w:hAnsi="Arial" w:cs="Arial"/>
                <w:bCs/>
                <w:color w:val="000000"/>
                <w:sz w:val="20"/>
                <w:szCs w:val="20"/>
              </w:rPr>
              <w:t>Metodologija nastave vođena je načelom participacije studenata. Od studenta se očekuje da prije predavanja pročita barem dio obavezne lierature, da tako stekne određenu predodžbu o obrađivanoj temi kako bi što ravnopravnije mogao sudjelovati u nastavi. U tu svrhu literatura je podijeljena na obaveznu i fakultativnu. Obaveznu literaturu čine manji tekstovi (članci, eseji, odlomci knjiga itd), koji dobro predstavljaju određenu temu. Gdje je god to bilo moguće obavezna literatura je u prijevodu na hrvatski (ili srpski) jezik, upravo zbog protočnosti nastave i svojevrsne sinkronizacije između studenata i nastavnika. Fakultativna literatura je najvećim dijelom kratki popis knjiga koje studenta mogu usmjeriti na daljne istraživanje određene teme. Izbor literature, također, dijelom je određen povijesnim i teorijskim kolegijima preddiplomskog studija u okviru kojih su studenti već stekli određena znanja o umjetnosti.</w:t>
            </w:r>
          </w:p>
        </w:tc>
      </w:tr>
      <w:tr w:rsidR="00BC6551" w:rsidRPr="004A4E15" w:rsidTr="00BC6551">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BC6551" w:rsidRPr="004A4E15" w:rsidRDefault="00BC6551" w:rsidP="00BC6551">
            <w:pPr>
              <w:tabs>
                <w:tab w:val="left" w:pos="2820"/>
              </w:tabs>
              <w:spacing w:after="0" w:line="240" w:lineRule="auto"/>
              <w:rPr>
                <w:rFonts w:ascii="Arial" w:eastAsia="Calibri" w:hAnsi="Arial" w:cs="Arial"/>
                <w:color w:val="000000"/>
                <w:sz w:val="20"/>
                <w:szCs w:val="20"/>
              </w:rPr>
            </w:pPr>
            <w:r w:rsidRPr="004A4E15">
              <w:rPr>
                <w:rFonts w:ascii="Arial" w:eastAsia="Calibri" w:hAnsi="Arial" w:cs="Arial"/>
                <w:color w:val="000000"/>
                <w:sz w:val="20"/>
                <w:szCs w:val="20"/>
              </w:rPr>
              <w:t xml:space="preserve">Praćenje rada studenata </w:t>
            </w:r>
            <w:r w:rsidRPr="004A4E15">
              <w:rPr>
                <w:rFonts w:ascii="Arial" w:eastAsia="Calibri"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BC6551" w:rsidRPr="004A4E15" w:rsidRDefault="00BC6551" w:rsidP="00BC6551">
            <w:pPr>
              <w:spacing w:after="0" w:line="240" w:lineRule="auto"/>
              <w:rPr>
                <w:rFonts w:ascii="Arial" w:eastAsia="Times New Roman" w:hAnsi="Arial" w:cs="Arial"/>
                <w:sz w:val="20"/>
                <w:szCs w:val="20"/>
              </w:rPr>
            </w:pPr>
            <w:r w:rsidRPr="004A4E15">
              <w:rPr>
                <w:rFonts w:ascii="Arial" w:eastAsia="Times New Roman" w:hAnsi="Arial" w:cs="Arial"/>
                <w:sz w:val="20"/>
                <w:szCs w:val="20"/>
              </w:rPr>
              <w:t>Pohađanje nastave</w:t>
            </w:r>
          </w:p>
        </w:tc>
        <w:tc>
          <w:tcPr>
            <w:tcW w:w="782" w:type="dxa"/>
            <w:tcBorders>
              <w:top w:val="single" w:sz="12" w:space="0" w:color="auto"/>
            </w:tcBorders>
            <w:tcMar>
              <w:left w:w="57" w:type="dxa"/>
              <w:right w:w="57" w:type="dxa"/>
            </w:tcMar>
            <w:vAlign w:val="center"/>
          </w:tcPr>
          <w:p w:rsidR="00BC6551" w:rsidRPr="004A4E15" w:rsidRDefault="00BC6551" w:rsidP="00BC6551">
            <w:pPr>
              <w:spacing w:after="0" w:line="240" w:lineRule="auto"/>
              <w:rPr>
                <w:rFonts w:ascii="Arial" w:eastAsia="Times New Roman" w:hAnsi="Arial" w:cs="Arial"/>
                <w:sz w:val="20"/>
                <w:szCs w:val="20"/>
              </w:rPr>
            </w:pPr>
            <w:r>
              <w:rPr>
                <w:rFonts w:ascii="Arial" w:eastAsia="Times New Roman" w:hAnsi="Arial" w:cs="Arial"/>
                <w:sz w:val="20"/>
                <w:szCs w:val="20"/>
              </w:rPr>
              <w:t>1</w:t>
            </w:r>
          </w:p>
        </w:tc>
        <w:tc>
          <w:tcPr>
            <w:tcW w:w="1275" w:type="dxa"/>
            <w:gridSpan w:val="3"/>
            <w:tcBorders>
              <w:top w:val="single" w:sz="12" w:space="0" w:color="auto"/>
            </w:tcBorders>
            <w:tcMar>
              <w:left w:w="57" w:type="dxa"/>
              <w:right w:w="57" w:type="dxa"/>
            </w:tcMar>
            <w:vAlign w:val="center"/>
          </w:tcPr>
          <w:p w:rsidR="00BC6551" w:rsidRPr="004A4E15" w:rsidRDefault="00BC6551" w:rsidP="00BC6551">
            <w:pPr>
              <w:spacing w:after="0" w:line="240" w:lineRule="auto"/>
              <w:rPr>
                <w:rFonts w:ascii="Arial" w:eastAsia="Times New Roman" w:hAnsi="Arial" w:cs="Arial"/>
                <w:sz w:val="20"/>
                <w:szCs w:val="20"/>
              </w:rPr>
            </w:pPr>
            <w:r w:rsidRPr="004A4E15">
              <w:rPr>
                <w:rFonts w:ascii="Arial" w:eastAsia="Times New Roman" w:hAnsi="Arial" w:cs="Arial"/>
                <w:sz w:val="20"/>
                <w:szCs w:val="20"/>
              </w:rPr>
              <w:t>Istraživanje</w:t>
            </w:r>
          </w:p>
        </w:tc>
        <w:tc>
          <w:tcPr>
            <w:tcW w:w="968" w:type="dxa"/>
            <w:tcBorders>
              <w:top w:val="single" w:sz="12" w:space="0" w:color="auto"/>
            </w:tcBorders>
            <w:tcMar>
              <w:left w:w="57" w:type="dxa"/>
              <w:right w:w="57" w:type="dxa"/>
            </w:tcMar>
            <w:vAlign w:val="center"/>
          </w:tcPr>
          <w:p w:rsidR="00BC6551" w:rsidRPr="004A4E15" w:rsidRDefault="00092870" w:rsidP="00BC6551">
            <w:pPr>
              <w:spacing w:after="0" w:line="240" w:lineRule="auto"/>
              <w:rPr>
                <w:rFonts w:ascii="Arial" w:eastAsia="Times New Roman" w:hAnsi="Arial" w:cs="Arial"/>
                <w:sz w:val="20"/>
                <w:szCs w:val="20"/>
              </w:rPr>
            </w:pPr>
            <w:r w:rsidRPr="004A4E15">
              <w:rPr>
                <w:rFonts w:ascii="Arial" w:eastAsia="Times New Roman" w:hAnsi="Arial" w:cs="Arial"/>
                <w:sz w:val="20"/>
                <w:szCs w:val="20"/>
              </w:rPr>
              <w:fldChar w:fldCharType="begin">
                <w:ffData>
                  <w:name w:val="Text1"/>
                  <w:enabled/>
                  <w:calcOnExit w:val="0"/>
                  <w:textInput/>
                </w:ffData>
              </w:fldChar>
            </w:r>
            <w:r w:rsidR="00BC6551" w:rsidRPr="004A4E15">
              <w:rPr>
                <w:rFonts w:ascii="Arial" w:eastAsia="Times New Roman" w:hAnsi="Arial" w:cs="Arial"/>
                <w:sz w:val="20"/>
                <w:szCs w:val="20"/>
              </w:rPr>
              <w:instrText xml:space="preserve"> FORMTEXT </w:instrText>
            </w:r>
            <w:r w:rsidRPr="004A4E15">
              <w:rPr>
                <w:rFonts w:ascii="Arial" w:eastAsia="Times New Roman" w:hAnsi="Arial" w:cs="Arial"/>
                <w:sz w:val="20"/>
                <w:szCs w:val="20"/>
              </w:rPr>
            </w:r>
            <w:r w:rsidRPr="004A4E15">
              <w:rPr>
                <w:rFonts w:ascii="Arial" w:eastAsia="Times New Roman" w:hAnsi="Arial" w:cs="Arial"/>
                <w:sz w:val="20"/>
                <w:szCs w:val="20"/>
              </w:rPr>
              <w:fldChar w:fldCharType="separate"/>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Pr="004A4E15">
              <w:rPr>
                <w:rFonts w:ascii="Arial" w:eastAsia="Times New Roman" w:hAnsi="Arial" w:cs="Arial"/>
                <w:sz w:val="20"/>
                <w:szCs w:val="20"/>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BC6551" w:rsidRPr="004A4E15" w:rsidRDefault="00BC6551" w:rsidP="00BC6551">
            <w:pPr>
              <w:spacing w:after="0" w:line="240" w:lineRule="auto"/>
              <w:rPr>
                <w:rFonts w:ascii="Arial" w:eastAsia="Times New Roman" w:hAnsi="Arial" w:cs="Arial"/>
                <w:color w:val="000000"/>
                <w:sz w:val="20"/>
                <w:szCs w:val="20"/>
              </w:rPr>
            </w:pPr>
            <w:r w:rsidRPr="004A4E15">
              <w:rPr>
                <w:rFonts w:ascii="Arial" w:eastAsia="Times New Roman" w:hAnsi="Arial" w:cs="Arial"/>
                <w:color w:val="000000"/>
                <w:sz w:val="20"/>
                <w:szCs w:val="20"/>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BC6551" w:rsidRPr="004A4E15" w:rsidRDefault="00092870" w:rsidP="00BC6551">
            <w:pPr>
              <w:spacing w:after="0" w:line="240" w:lineRule="auto"/>
              <w:rPr>
                <w:rFonts w:ascii="Arial" w:eastAsia="Times New Roman" w:hAnsi="Arial" w:cs="Arial"/>
                <w:color w:val="000000"/>
                <w:sz w:val="20"/>
                <w:szCs w:val="20"/>
              </w:rPr>
            </w:pPr>
            <w:r w:rsidRPr="004A4E15">
              <w:rPr>
                <w:rFonts w:ascii="Arial" w:eastAsia="Times New Roman" w:hAnsi="Arial" w:cs="Arial"/>
                <w:sz w:val="20"/>
                <w:szCs w:val="20"/>
              </w:rPr>
              <w:fldChar w:fldCharType="begin">
                <w:ffData>
                  <w:name w:val="Text1"/>
                  <w:enabled/>
                  <w:calcOnExit w:val="0"/>
                  <w:textInput/>
                </w:ffData>
              </w:fldChar>
            </w:r>
            <w:r w:rsidR="00BC6551" w:rsidRPr="004A4E15">
              <w:rPr>
                <w:rFonts w:ascii="Arial" w:eastAsia="Times New Roman" w:hAnsi="Arial" w:cs="Arial"/>
                <w:sz w:val="20"/>
                <w:szCs w:val="20"/>
              </w:rPr>
              <w:instrText xml:space="preserve"> FORMTEXT </w:instrText>
            </w:r>
            <w:r w:rsidRPr="004A4E15">
              <w:rPr>
                <w:rFonts w:ascii="Arial" w:eastAsia="Times New Roman" w:hAnsi="Arial" w:cs="Arial"/>
                <w:sz w:val="20"/>
                <w:szCs w:val="20"/>
              </w:rPr>
            </w:r>
            <w:r w:rsidRPr="004A4E15">
              <w:rPr>
                <w:rFonts w:ascii="Arial" w:eastAsia="Times New Roman" w:hAnsi="Arial" w:cs="Arial"/>
                <w:sz w:val="20"/>
                <w:szCs w:val="20"/>
              </w:rPr>
              <w:fldChar w:fldCharType="separate"/>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Pr="004A4E15">
              <w:rPr>
                <w:rFonts w:ascii="Arial" w:eastAsia="Times New Roman" w:hAnsi="Arial" w:cs="Arial"/>
                <w:sz w:val="20"/>
                <w:szCs w:val="20"/>
              </w:rPr>
              <w:fldChar w:fldCharType="end"/>
            </w:r>
          </w:p>
        </w:tc>
      </w:tr>
      <w:tr w:rsidR="00BC6551" w:rsidRPr="004A4E15" w:rsidTr="00BC6551">
        <w:trPr>
          <w:trHeight w:val="397"/>
        </w:trPr>
        <w:tc>
          <w:tcPr>
            <w:tcW w:w="1912" w:type="dxa"/>
            <w:gridSpan w:val="2"/>
            <w:vMerge/>
            <w:tcBorders>
              <w:left w:val="single" w:sz="12" w:space="0" w:color="auto"/>
            </w:tcBorders>
            <w:shd w:val="clear" w:color="auto" w:fill="CCFFFF"/>
            <w:tcMar>
              <w:left w:w="57" w:type="dxa"/>
              <w:right w:w="57" w:type="dxa"/>
            </w:tcMar>
            <w:vAlign w:val="center"/>
          </w:tcPr>
          <w:p w:rsidR="00BC6551" w:rsidRPr="004A4E15" w:rsidRDefault="00BC6551" w:rsidP="00BC6551">
            <w:pPr>
              <w:numPr>
                <w:ilvl w:val="0"/>
                <w:numId w:val="3"/>
              </w:numPr>
              <w:tabs>
                <w:tab w:val="left" w:pos="2820"/>
              </w:tabs>
              <w:spacing w:after="0" w:line="240" w:lineRule="auto"/>
              <w:rPr>
                <w:rFonts w:ascii="Arial" w:eastAsia="Calibri" w:hAnsi="Arial" w:cs="Arial"/>
                <w:color w:val="000000"/>
                <w:sz w:val="20"/>
                <w:szCs w:val="20"/>
              </w:rPr>
            </w:pPr>
          </w:p>
        </w:tc>
        <w:tc>
          <w:tcPr>
            <w:tcW w:w="1677" w:type="dxa"/>
            <w:shd w:val="clear" w:color="auto" w:fill="auto"/>
            <w:tcMar>
              <w:left w:w="57" w:type="dxa"/>
              <w:right w:w="57" w:type="dxa"/>
            </w:tcMar>
            <w:vAlign w:val="center"/>
          </w:tcPr>
          <w:p w:rsidR="00BC6551" w:rsidRPr="004A4E15" w:rsidRDefault="00BC6551" w:rsidP="00BC6551">
            <w:pPr>
              <w:spacing w:after="0" w:line="240" w:lineRule="auto"/>
              <w:rPr>
                <w:rFonts w:ascii="Arial" w:eastAsia="Times New Roman" w:hAnsi="Arial" w:cs="Arial"/>
                <w:sz w:val="20"/>
                <w:szCs w:val="20"/>
              </w:rPr>
            </w:pPr>
            <w:r w:rsidRPr="004A4E15">
              <w:rPr>
                <w:rFonts w:ascii="Arial" w:eastAsia="Times New Roman" w:hAnsi="Arial" w:cs="Arial"/>
                <w:sz w:val="20"/>
                <w:szCs w:val="20"/>
              </w:rPr>
              <w:t>Eksperimentalni rad</w:t>
            </w:r>
          </w:p>
        </w:tc>
        <w:tc>
          <w:tcPr>
            <w:tcW w:w="782" w:type="dxa"/>
            <w:shd w:val="clear" w:color="auto" w:fill="auto"/>
            <w:tcMar>
              <w:left w:w="57" w:type="dxa"/>
              <w:right w:w="57" w:type="dxa"/>
            </w:tcMar>
            <w:vAlign w:val="center"/>
          </w:tcPr>
          <w:p w:rsidR="00BC6551" w:rsidRPr="004A4E15" w:rsidRDefault="00092870" w:rsidP="00BC6551">
            <w:pPr>
              <w:spacing w:after="0" w:line="240" w:lineRule="auto"/>
              <w:rPr>
                <w:rFonts w:ascii="Arial" w:eastAsia="Times New Roman" w:hAnsi="Arial" w:cs="Arial"/>
                <w:sz w:val="20"/>
                <w:szCs w:val="20"/>
              </w:rPr>
            </w:pPr>
            <w:r w:rsidRPr="004A4E15">
              <w:rPr>
                <w:rFonts w:ascii="Arial" w:eastAsia="Times New Roman" w:hAnsi="Arial" w:cs="Arial"/>
                <w:sz w:val="20"/>
                <w:szCs w:val="20"/>
              </w:rPr>
              <w:fldChar w:fldCharType="begin">
                <w:ffData>
                  <w:name w:val="Text1"/>
                  <w:enabled/>
                  <w:calcOnExit w:val="0"/>
                  <w:textInput/>
                </w:ffData>
              </w:fldChar>
            </w:r>
            <w:r w:rsidR="00BC6551" w:rsidRPr="004A4E15">
              <w:rPr>
                <w:rFonts w:ascii="Arial" w:eastAsia="Times New Roman" w:hAnsi="Arial" w:cs="Arial"/>
                <w:sz w:val="20"/>
                <w:szCs w:val="20"/>
              </w:rPr>
              <w:instrText xml:space="preserve"> FORMTEXT </w:instrText>
            </w:r>
            <w:r w:rsidRPr="004A4E15">
              <w:rPr>
                <w:rFonts w:ascii="Arial" w:eastAsia="Times New Roman" w:hAnsi="Arial" w:cs="Arial"/>
                <w:sz w:val="20"/>
                <w:szCs w:val="20"/>
              </w:rPr>
            </w:r>
            <w:r w:rsidRPr="004A4E15">
              <w:rPr>
                <w:rFonts w:ascii="Arial" w:eastAsia="Times New Roman" w:hAnsi="Arial" w:cs="Arial"/>
                <w:sz w:val="20"/>
                <w:szCs w:val="20"/>
              </w:rPr>
              <w:fldChar w:fldCharType="separate"/>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Pr="004A4E15">
              <w:rPr>
                <w:rFonts w:ascii="Arial" w:eastAsia="Times New Roman" w:hAnsi="Arial" w:cs="Arial"/>
                <w:sz w:val="20"/>
                <w:szCs w:val="20"/>
              </w:rPr>
              <w:fldChar w:fldCharType="end"/>
            </w:r>
          </w:p>
        </w:tc>
        <w:tc>
          <w:tcPr>
            <w:tcW w:w="1275" w:type="dxa"/>
            <w:gridSpan w:val="3"/>
            <w:shd w:val="clear" w:color="auto" w:fill="auto"/>
            <w:tcMar>
              <w:left w:w="57" w:type="dxa"/>
              <w:right w:w="57" w:type="dxa"/>
            </w:tcMar>
            <w:vAlign w:val="center"/>
          </w:tcPr>
          <w:p w:rsidR="00BC6551" w:rsidRPr="004A4E15" w:rsidRDefault="00BC6551" w:rsidP="00BC6551">
            <w:pPr>
              <w:spacing w:after="0" w:line="240" w:lineRule="auto"/>
              <w:rPr>
                <w:rFonts w:ascii="Arial" w:eastAsia="Times New Roman" w:hAnsi="Arial" w:cs="Arial"/>
                <w:sz w:val="20"/>
                <w:szCs w:val="20"/>
              </w:rPr>
            </w:pPr>
            <w:r w:rsidRPr="004A4E15">
              <w:rPr>
                <w:rFonts w:ascii="Arial" w:eastAsia="Times New Roman" w:hAnsi="Arial" w:cs="Arial"/>
                <w:sz w:val="20"/>
                <w:szCs w:val="20"/>
              </w:rPr>
              <w:t>Referat</w:t>
            </w:r>
          </w:p>
        </w:tc>
        <w:tc>
          <w:tcPr>
            <w:tcW w:w="968" w:type="dxa"/>
            <w:shd w:val="clear" w:color="auto" w:fill="auto"/>
            <w:tcMar>
              <w:left w:w="57" w:type="dxa"/>
              <w:right w:w="57" w:type="dxa"/>
            </w:tcMar>
            <w:vAlign w:val="center"/>
          </w:tcPr>
          <w:p w:rsidR="00BC6551" w:rsidRPr="004A4E15" w:rsidRDefault="00092870" w:rsidP="00BC6551">
            <w:pPr>
              <w:spacing w:after="0" w:line="240" w:lineRule="auto"/>
              <w:rPr>
                <w:rFonts w:ascii="Arial" w:eastAsia="Times New Roman" w:hAnsi="Arial" w:cs="Arial"/>
                <w:sz w:val="20"/>
                <w:szCs w:val="20"/>
              </w:rPr>
            </w:pPr>
            <w:r w:rsidRPr="004A4E15">
              <w:rPr>
                <w:rFonts w:ascii="Arial" w:eastAsia="Times New Roman" w:hAnsi="Arial" w:cs="Arial"/>
                <w:sz w:val="20"/>
                <w:szCs w:val="20"/>
              </w:rPr>
              <w:fldChar w:fldCharType="begin">
                <w:ffData>
                  <w:name w:val="Text1"/>
                  <w:enabled/>
                  <w:calcOnExit w:val="0"/>
                  <w:textInput/>
                </w:ffData>
              </w:fldChar>
            </w:r>
            <w:r w:rsidR="00BC6551" w:rsidRPr="004A4E15">
              <w:rPr>
                <w:rFonts w:ascii="Arial" w:eastAsia="Times New Roman" w:hAnsi="Arial" w:cs="Arial"/>
                <w:sz w:val="20"/>
                <w:szCs w:val="20"/>
              </w:rPr>
              <w:instrText xml:space="preserve"> FORMTEXT </w:instrText>
            </w:r>
            <w:r w:rsidRPr="004A4E15">
              <w:rPr>
                <w:rFonts w:ascii="Arial" w:eastAsia="Times New Roman" w:hAnsi="Arial" w:cs="Arial"/>
                <w:sz w:val="20"/>
                <w:szCs w:val="20"/>
              </w:rPr>
            </w:r>
            <w:r w:rsidRPr="004A4E15">
              <w:rPr>
                <w:rFonts w:ascii="Arial" w:eastAsia="Times New Roman" w:hAnsi="Arial" w:cs="Arial"/>
                <w:sz w:val="20"/>
                <w:szCs w:val="20"/>
              </w:rPr>
              <w:fldChar w:fldCharType="separate"/>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Pr="004A4E15">
              <w:rPr>
                <w:rFonts w:ascii="Arial" w:eastAsia="Times New Roman" w:hAnsi="Arial" w:cs="Arial"/>
                <w:sz w:val="20"/>
                <w:szCs w:val="20"/>
              </w:rPr>
              <w:fldChar w:fldCharType="end"/>
            </w:r>
          </w:p>
        </w:tc>
        <w:tc>
          <w:tcPr>
            <w:tcW w:w="1520" w:type="dxa"/>
            <w:gridSpan w:val="4"/>
            <w:tcBorders>
              <w:right w:val="single" w:sz="4" w:space="0" w:color="auto"/>
            </w:tcBorders>
            <w:shd w:val="clear" w:color="auto" w:fill="auto"/>
            <w:tcMar>
              <w:left w:w="57" w:type="dxa"/>
              <w:right w:w="57" w:type="dxa"/>
            </w:tcMar>
            <w:vAlign w:val="center"/>
          </w:tcPr>
          <w:p w:rsidR="00BC6551" w:rsidRPr="004A4E15" w:rsidRDefault="00BC6551" w:rsidP="00BC6551">
            <w:pPr>
              <w:spacing w:after="0" w:line="240" w:lineRule="auto"/>
              <w:rPr>
                <w:rFonts w:ascii="Arial" w:eastAsia="Times New Roman" w:hAnsi="Arial" w:cs="Arial"/>
                <w:color w:val="000000"/>
                <w:sz w:val="20"/>
                <w:szCs w:val="20"/>
              </w:rPr>
            </w:pPr>
            <w:r>
              <w:rPr>
                <w:rFonts w:ascii="Arial" w:eastAsia="Times New Roman" w:hAnsi="Arial" w:cs="Arial"/>
                <w:sz w:val="20"/>
                <w:szCs w:val="20"/>
              </w:rPr>
              <w:t>Čitanje literature</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BC6551" w:rsidRPr="004A4E15" w:rsidRDefault="00BC6551" w:rsidP="00BC6551">
            <w:pPr>
              <w:spacing w:after="0" w:line="240" w:lineRule="auto"/>
              <w:rPr>
                <w:rFonts w:ascii="Arial" w:eastAsia="Times New Roman" w:hAnsi="Arial" w:cs="Arial"/>
                <w:color w:val="000000"/>
                <w:sz w:val="20"/>
                <w:szCs w:val="20"/>
              </w:rPr>
            </w:pPr>
            <w:r>
              <w:rPr>
                <w:rFonts w:ascii="Arial" w:eastAsia="Times New Roman" w:hAnsi="Arial" w:cs="Arial"/>
                <w:sz w:val="20"/>
                <w:szCs w:val="20"/>
              </w:rPr>
              <w:t>0,5</w:t>
            </w:r>
          </w:p>
        </w:tc>
      </w:tr>
      <w:tr w:rsidR="00BC6551" w:rsidRPr="004A4E15" w:rsidTr="00BC6551">
        <w:trPr>
          <w:trHeight w:val="397"/>
        </w:trPr>
        <w:tc>
          <w:tcPr>
            <w:tcW w:w="1912" w:type="dxa"/>
            <w:gridSpan w:val="2"/>
            <w:vMerge/>
            <w:tcBorders>
              <w:left w:val="single" w:sz="12" w:space="0" w:color="auto"/>
            </w:tcBorders>
            <w:shd w:val="clear" w:color="auto" w:fill="CCFFFF"/>
            <w:tcMar>
              <w:left w:w="57" w:type="dxa"/>
              <w:right w:w="57" w:type="dxa"/>
            </w:tcMar>
            <w:vAlign w:val="center"/>
          </w:tcPr>
          <w:p w:rsidR="00BC6551" w:rsidRPr="004A4E15" w:rsidRDefault="00BC6551" w:rsidP="00BC6551">
            <w:pPr>
              <w:numPr>
                <w:ilvl w:val="0"/>
                <w:numId w:val="3"/>
              </w:numPr>
              <w:tabs>
                <w:tab w:val="left" w:pos="2820"/>
              </w:tabs>
              <w:spacing w:after="0" w:line="240" w:lineRule="auto"/>
              <w:rPr>
                <w:rFonts w:ascii="Arial" w:eastAsia="Calibri" w:hAnsi="Arial" w:cs="Arial"/>
                <w:color w:val="000000"/>
                <w:sz w:val="20"/>
                <w:szCs w:val="20"/>
              </w:rPr>
            </w:pPr>
          </w:p>
        </w:tc>
        <w:tc>
          <w:tcPr>
            <w:tcW w:w="1677" w:type="dxa"/>
            <w:shd w:val="clear" w:color="auto" w:fill="auto"/>
            <w:tcMar>
              <w:left w:w="57" w:type="dxa"/>
              <w:right w:w="57" w:type="dxa"/>
            </w:tcMar>
            <w:vAlign w:val="center"/>
          </w:tcPr>
          <w:p w:rsidR="00BC6551" w:rsidRPr="004A4E15" w:rsidRDefault="00BC6551" w:rsidP="00BC6551">
            <w:pPr>
              <w:spacing w:after="0" w:line="240" w:lineRule="auto"/>
              <w:rPr>
                <w:rFonts w:ascii="Arial" w:eastAsia="Times New Roman" w:hAnsi="Arial" w:cs="Arial"/>
                <w:sz w:val="20"/>
                <w:szCs w:val="20"/>
              </w:rPr>
            </w:pPr>
            <w:r w:rsidRPr="004A4E15">
              <w:rPr>
                <w:rFonts w:ascii="Arial" w:eastAsia="Times New Roman" w:hAnsi="Arial" w:cs="Arial"/>
                <w:sz w:val="20"/>
                <w:szCs w:val="20"/>
              </w:rPr>
              <w:t>Esej</w:t>
            </w:r>
          </w:p>
        </w:tc>
        <w:tc>
          <w:tcPr>
            <w:tcW w:w="782" w:type="dxa"/>
            <w:shd w:val="clear" w:color="auto" w:fill="auto"/>
            <w:tcMar>
              <w:left w:w="57" w:type="dxa"/>
              <w:right w:w="57" w:type="dxa"/>
            </w:tcMar>
            <w:vAlign w:val="center"/>
          </w:tcPr>
          <w:p w:rsidR="00BC6551" w:rsidRPr="004A4E15" w:rsidRDefault="00092870" w:rsidP="00BC6551">
            <w:pPr>
              <w:spacing w:after="0" w:line="240" w:lineRule="auto"/>
              <w:rPr>
                <w:rFonts w:ascii="Arial" w:eastAsia="Times New Roman" w:hAnsi="Arial" w:cs="Arial"/>
                <w:sz w:val="20"/>
                <w:szCs w:val="20"/>
              </w:rPr>
            </w:pPr>
            <w:r w:rsidRPr="004A4E15">
              <w:rPr>
                <w:rFonts w:ascii="Arial" w:eastAsia="Times New Roman" w:hAnsi="Arial" w:cs="Arial"/>
                <w:sz w:val="20"/>
                <w:szCs w:val="20"/>
              </w:rPr>
              <w:fldChar w:fldCharType="begin">
                <w:ffData>
                  <w:name w:val="Text1"/>
                  <w:enabled/>
                  <w:calcOnExit w:val="0"/>
                  <w:textInput/>
                </w:ffData>
              </w:fldChar>
            </w:r>
            <w:r w:rsidR="00BC6551" w:rsidRPr="004A4E15">
              <w:rPr>
                <w:rFonts w:ascii="Arial" w:eastAsia="Times New Roman" w:hAnsi="Arial" w:cs="Arial"/>
                <w:sz w:val="20"/>
                <w:szCs w:val="20"/>
              </w:rPr>
              <w:instrText xml:space="preserve"> FORMTEXT </w:instrText>
            </w:r>
            <w:r w:rsidRPr="004A4E15">
              <w:rPr>
                <w:rFonts w:ascii="Arial" w:eastAsia="Times New Roman" w:hAnsi="Arial" w:cs="Arial"/>
                <w:sz w:val="20"/>
                <w:szCs w:val="20"/>
              </w:rPr>
            </w:r>
            <w:r w:rsidRPr="004A4E15">
              <w:rPr>
                <w:rFonts w:ascii="Arial" w:eastAsia="Times New Roman" w:hAnsi="Arial" w:cs="Arial"/>
                <w:sz w:val="20"/>
                <w:szCs w:val="20"/>
              </w:rPr>
              <w:fldChar w:fldCharType="separate"/>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Pr="004A4E15">
              <w:rPr>
                <w:rFonts w:ascii="Arial" w:eastAsia="Times New Roman" w:hAnsi="Arial" w:cs="Arial"/>
                <w:sz w:val="20"/>
                <w:szCs w:val="20"/>
              </w:rPr>
              <w:fldChar w:fldCharType="end"/>
            </w:r>
          </w:p>
        </w:tc>
        <w:tc>
          <w:tcPr>
            <w:tcW w:w="1275" w:type="dxa"/>
            <w:gridSpan w:val="3"/>
            <w:shd w:val="clear" w:color="auto" w:fill="auto"/>
            <w:tcMar>
              <w:left w:w="57" w:type="dxa"/>
              <w:right w:w="57" w:type="dxa"/>
            </w:tcMar>
            <w:vAlign w:val="center"/>
          </w:tcPr>
          <w:p w:rsidR="00BC6551" w:rsidRPr="004A4E15" w:rsidRDefault="00BC6551" w:rsidP="00BC6551">
            <w:pPr>
              <w:spacing w:after="0" w:line="240" w:lineRule="auto"/>
              <w:rPr>
                <w:rFonts w:ascii="Arial" w:eastAsia="Times New Roman" w:hAnsi="Arial" w:cs="Arial"/>
                <w:sz w:val="20"/>
                <w:szCs w:val="20"/>
              </w:rPr>
            </w:pPr>
            <w:r w:rsidRPr="004A4E15">
              <w:rPr>
                <w:rFonts w:ascii="Arial" w:eastAsia="Times New Roman" w:hAnsi="Arial" w:cs="Arial"/>
                <w:color w:val="000000"/>
                <w:sz w:val="20"/>
                <w:szCs w:val="20"/>
              </w:rPr>
              <w:t>Seminarski rad</w:t>
            </w:r>
          </w:p>
        </w:tc>
        <w:tc>
          <w:tcPr>
            <w:tcW w:w="968" w:type="dxa"/>
            <w:shd w:val="clear" w:color="auto" w:fill="auto"/>
            <w:tcMar>
              <w:left w:w="57" w:type="dxa"/>
              <w:right w:w="57" w:type="dxa"/>
            </w:tcMar>
            <w:vAlign w:val="center"/>
          </w:tcPr>
          <w:p w:rsidR="00BC6551" w:rsidRPr="004A4E15" w:rsidRDefault="00BC6551" w:rsidP="00BC6551">
            <w:pPr>
              <w:spacing w:after="0" w:line="240" w:lineRule="auto"/>
              <w:rPr>
                <w:rFonts w:ascii="Arial" w:eastAsia="Times New Roman" w:hAnsi="Arial" w:cs="Arial"/>
                <w:sz w:val="20"/>
                <w:szCs w:val="20"/>
              </w:rPr>
            </w:pPr>
            <w:r>
              <w:rPr>
                <w:rFonts w:ascii="Arial" w:eastAsia="Times New Roman" w:hAnsi="Arial" w:cs="Arial"/>
                <w:sz w:val="20"/>
                <w:szCs w:val="20"/>
              </w:rPr>
              <w:t>0,5</w:t>
            </w:r>
          </w:p>
        </w:tc>
        <w:tc>
          <w:tcPr>
            <w:tcW w:w="1520" w:type="dxa"/>
            <w:gridSpan w:val="4"/>
            <w:tcBorders>
              <w:right w:val="single" w:sz="4" w:space="0" w:color="auto"/>
            </w:tcBorders>
            <w:shd w:val="clear" w:color="auto" w:fill="auto"/>
            <w:tcMar>
              <w:left w:w="57" w:type="dxa"/>
              <w:right w:w="57" w:type="dxa"/>
            </w:tcMar>
            <w:vAlign w:val="center"/>
          </w:tcPr>
          <w:p w:rsidR="00BC6551" w:rsidRPr="004A4E15" w:rsidRDefault="00092870" w:rsidP="00BC6551">
            <w:pPr>
              <w:spacing w:after="0" w:line="240" w:lineRule="auto"/>
              <w:rPr>
                <w:rFonts w:ascii="Arial" w:eastAsia="Times New Roman" w:hAnsi="Arial" w:cs="Arial"/>
                <w:color w:val="000000"/>
                <w:sz w:val="20"/>
                <w:szCs w:val="20"/>
              </w:rPr>
            </w:pPr>
            <w:r w:rsidRPr="004A4E15">
              <w:rPr>
                <w:rFonts w:ascii="Arial" w:eastAsia="Times New Roman" w:hAnsi="Arial" w:cs="Arial"/>
                <w:sz w:val="20"/>
                <w:szCs w:val="20"/>
              </w:rPr>
              <w:fldChar w:fldCharType="begin">
                <w:ffData>
                  <w:name w:val="Text1"/>
                  <w:enabled/>
                  <w:calcOnExit w:val="0"/>
                  <w:textInput/>
                </w:ffData>
              </w:fldChar>
            </w:r>
            <w:r w:rsidR="00BC6551" w:rsidRPr="004A4E15">
              <w:rPr>
                <w:rFonts w:ascii="Arial" w:eastAsia="Times New Roman" w:hAnsi="Arial" w:cs="Arial"/>
                <w:sz w:val="20"/>
                <w:szCs w:val="20"/>
              </w:rPr>
              <w:instrText xml:space="preserve"> FORMTEXT </w:instrText>
            </w:r>
            <w:r w:rsidRPr="004A4E15">
              <w:rPr>
                <w:rFonts w:ascii="Arial" w:eastAsia="Times New Roman" w:hAnsi="Arial" w:cs="Arial"/>
                <w:sz w:val="20"/>
                <w:szCs w:val="20"/>
              </w:rPr>
            </w:r>
            <w:r w:rsidRPr="004A4E15">
              <w:rPr>
                <w:rFonts w:ascii="Arial" w:eastAsia="Times New Roman" w:hAnsi="Arial" w:cs="Arial"/>
                <w:sz w:val="20"/>
                <w:szCs w:val="20"/>
              </w:rPr>
              <w:fldChar w:fldCharType="separate"/>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Pr="004A4E15">
              <w:rPr>
                <w:rFonts w:ascii="Arial" w:eastAsia="Times New Roman" w:hAnsi="Arial" w:cs="Arial"/>
                <w:sz w:val="20"/>
                <w:szCs w:val="20"/>
              </w:rPr>
              <w:fldChar w:fldCharType="end"/>
            </w:r>
            <w:r w:rsidR="00BC6551" w:rsidRPr="004A4E15">
              <w:rPr>
                <w:rFonts w:ascii="Arial" w:eastAsia="Times New Roman" w:hAnsi="Arial" w:cs="Arial"/>
                <w:sz w:val="20"/>
                <w:szCs w:val="20"/>
              </w:rPr>
              <w:t xml:space="preserve"> </w:t>
            </w:r>
            <w:r w:rsidR="00BC6551" w:rsidRPr="004A4E15">
              <w:rPr>
                <w:rFonts w:ascii="Arial" w:eastAsia="Times New Roman" w:hAnsi="Arial" w:cs="Arial"/>
                <w:color w:val="000000"/>
                <w:sz w:val="20"/>
                <w:szCs w:val="20"/>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BC6551" w:rsidRPr="004A4E15" w:rsidRDefault="00092870" w:rsidP="00BC6551">
            <w:pPr>
              <w:spacing w:after="0" w:line="240" w:lineRule="auto"/>
              <w:rPr>
                <w:rFonts w:ascii="Arial" w:eastAsia="Times New Roman" w:hAnsi="Arial" w:cs="Arial"/>
                <w:color w:val="000000"/>
                <w:sz w:val="20"/>
                <w:szCs w:val="20"/>
              </w:rPr>
            </w:pPr>
            <w:r w:rsidRPr="004A4E15">
              <w:rPr>
                <w:rFonts w:ascii="Arial" w:eastAsia="Times New Roman" w:hAnsi="Arial" w:cs="Arial"/>
                <w:sz w:val="20"/>
                <w:szCs w:val="20"/>
              </w:rPr>
              <w:fldChar w:fldCharType="begin">
                <w:ffData>
                  <w:name w:val="Text1"/>
                  <w:enabled/>
                  <w:calcOnExit w:val="0"/>
                  <w:textInput/>
                </w:ffData>
              </w:fldChar>
            </w:r>
            <w:r w:rsidR="00BC6551" w:rsidRPr="004A4E15">
              <w:rPr>
                <w:rFonts w:ascii="Arial" w:eastAsia="Times New Roman" w:hAnsi="Arial" w:cs="Arial"/>
                <w:sz w:val="20"/>
                <w:szCs w:val="20"/>
              </w:rPr>
              <w:instrText xml:space="preserve"> FORMTEXT </w:instrText>
            </w:r>
            <w:r w:rsidRPr="004A4E15">
              <w:rPr>
                <w:rFonts w:ascii="Arial" w:eastAsia="Times New Roman" w:hAnsi="Arial" w:cs="Arial"/>
                <w:sz w:val="20"/>
                <w:szCs w:val="20"/>
              </w:rPr>
            </w:r>
            <w:r w:rsidRPr="004A4E15">
              <w:rPr>
                <w:rFonts w:ascii="Arial" w:eastAsia="Times New Roman" w:hAnsi="Arial" w:cs="Arial"/>
                <w:sz w:val="20"/>
                <w:szCs w:val="20"/>
              </w:rPr>
              <w:fldChar w:fldCharType="separate"/>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Pr="004A4E15">
              <w:rPr>
                <w:rFonts w:ascii="Arial" w:eastAsia="Times New Roman" w:hAnsi="Arial" w:cs="Arial"/>
                <w:sz w:val="20"/>
                <w:szCs w:val="20"/>
              </w:rPr>
              <w:fldChar w:fldCharType="end"/>
            </w:r>
          </w:p>
        </w:tc>
      </w:tr>
      <w:tr w:rsidR="00BC6551" w:rsidRPr="004A4E15" w:rsidTr="00BC6551">
        <w:trPr>
          <w:trHeight w:val="397"/>
        </w:trPr>
        <w:tc>
          <w:tcPr>
            <w:tcW w:w="1912" w:type="dxa"/>
            <w:gridSpan w:val="2"/>
            <w:vMerge/>
            <w:tcBorders>
              <w:left w:val="single" w:sz="12" w:space="0" w:color="auto"/>
            </w:tcBorders>
            <w:shd w:val="clear" w:color="auto" w:fill="CCFFFF"/>
            <w:tcMar>
              <w:left w:w="57" w:type="dxa"/>
              <w:right w:w="57" w:type="dxa"/>
            </w:tcMar>
            <w:vAlign w:val="center"/>
          </w:tcPr>
          <w:p w:rsidR="00BC6551" w:rsidRPr="004A4E15" w:rsidRDefault="00BC6551" w:rsidP="00BC6551">
            <w:pPr>
              <w:numPr>
                <w:ilvl w:val="0"/>
                <w:numId w:val="3"/>
              </w:numPr>
              <w:tabs>
                <w:tab w:val="left" w:pos="2820"/>
              </w:tabs>
              <w:spacing w:after="0" w:line="240" w:lineRule="auto"/>
              <w:rPr>
                <w:rFonts w:ascii="Arial" w:eastAsia="Calibri" w:hAnsi="Arial" w:cs="Arial"/>
                <w:color w:val="000000"/>
                <w:sz w:val="20"/>
                <w:szCs w:val="20"/>
              </w:rPr>
            </w:pPr>
          </w:p>
        </w:tc>
        <w:tc>
          <w:tcPr>
            <w:tcW w:w="1677" w:type="dxa"/>
            <w:tcBorders>
              <w:bottom w:val="single" w:sz="4" w:space="0" w:color="auto"/>
            </w:tcBorders>
            <w:tcMar>
              <w:left w:w="57" w:type="dxa"/>
              <w:right w:w="57" w:type="dxa"/>
            </w:tcMar>
            <w:vAlign w:val="center"/>
          </w:tcPr>
          <w:p w:rsidR="00BC6551" w:rsidRPr="004A4E15" w:rsidRDefault="00BC6551" w:rsidP="00BC6551">
            <w:pPr>
              <w:spacing w:after="0" w:line="240" w:lineRule="auto"/>
              <w:rPr>
                <w:rFonts w:ascii="Arial" w:eastAsia="Times New Roman" w:hAnsi="Arial" w:cs="Arial"/>
                <w:sz w:val="20"/>
                <w:szCs w:val="20"/>
              </w:rPr>
            </w:pPr>
            <w:r w:rsidRPr="004A4E15">
              <w:rPr>
                <w:rFonts w:ascii="Arial" w:eastAsia="Times New Roman" w:hAnsi="Arial" w:cs="Arial"/>
                <w:sz w:val="20"/>
                <w:szCs w:val="20"/>
              </w:rPr>
              <w:t>Kolokviji</w:t>
            </w:r>
          </w:p>
        </w:tc>
        <w:tc>
          <w:tcPr>
            <w:tcW w:w="782" w:type="dxa"/>
            <w:tcBorders>
              <w:bottom w:val="single" w:sz="4" w:space="0" w:color="auto"/>
            </w:tcBorders>
            <w:tcMar>
              <w:left w:w="57" w:type="dxa"/>
              <w:right w:w="57" w:type="dxa"/>
            </w:tcMar>
            <w:vAlign w:val="center"/>
          </w:tcPr>
          <w:p w:rsidR="00BC6551" w:rsidRPr="004A4E15" w:rsidRDefault="00092870" w:rsidP="00BC6551">
            <w:pPr>
              <w:spacing w:after="0" w:line="240" w:lineRule="auto"/>
              <w:rPr>
                <w:rFonts w:ascii="Arial" w:eastAsia="Times New Roman" w:hAnsi="Arial" w:cs="Arial"/>
                <w:sz w:val="20"/>
                <w:szCs w:val="20"/>
              </w:rPr>
            </w:pPr>
            <w:r w:rsidRPr="004A4E15">
              <w:rPr>
                <w:rFonts w:ascii="Arial" w:eastAsia="Times New Roman" w:hAnsi="Arial" w:cs="Arial"/>
                <w:sz w:val="20"/>
                <w:szCs w:val="20"/>
              </w:rPr>
              <w:fldChar w:fldCharType="begin">
                <w:ffData>
                  <w:name w:val="Text1"/>
                  <w:enabled/>
                  <w:calcOnExit w:val="0"/>
                  <w:textInput/>
                </w:ffData>
              </w:fldChar>
            </w:r>
            <w:r w:rsidR="00BC6551" w:rsidRPr="004A4E15">
              <w:rPr>
                <w:rFonts w:ascii="Arial" w:eastAsia="Times New Roman" w:hAnsi="Arial" w:cs="Arial"/>
                <w:sz w:val="20"/>
                <w:szCs w:val="20"/>
              </w:rPr>
              <w:instrText xml:space="preserve"> FORMTEXT </w:instrText>
            </w:r>
            <w:r w:rsidRPr="004A4E15">
              <w:rPr>
                <w:rFonts w:ascii="Arial" w:eastAsia="Times New Roman" w:hAnsi="Arial" w:cs="Arial"/>
                <w:sz w:val="20"/>
                <w:szCs w:val="20"/>
              </w:rPr>
            </w:r>
            <w:r w:rsidRPr="004A4E15">
              <w:rPr>
                <w:rFonts w:ascii="Arial" w:eastAsia="Times New Roman" w:hAnsi="Arial" w:cs="Arial"/>
                <w:sz w:val="20"/>
                <w:szCs w:val="20"/>
              </w:rPr>
              <w:fldChar w:fldCharType="separate"/>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Pr="004A4E15">
              <w:rPr>
                <w:rFonts w:ascii="Arial" w:eastAsia="Times New Roman" w:hAnsi="Arial" w:cs="Arial"/>
                <w:sz w:val="20"/>
                <w:szCs w:val="20"/>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BC6551" w:rsidRPr="004A4E15" w:rsidRDefault="00BC6551" w:rsidP="00BC6551">
            <w:pPr>
              <w:spacing w:after="0" w:line="240" w:lineRule="auto"/>
              <w:rPr>
                <w:rFonts w:ascii="Arial" w:eastAsia="Times New Roman" w:hAnsi="Arial" w:cs="Arial"/>
                <w:sz w:val="20"/>
                <w:szCs w:val="20"/>
              </w:rPr>
            </w:pPr>
            <w:r w:rsidRPr="004A4E15">
              <w:rPr>
                <w:rFonts w:ascii="Arial" w:eastAsia="Times New Roman" w:hAnsi="Arial" w:cs="Arial"/>
                <w:color w:val="000000"/>
                <w:sz w:val="20"/>
                <w:szCs w:val="20"/>
              </w:rPr>
              <w:t>Usmeni ispit</w:t>
            </w:r>
          </w:p>
        </w:tc>
        <w:tc>
          <w:tcPr>
            <w:tcW w:w="968" w:type="dxa"/>
            <w:tcBorders>
              <w:bottom w:val="single" w:sz="4" w:space="0" w:color="auto"/>
            </w:tcBorders>
            <w:shd w:val="clear" w:color="auto" w:fill="auto"/>
            <w:tcMar>
              <w:left w:w="57" w:type="dxa"/>
              <w:right w:w="57" w:type="dxa"/>
            </w:tcMar>
            <w:vAlign w:val="center"/>
          </w:tcPr>
          <w:p w:rsidR="00BC6551" w:rsidRPr="004A4E15" w:rsidRDefault="00BC6551" w:rsidP="00BC6551">
            <w:pPr>
              <w:tabs>
                <w:tab w:val="left" w:pos="2820"/>
              </w:tabs>
              <w:spacing w:after="0"/>
              <w:rPr>
                <w:rFonts w:ascii="Arial" w:eastAsia="Calibri" w:hAnsi="Arial" w:cs="Arial"/>
                <w:sz w:val="20"/>
                <w:szCs w:val="20"/>
              </w:rPr>
            </w:pPr>
            <w:r>
              <w:rPr>
                <w:rFonts w:ascii="Arial" w:eastAsia="Calibri" w:hAnsi="Arial" w:cs="Arial"/>
                <w:sz w:val="20"/>
                <w:szCs w:val="20"/>
              </w:rPr>
              <w:t>1</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BC6551" w:rsidRPr="004A4E15" w:rsidRDefault="00092870" w:rsidP="00BC6551">
            <w:pPr>
              <w:tabs>
                <w:tab w:val="left" w:pos="2820"/>
              </w:tabs>
              <w:spacing w:after="0"/>
              <w:rPr>
                <w:rFonts w:ascii="Arial" w:eastAsia="Calibri" w:hAnsi="Arial" w:cs="Arial"/>
                <w:color w:val="000000"/>
                <w:sz w:val="20"/>
                <w:szCs w:val="20"/>
              </w:rPr>
            </w:pPr>
            <w:r w:rsidRPr="004A4E15">
              <w:rPr>
                <w:rFonts w:ascii="Arial" w:eastAsia="Calibri" w:hAnsi="Arial" w:cs="Arial"/>
                <w:sz w:val="20"/>
                <w:szCs w:val="20"/>
              </w:rPr>
              <w:fldChar w:fldCharType="begin">
                <w:ffData>
                  <w:name w:val="Text1"/>
                  <w:enabled/>
                  <w:calcOnExit w:val="0"/>
                  <w:textInput/>
                </w:ffData>
              </w:fldChar>
            </w:r>
            <w:r w:rsidR="00BC6551"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Pr="004A4E15">
              <w:rPr>
                <w:rFonts w:ascii="Arial" w:eastAsia="Calibri" w:hAnsi="Arial" w:cs="Arial"/>
                <w:sz w:val="20"/>
                <w:szCs w:val="20"/>
              </w:rPr>
              <w:fldChar w:fldCharType="end"/>
            </w:r>
            <w:r w:rsidR="00BC6551" w:rsidRPr="004A4E15">
              <w:rPr>
                <w:rFonts w:ascii="Arial" w:eastAsia="Calibri"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BC6551" w:rsidRPr="004A4E15" w:rsidRDefault="00092870" w:rsidP="00BC6551">
            <w:pPr>
              <w:tabs>
                <w:tab w:val="left" w:pos="2820"/>
              </w:tabs>
              <w:spacing w:after="0"/>
              <w:rPr>
                <w:rFonts w:ascii="Arial" w:eastAsia="Calibri" w:hAnsi="Arial" w:cs="Arial"/>
                <w:color w:val="000000"/>
                <w:sz w:val="20"/>
                <w:szCs w:val="20"/>
              </w:rPr>
            </w:pPr>
            <w:r w:rsidRPr="004A4E15">
              <w:rPr>
                <w:rFonts w:ascii="Arial" w:eastAsia="Calibri" w:hAnsi="Arial" w:cs="Arial"/>
                <w:sz w:val="20"/>
                <w:szCs w:val="20"/>
              </w:rPr>
              <w:fldChar w:fldCharType="begin">
                <w:ffData>
                  <w:name w:val="Text1"/>
                  <w:enabled/>
                  <w:calcOnExit w:val="0"/>
                  <w:textInput/>
                </w:ffData>
              </w:fldChar>
            </w:r>
            <w:r w:rsidR="00BC6551"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Pr="004A4E15">
              <w:rPr>
                <w:rFonts w:ascii="Arial" w:eastAsia="Calibri" w:hAnsi="Arial" w:cs="Arial"/>
                <w:sz w:val="20"/>
                <w:szCs w:val="20"/>
              </w:rPr>
              <w:fldChar w:fldCharType="end"/>
            </w:r>
          </w:p>
        </w:tc>
      </w:tr>
      <w:tr w:rsidR="00BC6551" w:rsidRPr="004A4E15" w:rsidTr="00BC6551">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BC6551" w:rsidRPr="004A4E15" w:rsidRDefault="00BC6551" w:rsidP="00BC6551">
            <w:pPr>
              <w:numPr>
                <w:ilvl w:val="0"/>
                <w:numId w:val="3"/>
              </w:numPr>
              <w:tabs>
                <w:tab w:val="left" w:pos="2820"/>
              </w:tabs>
              <w:spacing w:after="0" w:line="240" w:lineRule="auto"/>
              <w:rPr>
                <w:rFonts w:ascii="Arial" w:eastAsia="Calibri"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BC6551" w:rsidRPr="004A4E15" w:rsidRDefault="00BC6551" w:rsidP="00BC6551">
            <w:pPr>
              <w:tabs>
                <w:tab w:val="left" w:pos="2820"/>
              </w:tabs>
              <w:spacing w:after="0"/>
              <w:rPr>
                <w:rFonts w:ascii="Arial" w:eastAsia="Calibri" w:hAnsi="Arial" w:cs="Arial"/>
                <w:color w:val="000000"/>
                <w:sz w:val="20"/>
                <w:szCs w:val="20"/>
                <w:highlight w:val="yellow"/>
              </w:rPr>
            </w:pPr>
            <w:r w:rsidRPr="004A4E15">
              <w:rPr>
                <w:rFonts w:ascii="Arial" w:eastAsia="Calibri"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BC6551" w:rsidRPr="004A4E15" w:rsidRDefault="00092870" w:rsidP="00BC6551">
            <w:pPr>
              <w:tabs>
                <w:tab w:val="left" w:pos="2820"/>
              </w:tabs>
              <w:spacing w:after="0"/>
              <w:rPr>
                <w:rFonts w:ascii="Arial" w:eastAsia="Calibri" w:hAnsi="Arial" w:cs="Arial"/>
                <w:color w:val="000000"/>
                <w:sz w:val="20"/>
                <w:szCs w:val="20"/>
                <w:highlight w:val="yellow"/>
              </w:rPr>
            </w:pPr>
            <w:r w:rsidRPr="004A4E15">
              <w:rPr>
                <w:rFonts w:ascii="Arial" w:eastAsia="Calibri" w:hAnsi="Arial" w:cs="Arial"/>
                <w:sz w:val="20"/>
                <w:szCs w:val="20"/>
              </w:rPr>
              <w:fldChar w:fldCharType="begin">
                <w:ffData>
                  <w:name w:val="Text1"/>
                  <w:enabled/>
                  <w:calcOnExit w:val="0"/>
                  <w:textInput/>
                </w:ffData>
              </w:fldChar>
            </w:r>
            <w:r w:rsidR="00BC6551"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Pr="004A4E15">
              <w:rPr>
                <w:rFonts w:ascii="Arial" w:eastAsia="Calibri"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BC6551" w:rsidRPr="004A4E15" w:rsidRDefault="00BC6551" w:rsidP="00BC6551">
            <w:pPr>
              <w:tabs>
                <w:tab w:val="left" w:pos="2820"/>
              </w:tabs>
              <w:spacing w:after="0"/>
              <w:rPr>
                <w:rFonts w:ascii="Arial" w:eastAsia="Calibri" w:hAnsi="Arial" w:cs="Arial"/>
                <w:color w:val="000000"/>
                <w:sz w:val="20"/>
                <w:szCs w:val="20"/>
                <w:highlight w:val="yellow"/>
              </w:rPr>
            </w:pPr>
            <w:r w:rsidRPr="004A4E15">
              <w:rPr>
                <w:rFonts w:ascii="Arial" w:eastAsia="Calibri"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BC6551" w:rsidRPr="004A4E15" w:rsidRDefault="00092870" w:rsidP="00BC6551">
            <w:pPr>
              <w:tabs>
                <w:tab w:val="left" w:pos="2820"/>
              </w:tabs>
              <w:spacing w:after="0"/>
              <w:rPr>
                <w:rFonts w:ascii="Arial" w:eastAsia="Calibri" w:hAnsi="Arial" w:cs="Arial"/>
                <w:color w:val="000000"/>
                <w:sz w:val="20"/>
                <w:szCs w:val="20"/>
                <w:highlight w:val="yellow"/>
              </w:rPr>
            </w:pPr>
            <w:r w:rsidRPr="004A4E15">
              <w:rPr>
                <w:rFonts w:ascii="Arial" w:eastAsia="Calibri" w:hAnsi="Arial" w:cs="Arial"/>
                <w:sz w:val="20"/>
                <w:szCs w:val="20"/>
              </w:rPr>
              <w:fldChar w:fldCharType="begin">
                <w:ffData>
                  <w:name w:val="Text1"/>
                  <w:enabled/>
                  <w:calcOnExit w:val="0"/>
                  <w:textInput/>
                </w:ffData>
              </w:fldChar>
            </w:r>
            <w:r w:rsidR="00BC6551"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Pr="004A4E15">
              <w:rPr>
                <w:rFonts w:ascii="Arial" w:eastAsia="Calibri"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BC6551" w:rsidRPr="004A4E15" w:rsidRDefault="00092870" w:rsidP="00BC6551">
            <w:pPr>
              <w:tabs>
                <w:tab w:val="left" w:pos="2820"/>
              </w:tabs>
              <w:spacing w:after="0"/>
              <w:rPr>
                <w:rFonts w:ascii="Arial" w:eastAsia="Calibri" w:hAnsi="Arial" w:cs="Arial"/>
                <w:color w:val="000000"/>
                <w:sz w:val="20"/>
                <w:szCs w:val="20"/>
              </w:rPr>
            </w:pPr>
            <w:r w:rsidRPr="004A4E15">
              <w:rPr>
                <w:rFonts w:ascii="Arial" w:eastAsia="Calibri" w:hAnsi="Arial" w:cs="Arial"/>
                <w:sz w:val="20"/>
                <w:szCs w:val="20"/>
              </w:rPr>
              <w:fldChar w:fldCharType="begin">
                <w:ffData>
                  <w:name w:val="Text1"/>
                  <w:enabled/>
                  <w:calcOnExit w:val="0"/>
                  <w:textInput/>
                </w:ffData>
              </w:fldChar>
            </w:r>
            <w:r w:rsidR="00BC6551"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Pr="004A4E15">
              <w:rPr>
                <w:rFonts w:ascii="Arial" w:eastAsia="Calibri" w:hAnsi="Arial" w:cs="Arial"/>
                <w:sz w:val="20"/>
                <w:szCs w:val="20"/>
              </w:rPr>
              <w:fldChar w:fldCharType="end"/>
            </w:r>
            <w:r w:rsidR="00BC6551" w:rsidRPr="004A4E15">
              <w:rPr>
                <w:rFonts w:ascii="Arial" w:eastAsia="Calibri"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BC6551" w:rsidRPr="004A4E15" w:rsidRDefault="00092870" w:rsidP="00BC6551">
            <w:pPr>
              <w:tabs>
                <w:tab w:val="left" w:pos="2820"/>
              </w:tabs>
              <w:spacing w:after="0"/>
              <w:rPr>
                <w:rFonts w:ascii="Arial" w:eastAsia="Calibri" w:hAnsi="Arial" w:cs="Arial"/>
                <w:color w:val="000000"/>
                <w:sz w:val="20"/>
                <w:szCs w:val="20"/>
              </w:rPr>
            </w:pPr>
            <w:r w:rsidRPr="004A4E15">
              <w:rPr>
                <w:rFonts w:ascii="Arial" w:eastAsia="Calibri" w:hAnsi="Arial" w:cs="Arial"/>
                <w:sz w:val="20"/>
                <w:szCs w:val="20"/>
              </w:rPr>
              <w:fldChar w:fldCharType="begin">
                <w:ffData>
                  <w:name w:val="Text1"/>
                  <w:enabled/>
                  <w:calcOnExit w:val="0"/>
                  <w:textInput/>
                </w:ffData>
              </w:fldChar>
            </w:r>
            <w:r w:rsidR="00BC6551"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Pr="004A4E15">
              <w:rPr>
                <w:rFonts w:ascii="Arial" w:eastAsia="Calibri" w:hAnsi="Arial" w:cs="Arial"/>
                <w:sz w:val="20"/>
                <w:szCs w:val="20"/>
              </w:rPr>
              <w:fldChar w:fldCharType="end"/>
            </w:r>
          </w:p>
        </w:tc>
      </w:tr>
      <w:tr w:rsidR="00BC6551" w:rsidRPr="004A4E15" w:rsidTr="00BC6551">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BC6551" w:rsidRPr="004A4E15" w:rsidRDefault="00BC6551" w:rsidP="00BC6551">
            <w:pPr>
              <w:tabs>
                <w:tab w:val="left" w:pos="360"/>
                <w:tab w:val="left" w:pos="540"/>
              </w:tabs>
              <w:spacing w:after="0" w:line="240" w:lineRule="auto"/>
              <w:rPr>
                <w:rFonts w:ascii="Arial" w:eastAsia="Calibri" w:hAnsi="Arial" w:cs="Arial"/>
                <w:color w:val="000000"/>
                <w:sz w:val="20"/>
                <w:szCs w:val="20"/>
              </w:rPr>
            </w:pPr>
            <w:r w:rsidRPr="004A4E15">
              <w:rPr>
                <w:rFonts w:ascii="Arial" w:eastAsia="Calibri" w:hAnsi="Arial" w:cs="Arial"/>
                <w:color w:val="000000"/>
                <w:sz w:val="20"/>
                <w:szCs w:val="20"/>
              </w:rPr>
              <w:t xml:space="preserve">Ocjenjivanje i vrjednovanje rada studenata tijekom nastave i na </w:t>
            </w:r>
            <w:r w:rsidRPr="004A4E15">
              <w:rPr>
                <w:rFonts w:ascii="Arial" w:eastAsia="Calibri" w:hAnsi="Arial" w:cs="Arial"/>
                <w:color w:val="000000"/>
                <w:sz w:val="20"/>
                <w:szCs w:val="20"/>
              </w:rPr>
              <w:lastRenderedPageBreak/>
              <w:t>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BC6551" w:rsidRPr="004A4E15" w:rsidRDefault="00BC6551" w:rsidP="00BC6551">
            <w:pPr>
              <w:tabs>
                <w:tab w:val="left" w:pos="2820"/>
              </w:tabs>
              <w:spacing w:after="0"/>
              <w:rPr>
                <w:rFonts w:ascii="Arial" w:eastAsia="Calibri" w:hAnsi="Arial" w:cs="Arial"/>
                <w:sz w:val="20"/>
                <w:szCs w:val="20"/>
              </w:rPr>
            </w:pPr>
            <w:r w:rsidRPr="00EE69C1">
              <w:rPr>
                <w:rFonts w:ascii="Arial" w:eastAsia="Calibri" w:hAnsi="Arial" w:cs="Arial"/>
                <w:sz w:val="20"/>
                <w:szCs w:val="20"/>
              </w:rPr>
              <w:lastRenderedPageBreak/>
              <w:t>Seminarski rad (20% ocjene), kolokvij (20% ocjene), usmeni ispit (60% ocjene).</w:t>
            </w:r>
          </w:p>
        </w:tc>
      </w:tr>
      <w:tr w:rsidR="00BC6551" w:rsidRPr="004A4E15" w:rsidTr="00BC6551">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BC6551" w:rsidRPr="004A4E15" w:rsidRDefault="00BC6551" w:rsidP="00BC6551">
            <w:pPr>
              <w:tabs>
                <w:tab w:val="left" w:pos="540"/>
              </w:tabs>
              <w:spacing w:after="0" w:line="240" w:lineRule="auto"/>
              <w:rPr>
                <w:rFonts w:ascii="Arial" w:eastAsia="Calibri" w:hAnsi="Arial" w:cs="Arial"/>
                <w:color w:val="000000"/>
                <w:sz w:val="20"/>
                <w:szCs w:val="20"/>
              </w:rPr>
            </w:pPr>
            <w:r w:rsidRPr="004A4E15">
              <w:rPr>
                <w:rFonts w:ascii="Arial" w:eastAsia="Calibri" w:hAnsi="Arial" w:cs="Arial"/>
                <w:color w:val="000000"/>
                <w:sz w:val="20"/>
                <w:szCs w:val="20"/>
              </w:rPr>
              <w:lastRenderedPageBreak/>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BC6551" w:rsidRPr="004A4E15" w:rsidRDefault="00BC6551" w:rsidP="00BC6551">
            <w:pPr>
              <w:tabs>
                <w:tab w:val="left" w:pos="2820"/>
              </w:tabs>
              <w:spacing w:after="0"/>
              <w:jc w:val="center"/>
              <w:rPr>
                <w:rFonts w:ascii="Arial" w:eastAsia="Calibri" w:hAnsi="Arial" w:cs="Arial"/>
                <w:b/>
                <w:color w:val="000000"/>
                <w:sz w:val="20"/>
                <w:szCs w:val="20"/>
              </w:rPr>
            </w:pPr>
            <w:r w:rsidRPr="004A4E15">
              <w:rPr>
                <w:rFonts w:ascii="Arial" w:eastAsia="Calibri"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BC6551" w:rsidRPr="004A4E15" w:rsidRDefault="00BC6551" w:rsidP="00BC6551">
            <w:pPr>
              <w:tabs>
                <w:tab w:val="left" w:pos="2820"/>
              </w:tabs>
              <w:spacing w:after="0"/>
              <w:jc w:val="center"/>
              <w:rPr>
                <w:rFonts w:ascii="Arial" w:eastAsia="Calibri" w:hAnsi="Arial" w:cs="Arial"/>
                <w:b/>
                <w:color w:val="000000"/>
                <w:sz w:val="20"/>
                <w:szCs w:val="20"/>
              </w:rPr>
            </w:pPr>
            <w:r w:rsidRPr="004A4E15">
              <w:rPr>
                <w:rFonts w:ascii="Arial" w:eastAsia="Calibri"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BC6551" w:rsidRPr="004A4E15" w:rsidRDefault="00BC6551" w:rsidP="00BC6551">
            <w:pPr>
              <w:tabs>
                <w:tab w:val="left" w:pos="2820"/>
              </w:tabs>
              <w:spacing w:after="0"/>
              <w:jc w:val="center"/>
              <w:rPr>
                <w:rFonts w:ascii="Arial" w:eastAsia="Calibri" w:hAnsi="Arial" w:cs="Arial"/>
                <w:b/>
                <w:color w:val="000000"/>
                <w:sz w:val="20"/>
                <w:szCs w:val="20"/>
              </w:rPr>
            </w:pPr>
            <w:r w:rsidRPr="004A4E15">
              <w:rPr>
                <w:rFonts w:ascii="Arial" w:eastAsia="Calibri" w:hAnsi="Arial" w:cs="Arial"/>
                <w:b/>
                <w:color w:val="000000"/>
                <w:sz w:val="20"/>
                <w:szCs w:val="20"/>
              </w:rPr>
              <w:t>Dostupnost putem ostalih medija</w:t>
            </w:r>
          </w:p>
        </w:tc>
      </w:tr>
      <w:tr w:rsidR="00BC6551" w:rsidRPr="004A4E15" w:rsidTr="00BC6551">
        <w:trPr>
          <w:trHeight w:val="75"/>
        </w:trPr>
        <w:tc>
          <w:tcPr>
            <w:tcW w:w="1912" w:type="dxa"/>
            <w:gridSpan w:val="2"/>
            <w:vMerge/>
            <w:tcBorders>
              <w:left w:val="single" w:sz="12" w:space="0" w:color="auto"/>
            </w:tcBorders>
            <w:shd w:val="clear" w:color="auto" w:fill="CCFFFF"/>
            <w:tcMar>
              <w:left w:w="57" w:type="dxa"/>
              <w:right w:w="57" w:type="dxa"/>
            </w:tcMar>
            <w:vAlign w:val="center"/>
          </w:tcPr>
          <w:p w:rsidR="00BC6551" w:rsidRPr="004A4E15" w:rsidRDefault="00BC6551" w:rsidP="00BC6551">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BC6551" w:rsidRPr="004A4E15" w:rsidRDefault="00BC6551" w:rsidP="00BC6551">
            <w:pPr>
              <w:tabs>
                <w:tab w:val="left" w:pos="2820"/>
              </w:tabs>
              <w:spacing w:after="0"/>
              <w:rPr>
                <w:rFonts w:ascii="Arial" w:eastAsia="Calibri" w:hAnsi="Arial" w:cs="Arial"/>
                <w:color w:val="000000"/>
                <w:sz w:val="20"/>
                <w:szCs w:val="20"/>
              </w:rPr>
            </w:pPr>
            <w:r w:rsidRPr="00173797">
              <w:rPr>
                <w:rFonts w:ascii="Arial" w:eastAsia="Calibri" w:hAnsi="Arial" w:cs="Arial"/>
                <w:color w:val="000000"/>
                <w:sz w:val="20"/>
                <w:szCs w:val="20"/>
              </w:rPr>
              <w:t xml:space="preserve">Ruhrberg, Schnneckenburger, Filke, Honeff (eds.): </w:t>
            </w:r>
            <w:r w:rsidRPr="00173797">
              <w:rPr>
                <w:rFonts w:ascii="Arial" w:eastAsia="Calibri" w:hAnsi="Arial" w:cs="Arial"/>
                <w:b/>
                <w:bCs/>
                <w:color w:val="000000"/>
                <w:sz w:val="20"/>
                <w:szCs w:val="20"/>
              </w:rPr>
              <w:t>“Umjetnost 20. stoljeća”</w:t>
            </w:r>
            <w:r w:rsidRPr="00173797">
              <w:rPr>
                <w:rFonts w:ascii="Arial" w:eastAsia="Calibri" w:hAnsi="Arial" w:cs="Arial"/>
                <w:color w:val="000000"/>
                <w:sz w:val="20"/>
                <w:szCs w:val="20"/>
              </w:rPr>
              <w:t>,  Taschen/VBZ, 2004.</w:t>
            </w:r>
          </w:p>
        </w:tc>
        <w:tc>
          <w:tcPr>
            <w:tcW w:w="1244" w:type="dxa"/>
            <w:gridSpan w:val="2"/>
            <w:tcBorders>
              <w:left w:val="single" w:sz="8" w:space="0" w:color="auto"/>
              <w:right w:val="single" w:sz="8" w:space="0" w:color="auto"/>
            </w:tcBorders>
            <w:shd w:val="clear" w:color="auto" w:fill="auto"/>
            <w:tcMar>
              <w:left w:w="57" w:type="dxa"/>
              <w:right w:w="57" w:type="dxa"/>
            </w:tcMar>
          </w:tcPr>
          <w:p w:rsidR="00BC6551" w:rsidRPr="004A4E15" w:rsidRDefault="00092870" w:rsidP="00BC6551">
            <w:pPr>
              <w:tabs>
                <w:tab w:val="left" w:pos="2820"/>
              </w:tabs>
              <w:spacing w:after="0"/>
              <w:jc w:val="center"/>
              <w:rPr>
                <w:rFonts w:ascii="Arial" w:eastAsia="Calibri" w:hAnsi="Arial" w:cs="Arial"/>
                <w:color w:val="000000"/>
                <w:sz w:val="20"/>
                <w:szCs w:val="20"/>
              </w:rPr>
            </w:pPr>
            <w:r w:rsidRPr="004A4E15">
              <w:rPr>
                <w:rFonts w:ascii="Arial" w:eastAsia="Calibri" w:hAnsi="Arial" w:cs="Arial"/>
                <w:sz w:val="20"/>
                <w:szCs w:val="20"/>
              </w:rPr>
              <w:fldChar w:fldCharType="begin">
                <w:ffData>
                  <w:name w:val="Text1"/>
                  <w:enabled/>
                  <w:calcOnExit w:val="0"/>
                  <w:textInput/>
                </w:ffData>
              </w:fldChar>
            </w:r>
            <w:r w:rsidR="00BC6551"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Pr="004A4E15">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BC6551" w:rsidRPr="004A4E15" w:rsidRDefault="00092870" w:rsidP="00BC6551">
            <w:pPr>
              <w:tabs>
                <w:tab w:val="left" w:pos="2820"/>
              </w:tabs>
              <w:spacing w:after="0"/>
              <w:jc w:val="center"/>
              <w:rPr>
                <w:rFonts w:ascii="Arial" w:eastAsia="Calibri" w:hAnsi="Arial" w:cs="Arial"/>
                <w:color w:val="000000"/>
                <w:sz w:val="20"/>
                <w:szCs w:val="20"/>
              </w:rPr>
            </w:pPr>
            <w:r w:rsidRPr="004A4E15">
              <w:rPr>
                <w:rFonts w:ascii="Arial" w:eastAsia="Calibri" w:hAnsi="Arial" w:cs="Arial"/>
                <w:sz w:val="20"/>
                <w:szCs w:val="20"/>
              </w:rPr>
              <w:fldChar w:fldCharType="begin">
                <w:ffData>
                  <w:name w:val="Text1"/>
                  <w:enabled/>
                  <w:calcOnExit w:val="0"/>
                  <w:textInput/>
                </w:ffData>
              </w:fldChar>
            </w:r>
            <w:r w:rsidR="00BC6551"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Pr="004A4E15">
              <w:rPr>
                <w:rFonts w:ascii="Arial" w:eastAsia="Calibri" w:hAnsi="Arial" w:cs="Arial"/>
                <w:sz w:val="20"/>
                <w:szCs w:val="20"/>
              </w:rPr>
              <w:fldChar w:fldCharType="end"/>
            </w:r>
          </w:p>
        </w:tc>
      </w:tr>
      <w:tr w:rsidR="00BC6551" w:rsidRPr="004A4E15" w:rsidTr="00BC6551">
        <w:trPr>
          <w:trHeight w:val="75"/>
        </w:trPr>
        <w:tc>
          <w:tcPr>
            <w:tcW w:w="1912" w:type="dxa"/>
            <w:gridSpan w:val="2"/>
            <w:vMerge/>
            <w:tcBorders>
              <w:left w:val="single" w:sz="12" w:space="0" w:color="auto"/>
            </w:tcBorders>
            <w:shd w:val="clear" w:color="auto" w:fill="CCFFFF"/>
            <w:tcMar>
              <w:left w:w="57" w:type="dxa"/>
              <w:right w:w="57" w:type="dxa"/>
            </w:tcMar>
            <w:vAlign w:val="center"/>
          </w:tcPr>
          <w:p w:rsidR="00BC6551" w:rsidRPr="004A4E15" w:rsidRDefault="00BC6551" w:rsidP="00BC6551">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BC6551" w:rsidRPr="00EE69C1" w:rsidRDefault="00BC6551" w:rsidP="00BC6551">
            <w:pPr>
              <w:tabs>
                <w:tab w:val="left" w:pos="2820"/>
              </w:tabs>
              <w:spacing w:after="0"/>
              <w:rPr>
                <w:rFonts w:ascii="Arial" w:eastAsia="Calibri" w:hAnsi="Arial" w:cs="Arial"/>
                <w:color w:val="000000"/>
                <w:sz w:val="20"/>
                <w:szCs w:val="20"/>
                <w:lang w:val="en-GB"/>
              </w:rPr>
            </w:pPr>
            <w:r w:rsidRPr="00173797">
              <w:rPr>
                <w:rFonts w:ascii="Arial" w:eastAsia="Calibri" w:hAnsi="Arial" w:cs="Arial"/>
                <w:b/>
                <w:color w:val="000000"/>
                <w:sz w:val="20"/>
                <w:szCs w:val="20"/>
                <w:lang w:val="en-GB"/>
              </w:rPr>
              <w:t>Benjamin, Walter:</w:t>
            </w:r>
            <w:r w:rsidRPr="00173797">
              <w:rPr>
                <w:rFonts w:ascii="Arial" w:eastAsia="Calibri" w:hAnsi="Arial" w:cs="Arial"/>
                <w:color w:val="000000"/>
                <w:sz w:val="20"/>
                <w:szCs w:val="20"/>
                <w:lang w:val="en-GB"/>
              </w:rPr>
              <w:t xml:space="preserve"> “Umjetničko djelo u doba svoje tehničke reproduktivnosti</w:t>
            </w:r>
            <w:r w:rsidRPr="00173797">
              <w:rPr>
                <w:rFonts w:ascii="Arial" w:eastAsia="Calibri" w:hAnsi="Arial" w:cs="Arial"/>
                <w:i/>
                <w:color w:val="000000"/>
                <w:sz w:val="20"/>
                <w:szCs w:val="20"/>
                <w:lang w:val="en-GB"/>
              </w:rPr>
              <w:t>”</w:t>
            </w:r>
            <w:r w:rsidRPr="00173797">
              <w:rPr>
                <w:rFonts w:ascii="Arial" w:eastAsia="Calibri" w:hAnsi="Arial" w:cs="Arial"/>
                <w:color w:val="000000"/>
                <w:sz w:val="20"/>
                <w:szCs w:val="20"/>
                <w:lang w:val="en-GB"/>
              </w:rPr>
              <w:t xml:space="preserve">, u: </w:t>
            </w:r>
            <w:r w:rsidRPr="00173797">
              <w:rPr>
                <w:rFonts w:ascii="Arial" w:eastAsia="Calibri" w:hAnsi="Arial" w:cs="Arial"/>
                <w:i/>
                <w:iCs/>
                <w:color w:val="000000"/>
                <w:sz w:val="20"/>
                <w:szCs w:val="20"/>
                <w:lang w:val="en-GB"/>
              </w:rPr>
              <w:t>Život umjetnosti</w:t>
            </w:r>
            <w:r w:rsidRPr="00173797">
              <w:rPr>
                <w:rFonts w:ascii="Arial" w:eastAsia="Calibri" w:hAnsi="Arial" w:cs="Arial"/>
                <w:color w:val="000000"/>
                <w:sz w:val="20"/>
                <w:szCs w:val="20"/>
                <w:lang w:val="en-GB"/>
              </w:rPr>
              <w:t>, 6/1968, str. 67-80. ili izdanje Školska knjiga, Zagreb; ili u: „</w:t>
            </w:r>
            <w:r w:rsidRPr="00173797">
              <w:rPr>
                <w:rFonts w:ascii="Arial" w:eastAsia="Calibri" w:hAnsi="Arial" w:cs="Arial"/>
                <w:i/>
                <w:color w:val="000000"/>
                <w:sz w:val="20"/>
                <w:szCs w:val="20"/>
                <w:lang w:val="en-GB"/>
              </w:rPr>
              <w:t>Eseji“,</w:t>
            </w:r>
            <w:r w:rsidRPr="00173797">
              <w:rPr>
                <w:rFonts w:ascii="Arial" w:eastAsia="Calibri" w:hAnsi="Arial" w:cs="Arial"/>
                <w:color w:val="000000"/>
                <w:sz w:val="20"/>
                <w:szCs w:val="20"/>
                <w:lang w:val="en-GB"/>
              </w:rPr>
              <w:t xml:space="preserve"> Nolit, Beograd 1974</w:t>
            </w:r>
            <w:r>
              <w:rPr>
                <w:rFonts w:ascii="Arial" w:eastAsia="Calibri" w:hAnsi="Arial" w:cs="Arial"/>
                <w:color w:val="000000"/>
                <w:sz w:val="20"/>
                <w:szCs w:val="20"/>
                <w:lang w:val="en-GB"/>
              </w:rPr>
              <w:t>.</w:t>
            </w:r>
          </w:p>
        </w:tc>
        <w:tc>
          <w:tcPr>
            <w:tcW w:w="1244" w:type="dxa"/>
            <w:gridSpan w:val="2"/>
            <w:tcBorders>
              <w:left w:val="single" w:sz="8" w:space="0" w:color="auto"/>
              <w:right w:val="single" w:sz="8" w:space="0" w:color="auto"/>
            </w:tcBorders>
            <w:shd w:val="clear" w:color="auto" w:fill="auto"/>
            <w:tcMar>
              <w:left w:w="57" w:type="dxa"/>
              <w:right w:w="57" w:type="dxa"/>
            </w:tcMar>
          </w:tcPr>
          <w:p w:rsidR="00BC6551" w:rsidRPr="004A4E15" w:rsidRDefault="00092870" w:rsidP="00BC6551">
            <w:pPr>
              <w:tabs>
                <w:tab w:val="left" w:pos="2820"/>
              </w:tabs>
              <w:spacing w:after="0"/>
              <w:jc w:val="center"/>
              <w:rPr>
                <w:rFonts w:ascii="Arial" w:eastAsia="Calibri" w:hAnsi="Arial" w:cs="Arial"/>
                <w:color w:val="000000"/>
                <w:sz w:val="20"/>
                <w:szCs w:val="20"/>
              </w:rPr>
            </w:pPr>
            <w:r w:rsidRPr="004A4E15">
              <w:rPr>
                <w:rFonts w:ascii="Arial" w:eastAsia="Calibri" w:hAnsi="Arial" w:cs="Arial"/>
                <w:sz w:val="20"/>
                <w:szCs w:val="20"/>
              </w:rPr>
              <w:fldChar w:fldCharType="begin">
                <w:ffData>
                  <w:name w:val="Text1"/>
                  <w:enabled/>
                  <w:calcOnExit w:val="0"/>
                  <w:textInput/>
                </w:ffData>
              </w:fldChar>
            </w:r>
            <w:r w:rsidR="00BC6551"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Pr="004A4E15">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BC6551" w:rsidRPr="004A4E15" w:rsidRDefault="00092870" w:rsidP="00BC6551">
            <w:pPr>
              <w:tabs>
                <w:tab w:val="left" w:pos="2820"/>
              </w:tabs>
              <w:spacing w:after="0"/>
              <w:jc w:val="center"/>
              <w:rPr>
                <w:rFonts w:ascii="Arial" w:eastAsia="Calibri" w:hAnsi="Arial" w:cs="Arial"/>
                <w:color w:val="000000"/>
                <w:sz w:val="20"/>
                <w:szCs w:val="20"/>
              </w:rPr>
            </w:pPr>
            <w:r w:rsidRPr="004A4E15">
              <w:rPr>
                <w:rFonts w:ascii="Arial" w:eastAsia="Calibri" w:hAnsi="Arial" w:cs="Arial"/>
                <w:sz w:val="20"/>
                <w:szCs w:val="20"/>
              </w:rPr>
              <w:fldChar w:fldCharType="begin">
                <w:ffData>
                  <w:name w:val="Text1"/>
                  <w:enabled/>
                  <w:calcOnExit w:val="0"/>
                  <w:textInput/>
                </w:ffData>
              </w:fldChar>
            </w:r>
            <w:r w:rsidR="00BC6551"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Pr="004A4E15">
              <w:rPr>
                <w:rFonts w:ascii="Arial" w:eastAsia="Calibri" w:hAnsi="Arial" w:cs="Arial"/>
                <w:sz w:val="20"/>
                <w:szCs w:val="20"/>
              </w:rPr>
              <w:fldChar w:fldCharType="end"/>
            </w:r>
          </w:p>
        </w:tc>
      </w:tr>
      <w:tr w:rsidR="00BC6551" w:rsidRPr="004A4E15" w:rsidTr="00BC6551">
        <w:trPr>
          <w:trHeight w:val="75"/>
        </w:trPr>
        <w:tc>
          <w:tcPr>
            <w:tcW w:w="1912" w:type="dxa"/>
            <w:gridSpan w:val="2"/>
            <w:vMerge/>
            <w:tcBorders>
              <w:left w:val="single" w:sz="12" w:space="0" w:color="auto"/>
            </w:tcBorders>
            <w:shd w:val="clear" w:color="auto" w:fill="CCFFFF"/>
            <w:tcMar>
              <w:left w:w="57" w:type="dxa"/>
              <w:right w:w="57" w:type="dxa"/>
            </w:tcMar>
            <w:vAlign w:val="center"/>
          </w:tcPr>
          <w:p w:rsidR="00BC6551" w:rsidRPr="004A4E15" w:rsidRDefault="00BC6551" w:rsidP="00BC6551">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BC6551" w:rsidRPr="004A4E15" w:rsidRDefault="00BC6551" w:rsidP="00BC6551">
            <w:pPr>
              <w:tabs>
                <w:tab w:val="left" w:pos="2820"/>
              </w:tabs>
              <w:spacing w:after="0"/>
              <w:rPr>
                <w:rFonts w:ascii="Arial" w:eastAsia="Calibri" w:hAnsi="Arial" w:cs="Arial"/>
                <w:color w:val="000000"/>
                <w:sz w:val="20"/>
                <w:szCs w:val="20"/>
              </w:rPr>
            </w:pPr>
            <w:r w:rsidRPr="00173797">
              <w:rPr>
                <w:rFonts w:ascii="Arial" w:eastAsia="Calibri" w:hAnsi="Arial" w:cs="Arial"/>
                <w:b/>
                <w:color w:val="000000"/>
                <w:sz w:val="20"/>
                <w:szCs w:val="20"/>
                <w:lang w:val="en-US"/>
              </w:rPr>
              <w:t>Damisch, Hubert:</w:t>
            </w:r>
            <w:r w:rsidRPr="00173797">
              <w:rPr>
                <w:rFonts w:ascii="Arial" w:eastAsia="Calibri" w:hAnsi="Arial" w:cs="Arial"/>
                <w:color w:val="000000"/>
                <w:sz w:val="20"/>
                <w:szCs w:val="20"/>
                <w:lang w:val="en-US"/>
              </w:rPr>
              <w:t xml:space="preserve"> “The Trickery of the Picture” u: „</w:t>
            </w:r>
            <w:r w:rsidRPr="00173797">
              <w:rPr>
                <w:rFonts w:ascii="Arial" w:eastAsia="Calibri" w:hAnsi="Arial" w:cs="Arial"/>
                <w:i/>
                <w:color w:val="000000"/>
                <w:sz w:val="20"/>
                <w:szCs w:val="20"/>
                <w:lang w:val="en-US"/>
              </w:rPr>
              <w:t>Das Bild nach dem letzten Bild / The Picture After the last Picture”</w:t>
            </w:r>
            <w:r w:rsidRPr="00173797">
              <w:rPr>
                <w:rFonts w:ascii="Arial" w:eastAsia="Calibri" w:hAnsi="Arial" w:cs="Arial"/>
                <w:color w:val="000000"/>
                <w:sz w:val="20"/>
                <w:szCs w:val="20"/>
                <w:lang w:val="en-US"/>
              </w:rPr>
              <w:t>, Wien/Cologne 1991 (kat. izložbe)</w:t>
            </w:r>
          </w:p>
        </w:tc>
        <w:tc>
          <w:tcPr>
            <w:tcW w:w="1244" w:type="dxa"/>
            <w:gridSpan w:val="2"/>
            <w:tcBorders>
              <w:left w:val="single" w:sz="8" w:space="0" w:color="auto"/>
              <w:right w:val="single" w:sz="8" w:space="0" w:color="auto"/>
            </w:tcBorders>
            <w:shd w:val="clear" w:color="auto" w:fill="auto"/>
            <w:tcMar>
              <w:left w:w="57" w:type="dxa"/>
              <w:right w:w="57" w:type="dxa"/>
            </w:tcMar>
          </w:tcPr>
          <w:p w:rsidR="00BC6551" w:rsidRPr="004A4E15" w:rsidRDefault="00092870" w:rsidP="00BC6551">
            <w:pPr>
              <w:tabs>
                <w:tab w:val="left" w:pos="2820"/>
              </w:tabs>
              <w:spacing w:after="0"/>
              <w:jc w:val="center"/>
              <w:rPr>
                <w:rFonts w:ascii="Arial" w:eastAsia="Calibri" w:hAnsi="Arial" w:cs="Arial"/>
                <w:color w:val="000000"/>
                <w:sz w:val="20"/>
                <w:szCs w:val="20"/>
              </w:rPr>
            </w:pPr>
            <w:r w:rsidRPr="004A4E15">
              <w:rPr>
                <w:rFonts w:ascii="Arial" w:eastAsia="Calibri" w:hAnsi="Arial" w:cs="Arial"/>
                <w:sz w:val="20"/>
                <w:szCs w:val="20"/>
              </w:rPr>
              <w:fldChar w:fldCharType="begin">
                <w:ffData>
                  <w:name w:val="Text1"/>
                  <w:enabled/>
                  <w:calcOnExit w:val="0"/>
                  <w:textInput/>
                </w:ffData>
              </w:fldChar>
            </w:r>
            <w:r w:rsidR="00BC6551"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Pr="004A4E15">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BC6551" w:rsidRPr="004A4E15" w:rsidRDefault="00092870" w:rsidP="00BC6551">
            <w:pPr>
              <w:tabs>
                <w:tab w:val="left" w:pos="2820"/>
              </w:tabs>
              <w:spacing w:after="0"/>
              <w:jc w:val="center"/>
              <w:rPr>
                <w:rFonts w:ascii="Arial" w:eastAsia="Calibri" w:hAnsi="Arial" w:cs="Arial"/>
                <w:color w:val="000000"/>
                <w:sz w:val="20"/>
                <w:szCs w:val="20"/>
              </w:rPr>
            </w:pPr>
            <w:r w:rsidRPr="004A4E15">
              <w:rPr>
                <w:rFonts w:ascii="Arial" w:eastAsia="Calibri" w:hAnsi="Arial" w:cs="Arial"/>
                <w:sz w:val="20"/>
                <w:szCs w:val="20"/>
              </w:rPr>
              <w:fldChar w:fldCharType="begin">
                <w:ffData>
                  <w:name w:val="Text1"/>
                  <w:enabled/>
                  <w:calcOnExit w:val="0"/>
                  <w:textInput/>
                </w:ffData>
              </w:fldChar>
            </w:r>
            <w:r w:rsidR="00BC6551"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Pr="004A4E15">
              <w:rPr>
                <w:rFonts w:ascii="Arial" w:eastAsia="Calibri" w:hAnsi="Arial" w:cs="Arial"/>
                <w:sz w:val="20"/>
                <w:szCs w:val="20"/>
              </w:rPr>
              <w:fldChar w:fldCharType="end"/>
            </w:r>
          </w:p>
        </w:tc>
      </w:tr>
      <w:tr w:rsidR="00BC6551" w:rsidRPr="004A4E15" w:rsidTr="00BC6551">
        <w:trPr>
          <w:trHeight w:val="175"/>
        </w:trPr>
        <w:tc>
          <w:tcPr>
            <w:tcW w:w="1912" w:type="dxa"/>
            <w:gridSpan w:val="2"/>
            <w:vMerge/>
            <w:tcBorders>
              <w:left w:val="single" w:sz="12" w:space="0" w:color="auto"/>
            </w:tcBorders>
            <w:shd w:val="clear" w:color="auto" w:fill="CCFFFF"/>
            <w:tcMar>
              <w:left w:w="57" w:type="dxa"/>
              <w:right w:w="57" w:type="dxa"/>
            </w:tcMar>
            <w:vAlign w:val="center"/>
          </w:tcPr>
          <w:p w:rsidR="00BC6551" w:rsidRPr="004A4E15" w:rsidRDefault="00BC6551" w:rsidP="00BC6551">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BC6551" w:rsidRPr="004A4E15" w:rsidRDefault="00BC6551" w:rsidP="00BC6551">
            <w:pPr>
              <w:tabs>
                <w:tab w:val="left" w:pos="2820"/>
              </w:tabs>
              <w:spacing w:after="0"/>
              <w:rPr>
                <w:rFonts w:ascii="Arial" w:eastAsia="Calibri" w:hAnsi="Arial" w:cs="Arial"/>
                <w:color w:val="000000"/>
                <w:sz w:val="20"/>
                <w:szCs w:val="20"/>
              </w:rPr>
            </w:pPr>
            <w:r w:rsidRPr="00173797">
              <w:rPr>
                <w:rFonts w:ascii="Arial" w:eastAsia="Calibri" w:hAnsi="Arial" w:cs="Arial"/>
                <w:b/>
                <w:color w:val="000000"/>
                <w:sz w:val="20"/>
                <w:szCs w:val="20"/>
                <w:lang w:val="en-GB"/>
              </w:rPr>
              <w:t>Foster, Hal:</w:t>
            </w:r>
            <w:r w:rsidRPr="00173797">
              <w:rPr>
                <w:rFonts w:ascii="Arial" w:eastAsia="Calibri" w:hAnsi="Arial" w:cs="Arial"/>
                <w:color w:val="000000"/>
                <w:sz w:val="20"/>
                <w:szCs w:val="20"/>
                <w:lang w:val="en-GB"/>
              </w:rPr>
              <w:t xml:space="preserve"> “The Crux of Minimalism “ u: H. Foster: “</w:t>
            </w:r>
            <w:r w:rsidRPr="00173797">
              <w:rPr>
                <w:rFonts w:ascii="Arial" w:eastAsia="Calibri" w:hAnsi="Arial" w:cs="Arial"/>
                <w:i/>
                <w:color w:val="000000"/>
                <w:sz w:val="20"/>
                <w:szCs w:val="20"/>
                <w:lang w:val="en-GB"/>
              </w:rPr>
              <w:t>The Return of the Real”</w:t>
            </w:r>
            <w:r w:rsidRPr="00173797">
              <w:rPr>
                <w:rFonts w:ascii="Arial" w:eastAsia="Calibri" w:hAnsi="Arial" w:cs="Arial"/>
                <w:color w:val="000000"/>
                <w:sz w:val="20"/>
                <w:szCs w:val="20"/>
                <w:lang w:val="en-GB"/>
              </w:rPr>
              <w:t xml:space="preserve">, The MIT Press, 1996. (poglavlje </w:t>
            </w:r>
            <w:r w:rsidRPr="00173797">
              <w:rPr>
                <w:rFonts w:ascii="Arial" w:eastAsia="Calibri" w:hAnsi="Arial" w:cs="Arial"/>
                <w:b/>
                <w:color w:val="000000"/>
                <w:sz w:val="20"/>
                <w:szCs w:val="20"/>
                <w:u w:val="single"/>
                <w:lang w:val="en-GB"/>
              </w:rPr>
              <w:t>2.</w:t>
            </w:r>
            <w:r w:rsidRPr="00173797">
              <w:rPr>
                <w:rFonts w:ascii="Arial" w:eastAsia="Calibri" w:hAnsi="Arial" w:cs="Arial"/>
                <w:color w:val="000000"/>
                <w:sz w:val="20"/>
                <w:szCs w:val="20"/>
                <w:u w:val="single"/>
                <w:lang w:val="en-GB"/>
              </w:rPr>
              <w:t>)</w:t>
            </w:r>
            <w:r w:rsidRPr="004A4E15">
              <w:rPr>
                <w:rFonts w:ascii="Arial" w:eastAsia="Calibri" w:hAnsi="Arial" w:cs="Arial"/>
                <w:color w:val="000000"/>
                <w:sz w:val="20"/>
                <w:szCs w:val="20"/>
              </w:rPr>
              <w:t xml:space="preserve"> </w:t>
            </w:r>
          </w:p>
        </w:tc>
        <w:tc>
          <w:tcPr>
            <w:tcW w:w="1244" w:type="dxa"/>
            <w:gridSpan w:val="2"/>
            <w:tcBorders>
              <w:left w:val="single" w:sz="8" w:space="0" w:color="auto"/>
              <w:right w:val="single" w:sz="8" w:space="0" w:color="auto"/>
            </w:tcBorders>
            <w:shd w:val="clear" w:color="auto" w:fill="auto"/>
            <w:tcMar>
              <w:left w:w="57" w:type="dxa"/>
              <w:right w:w="57" w:type="dxa"/>
            </w:tcMar>
          </w:tcPr>
          <w:p w:rsidR="00BC6551" w:rsidRPr="004A4E15" w:rsidRDefault="00092870" w:rsidP="00BC6551">
            <w:pPr>
              <w:tabs>
                <w:tab w:val="left" w:pos="2820"/>
              </w:tabs>
              <w:spacing w:after="0"/>
              <w:jc w:val="center"/>
              <w:rPr>
                <w:rFonts w:ascii="Arial" w:eastAsia="Calibri" w:hAnsi="Arial" w:cs="Arial"/>
                <w:color w:val="000000"/>
                <w:sz w:val="20"/>
                <w:szCs w:val="20"/>
              </w:rPr>
            </w:pPr>
            <w:r w:rsidRPr="004A4E15">
              <w:rPr>
                <w:rFonts w:ascii="Arial" w:eastAsia="Calibri" w:hAnsi="Arial" w:cs="Arial"/>
                <w:sz w:val="20"/>
                <w:szCs w:val="20"/>
              </w:rPr>
              <w:fldChar w:fldCharType="begin">
                <w:ffData>
                  <w:name w:val="Text1"/>
                  <w:enabled/>
                  <w:calcOnExit w:val="0"/>
                  <w:textInput/>
                </w:ffData>
              </w:fldChar>
            </w:r>
            <w:r w:rsidR="00BC6551"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Pr="004A4E15">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BC6551" w:rsidRPr="004A4E15" w:rsidRDefault="00092870" w:rsidP="00BC6551">
            <w:pPr>
              <w:tabs>
                <w:tab w:val="left" w:pos="2820"/>
              </w:tabs>
              <w:spacing w:after="0"/>
              <w:jc w:val="center"/>
              <w:rPr>
                <w:rFonts w:ascii="Arial" w:eastAsia="Calibri" w:hAnsi="Arial" w:cs="Arial"/>
                <w:color w:val="000000"/>
                <w:sz w:val="20"/>
                <w:szCs w:val="20"/>
              </w:rPr>
            </w:pPr>
            <w:r w:rsidRPr="004A4E15">
              <w:rPr>
                <w:rFonts w:ascii="Arial" w:eastAsia="Calibri" w:hAnsi="Arial" w:cs="Arial"/>
                <w:sz w:val="20"/>
                <w:szCs w:val="20"/>
              </w:rPr>
              <w:fldChar w:fldCharType="begin">
                <w:ffData>
                  <w:name w:val="Text1"/>
                  <w:enabled/>
                  <w:calcOnExit w:val="0"/>
                  <w:textInput/>
                </w:ffData>
              </w:fldChar>
            </w:r>
            <w:r w:rsidR="00BC6551"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Pr="004A4E15">
              <w:rPr>
                <w:rFonts w:ascii="Arial" w:eastAsia="Calibri" w:hAnsi="Arial" w:cs="Arial"/>
                <w:sz w:val="20"/>
                <w:szCs w:val="20"/>
              </w:rPr>
              <w:fldChar w:fldCharType="end"/>
            </w:r>
          </w:p>
        </w:tc>
      </w:tr>
      <w:tr w:rsidR="00BC6551" w:rsidRPr="004A4E15" w:rsidTr="00BC6551">
        <w:trPr>
          <w:trHeight w:val="175"/>
        </w:trPr>
        <w:tc>
          <w:tcPr>
            <w:tcW w:w="1912" w:type="dxa"/>
            <w:gridSpan w:val="2"/>
            <w:vMerge/>
            <w:tcBorders>
              <w:left w:val="single" w:sz="12" w:space="0" w:color="auto"/>
            </w:tcBorders>
            <w:shd w:val="clear" w:color="auto" w:fill="CCFFFF"/>
            <w:tcMar>
              <w:left w:w="57" w:type="dxa"/>
              <w:right w:w="57" w:type="dxa"/>
            </w:tcMar>
            <w:vAlign w:val="center"/>
          </w:tcPr>
          <w:p w:rsidR="00BC6551" w:rsidRPr="004A4E15" w:rsidRDefault="00BC6551" w:rsidP="00BC6551">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BC6551" w:rsidRPr="004A4E15" w:rsidRDefault="00BC6551" w:rsidP="00BC6551">
            <w:pPr>
              <w:tabs>
                <w:tab w:val="left" w:pos="2820"/>
              </w:tabs>
              <w:spacing w:after="0"/>
              <w:rPr>
                <w:rFonts w:ascii="Arial" w:eastAsia="Calibri" w:hAnsi="Arial" w:cs="Arial"/>
                <w:sz w:val="20"/>
                <w:szCs w:val="20"/>
              </w:rPr>
            </w:pPr>
            <w:r w:rsidRPr="00173797">
              <w:rPr>
                <w:rFonts w:ascii="Arial" w:eastAsia="Calibri" w:hAnsi="Arial" w:cs="Arial"/>
                <w:b/>
                <w:color w:val="000000"/>
                <w:sz w:val="20"/>
                <w:szCs w:val="20"/>
                <w:lang w:val="en-GB"/>
              </w:rPr>
              <w:t>Greuys, Boris</w:t>
            </w:r>
            <w:r w:rsidRPr="00173797">
              <w:rPr>
                <w:rFonts w:ascii="Arial" w:eastAsia="Calibri" w:hAnsi="Arial" w:cs="Arial"/>
                <w:color w:val="000000"/>
                <w:sz w:val="20"/>
                <w:szCs w:val="20"/>
                <w:lang w:val="en-GB"/>
              </w:rPr>
              <w:t xml:space="preserve">: “Smrt joj dobro pristaje” (prij. iz: </w:t>
            </w:r>
            <w:r w:rsidRPr="00173797">
              <w:rPr>
                <w:rFonts w:ascii="Arial" w:eastAsia="Calibri" w:hAnsi="Arial" w:cs="Arial"/>
                <w:i/>
                <w:color w:val="000000"/>
                <w:sz w:val="20"/>
                <w:szCs w:val="20"/>
                <w:lang w:val="en-GB"/>
              </w:rPr>
              <w:t>Logik der Sammlung</w:t>
            </w:r>
            <w:r w:rsidRPr="00173797">
              <w:rPr>
                <w:rFonts w:ascii="Arial" w:eastAsia="Calibri" w:hAnsi="Arial" w:cs="Arial"/>
                <w:color w:val="000000"/>
                <w:sz w:val="20"/>
                <w:szCs w:val="20"/>
                <w:lang w:val="en-GB"/>
              </w:rPr>
              <w:t>; Hanser; München/Be</w:t>
            </w:r>
            <w:r w:rsidRPr="00173797">
              <w:rPr>
                <w:rFonts w:ascii="Arial" w:eastAsia="Calibri" w:hAnsi="Arial" w:cs="Arial"/>
                <w:color w:val="000000"/>
                <w:sz w:val="20"/>
                <w:szCs w:val="20"/>
              </w:rPr>
              <w:t>č, 1997)</w:t>
            </w:r>
          </w:p>
        </w:tc>
        <w:tc>
          <w:tcPr>
            <w:tcW w:w="1244" w:type="dxa"/>
            <w:gridSpan w:val="2"/>
            <w:tcBorders>
              <w:left w:val="single" w:sz="8" w:space="0" w:color="auto"/>
              <w:right w:val="single" w:sz="8" w:space="0" w:color="auto"/>
            </w:tcBorders>
            <w:shd w:val="clear" w:color="auto" w:fill="auto"/>
            <w:tcMar>
              <w:left w:w="57" w:type="dxa"/>
              <w:right w:w="57" w:type="dxa"/>
            </w:tcMar>
          </w:tcPr>
          <w:p w:rsidR="00BC6551" w:rsidRPr="004A4E15" w:rsidRDefault="00092870" w:rsidP="00BC6551">
            <w:pPr>
              <w:tabs>
                <w:tab w:val="left" w:pos="2820"/>
              </w:tabs>
              <w:spacing w:after="0"/>
              <w:jc w:val="center"/>
              <w:rPr>
                <w:rFonts w:ascii="Arial" w:eastAsia="Calibri" w:hAnsi="Arial" w:cs="Arial"/>
                <w:sz w:val="20"/>
                <w:szCs w:val="20"/>
              </w:rPr>
            </w:pPr>
            <w:r w:rsidRPr="004A4E15">
              <w:rPr>
                <w:rFonts w:ascii="Arial" w:eastAsia="Calibri" w:hAnsi="Arial" w:cs="Arial"/>
                <w:sz w:val="20"/>
                <w:szCs w:val="20"/>
              </w:rPr>
              <w:fldChar w:fldCharType="begin">
                <w:ffData>
                  <w:name w:val="Text1"/>
                  <w:enabled/>
                  <w:calcOnExit w:val="0"/>
                  <w:textInput/>
                </w:ffData>
              </w:fldChar>
            </w:r>
            <w:r w:rsidR="00BC6551"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Pr="004A4E15">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BC6551" w:rsidRPr="004A4E15" w:rsidRDefault="00092870" w:rsidP="00BC6551">
            <w:pPr>
              <w:tabs>
                <w:tab w:val="left" w:pos="2820"/>
              </w:tabs>
              <w:spacing w:after="0"/>
              <w:jc w:val="center"/>
              <w:rPr>
                <w:rFonts w:ascii="Arial" w:eastAsia="Calibri" w:hAnsi="Arial" w:cs="Arial"/>
                <w:sz w:val="20"/>
                <w:szCs w:val="20"/>
              </w:rPr>
            </w:pPr>
            <w:r w:rsidRPr="004A4E15">
              <w:rPr>
                <w:rFonts w:ascii="Arial" w:eastAsia="Calibri" w:hAnsi="Arial" w:cs="Arial"/>
                <w:sz w:val="20"/>
                <w:szCs w:val="20"/>
              </w:rPr>
              <w:fldChar w:fldCharType="begin">
                <w:ffData>
                  <w:name w:val="Text1"/>
                  <w:enabled/>
                  <w:calcOnExit w:val="0"/>
                  <w:textInput/>
                </w:ffData>
              </w:fldChar>
            </w:r>
            <w:r w:rsidR="00BC6551"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Pr="004A4E15">
              <w:rPr>
                <w:rFonts w:ascii="Arial" w:eastAsia="Calibri" w:hAnsi="Arial" w:cs="Arial"/>
                <w:sz w:val="20"/>
                <w:szCs w:val="20"/>
              </w:rPr>
              <w:fldChar w:fldCharType="end"/>
            </w:r>
          </w:p>
        </w:tc>
      </w:tr>
      <w:tr w:rsidR="00BC6551" w:rsidRPr="004A4E15" w:rsidTr="00BC6551">
        <w:trPr>
          <w:trHeight w:val="175"/>
        </w:trPr>
        <w:tc>
          <w:tcPr>
            <w:tcW w:w="1912" w:type="dxa"/>
            <w:gridSpan w:val="2"/>
            <w:vMerge/>
            <w:tcBorders>
              <w:left w:val="single" w:sz="12" w:space="0" w:color="auto"/>
            </w:tcBorders>
            <w:shd w:val="clear" w:color="auto" w:fill="CCFFFF"/>
            <w:tcMar>
              <w:left w:w="57" w:type="dxa"/>
              <w:right w:w="57" w:type="dxa"/>
            </w:tcMar>
            <w:vAlign w:val="center"/>
          </w:tcPr>
          <w:p w:rsidR="00BC6551" w:rsidRPr="004A4E15" w:rsidRDefault="00BC6551" w:rsidP="00BC6551">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BC6551" w:rsidRPr="004A4E15" w:rsidRDefault="00BC6551" w:rsidP="00BC6551">
            <w:pPr>
              <w:tabs>
                <w:tab w:val="left" w:pos="2820"/>
              </w:tabs>
              <w:spacing w:after="0"/>
              <w:rPr>
                <w:rFonts w:ascii="Arial" w:eastAsia="Calibri" w:hAnsi="Arial" w:cs="Arial"/>
                <w:sz w:val="20"/>
                <w:szCs w:val="20"/>
              </w:rPr>
            </w:pPr>
            <w:r w:rsidRPr="00173797">
              <w:rPr>
                <w:rFonts w:ascii="Arial" w:eastAsia="Calibri" w:hAnsi="Arial" w:cs="Arial"/>
                <w:color w:val="000000"/>
                <w:sz w:val="20"/>
                <w:szCs w:val="20"/>
                <w:u w:val="single"/>
                <w:lang w:val="en-GB"/>
              </w:rPr>
              <w:t xml:space="preserve">Harrison, Charles/Wood, Paul (ed.): </w:t>
            </w:r>
            <w:r w:rsidRPr="00173797">
              <w:rPr>
                <w:rFonts w:ascii="Arial" w:eastAsia="Calibri" w:hAnsi="Arial" w:cs="Arial"/>
                <w:i/>
                <w:color w:val="000000"/>
                <w:sz w:val="20"/>
                <w:szCs w:val="20"/>
                <w:u w:val="single"/>
                <w:lang w:val="en-GB"/>
              </w:rPr>
              <w:t>Art in Theory 1900 - 1990</w:t>
            </w:r>
            <w:r w:rsidRPr="00173797">
              <w:rPr>
                <w:rFonts w:ascii="Arial" w:eastAsia="Calibri" w:hAnsi="Arial" w:cs="Arial"/>
                <w:color w:val="000000"/>
                <w:sz w:val="20"/>
                <w:szCs w:val="20"/>
                <w:u w:val="single"/>
                <w:lang w:val="en-GB"/>
              </w:rPr>
              <w:t>,</w:t>
            </w:r>
            <w:r w:rsidRPr="00173797">
              <w:rPr>
                <w:rFonts w:ascii="Arial" w:eastAsia="Calibri" w:hAnsi="Arial" w:cs="Arial"/>
                <w:color w:val="000000"/>
                <w:sz w:val="20"/>
                <w:szCs w:val="20"/>
                <w:lang w:val="en-GB"/>
              </w:rPr>
              <w:t xml:space="preserve"> Blackwell UK &amp; Cambridge USA, 1993 </w:t>
            </w:r>
            <w:r w:rsidRPr="00173797">
              <w:rPr>
                <w:rFonts w:ascii="Arial" w:eastAsia="Calibri" w:hAnsi="Arial" w:cs="Arial"/>
                <w:i/>
                <w:color w:val="000000"/>
                <w:sz w:val="20"/>
                <w:szCs w:val="20"/>
                <w:lang w:val="en-GB"/>
              </w:rPr>
              <w:t xml:space="preserve">(postoje njemačko i </w:t>
            </w:r>
            <w:r w:rsidRPr="00173797">
              <w:rPr>
                <w:rFonts w:ascii="Arial" w:eastAsia="Calibri" w:hAnsi="Arial" w:cs="Arial"/>
                <w:i/>
                <w:color w:val="000000"/>
                <w:sz w:val="20"/>
                <w:szCs w:val="20"/>
              </w:rPr>
              <w:t>englesko izdanje!)</w:t>
            </w:r>
            <w:r w:rsidRPr="00173797">
              <w:rPr>
                <w:rFonts w:ascii="Arial" w:eastAsia="Calibri" w:hAnsi="Arial" w:cs="Arial"/>
                <w:color w:val="000000"/>
                <w:sz w:val="20"/>
                <w:szCs w:val="20"/>
                <w:lang w:val="en-GB"/>
              </w:rPr>
              <w:t xml:space="preserve"> tekstovi: 1. </w:t>
            </w:r>
            <w:r w:rsidRPr="00173797">
              <w:rPr>
                <w:rFonts w:ascii="Arial" w:eastAsia="Calibri" w:hAnsi="Arial" w:cs="Arial"/>
                <w:b/>
                <w:color w:val="000000"/>
                <w:sz w:val="20"/>
                <w:szCs w:val="20"/>
                <w:lang w:val="en-GB"/>
              </w:rPr>
              <w:t xml:space="preserve">Greenberg, Clement: </w:t>
            </w:r>
            <w:r w:rsidRPr="00173797">
              <w:rPr>
                <w:rFonts w:ascii="Arial" w:eastAsia="Calibri" w:hAnsi="Arial" w:cs="Arial"/>
                <w:color w:val="000000"/>
                <w:sz w:val="20"/>
                <w:szCs w:val="20"/>
                <w:lang w:val="en-GB"/>
              </w:rPr>
              <w:t xml:space="preserve"> </w:t>
            </w:r>
            <w:r w:rsidRPr="00173797">
              <w:rPr>
                <w:rFonts w:ascii="Arial" w:eastAsia="Calibri" w:hAnsi="Arial" w:cs="Arial"/>
                <w:i/>
                <w:color w:val="000000"/>
                <w:sz w:val="20"/>
                <w:szCs w:val="20"/>
                <w:lang w:val="en-GB"/>
              </w:rPr>
              <w:t>Avantgarde and Kitsch</w:t>
            </w:r>
            <w:r w:rsidRPr="00173797">
              <w:rPr>
                <w:rFonts w:ascii="Arial" w:eastAsia="Calibri" w:hAnsi="Arial" w:cs="Arial"/>
                <w:color w:val="000000"/>
                <w:sz w:val="20"/>
                <w:szCs w:val="20"/>
                <w:lang w:val="en-GB"/>
              </w:rPr>
              <w:t xml:space="preserve"> i </w:t>
            </w:r>
            <w:r w:rsidRPr="00173797">
              <w:rPr>
                <w:rFonts w:ascii="Arial" w:eastAsia="Calibri" w:hAnsi="Arial" w:cs="Arial"/>
                <w:i/>
                <w:color w:val="000000"/>
                <w:sz w:val="20"/>
                <w:szCs w:val="20"/>
                <w:lang w:val="en-GB"/>
              </w:rPr>
              <w:t>Towards a Newer Laookon</w:t>
            </w:r>
            <w:r w:rsidRPr="00173797">
              <w:rPr>
                <w:rFonts w:ascii="Arial" w:eastAsia="Calibri" w:hAnsi="Arial" w:cs="Arial"/>
                <w:color w:val="000000"/>
                <w:sz w:val="20"/>
                <w:szCs w:val="20"/>
                <w:lang w:val="en-GB"/>
              </w:rPr>
              <w:t xml:space="preserve"> 2. </w:t>
            </w:r>
            <w:r w:rsidRPr="00173797">
              <w:rPr>
                <w:rFonts w:ascii="Arial" w:eastAsia="Calibri" w:hAnsi="Arial" w:cs="Arial"/>
                <w:b/>
                <w:color w:val="000000"/>
                <w:sz w:val="20"/>
                <w:szCs w:val="20"/>
                <w:lang w:val="en-GB"/>
              </w:rPr>
              <w:t>Michael Fried</w:t>
            </w:r>
            <w:r w:rsidRPr="00173797">
              <w:rPr>
                <w:rFonts w:ascii="Arial" w:eastAsia="Calibri" w:hAnsi="Arial" w:cs="Arial"/>
                <w:color w:val="000000"/>
                <w:sz w:val="20"/>
                <w:szCs w:val="20"/>
                <w:lang w:val="en-GB"/>
              </w:rPr>
              <w:t>: Art and Objecthood; Donald Judd: Specific Objects; Soll LeWitt: “Paragraphs on Conceptual Art”; Joseph Kosuth: “Art After Philosophy”; …</w:t>
            </w:r>
          </w:p>
        </w:tc>
        <w:tc>
          <w:tcPr>
            <w:tcW w:w="1244" w:type="dxa"/>
            <w:gridSpan w:val="2"/>
            <w:tcBorders>
              <w:left w:val="single" w:sz="8" w:space="0" w:color="auto"/>
              <w:right w:val="single" w:sz="8" w:space="0" w:color="auto"/>
            </w:tcBorders>
            <w:shd w:val="clear" w:color="auto" w:fill="auto"/>
            <w:tcMar>
              <w:left w:w="57" w:type="dxa"/>
              <w:right w:w="57" w:type="dxa"/>
            </w:tcMar>
          </w:tcPr>
          <w:p w:rsidR="00BC6551" w:rsidRPr="004A4E15" w:rsidRDefault="00092870" w:rsidP="00BC6551">
            <w:pPr>
              <w:tabs>
                <w:tab w:val="left" w:pos="2820"/>
              </w:tabs>
              <w:spacing w:after="0"/>
              <w:jc w:val="center"/>
              <w:rPr>
                <w:rFonts w:ascii="Arial" w:eastAsia="Calibri" w:hAnsi="Arial" w:cs="Arial"/>
                <w:sz w:val="20"/>
                <w:szCs w:val="20"/>
              </w:rPr>
            </w:pPr>
            <w:r w:rsidRPr="004A4E15">
              <w:rPr>
                <w:rFonts w:ascii="Arial" w:eastAsia="Calibri" w:hAnsi="Arial" w:cs="Arial"/>
                <w:sz w:val="20"/>
                <w:szCs w:val="20"/>
              </w:rPr>
              <w:fldChar w:fldCharType="begin">
                <w:ffData>
                  <w:name w:val="Text1"/>
                  <w:enabled/>
                  <w:calcOnExit w:val="0"/>
                  <w:textInput/>
                </w:ffData>
              </w:fldChar>
            </w:r>
            <w:r w:rsidR="00BC6551"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Pr="004A4E15">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BC6551" w:rsidRPr="004A4E15" w:rsidRDefault="00092870" w:rsidP="00BC6551">
            <w:pPr>
              <w:tabs>
                <w:tab w:val="left" w:pos="2820"/>
              </w:tabs>
              <w:spacing w:after="0"/>
              <w:jc w:val="center"/>
              <w:rPr>
                <w:rFonts w:ascii="Arial" w:eastAsia="Calibri" w:hAnsi="Arial" w:cs="Arial"/>
                <w:sz w:val="20"/>
                <w:szCs w:val="20"/>
              </w:rPr>
            </w:pPr>
            <w:r w:rsidRPr="004A4E15">
              <w:rPr>
                <w:rFonts w:ascii="Arial" w:eastAsia="Calibri" w:hAnsi="Arial" w:cs="Arial"/>
                <w:sz w:val="20"/>
                <w:szCs w:val="20"/>
              </w:rPr>
              <w:fldChar w:fldCharType="begin">
                <w:ffData>
                  <w:name w:val="Text1"/>
                  <w:enabled/>
                  <w:calcOnExit w:val="0"/>
                  <w:textInput/>
                </w:ffData>
              </w:fldChar>
            </w:r>
            <w:r w:rsidR="00BC6551"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Pr="004A4E15">
              <w:rPr>
                <w:rFonts w:ascii="Arial" w:eastAsia="Calibri" w:hAnsi="Arial" w:cs="Arial"/>
                <w:sz w:val="20"/>
                <w:szCs w:val="20"/>
              </w:rPr>
              <w:fldChar w:fldCharType="end"/>
            </w:r>
          </w:p>
        </w:tc>
      </w:tr>
      <w:tr w:rsidR="00BC6551" w:rsidRPr="004A4E15" w:rsidTr="00BC6551">
        <w:trPr>
          <w:trHeight w:val="175"/>
        </w:trPr>
        <w:tc>
          <w:tcPr>
            <w:tcW w:w="1912" w:type="dxa"/>
            <w:gridSpan w:val="2"/>
            <w:vMerge/>
            <w:tcBorders>
              <w:left w:val="single" w:sz="12" w:space="0" w:color="auto"/>
            </w:tcBorders>
            <w:shd w:val="clear" w:color="auto" w:fill="CCFFFF"/>
            <w:tcMar>
              <w:left w:w="57" w:type="dxa"/>
              <w:right w:w="57" w:type="dxa"/>
            </w:tcMar>
            <w:vAlign w:val="center"/>
          </w:tcPr>
          <w:p w:rsidR="00BC6551" w:rsidRPr="004A4E15" w:rsidRDefault="00BC6551" w:rsidP="00BC6551">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BC6551" w:rsidRPr="00173797" w:rsidRDefault="00BC6551" w:rsidP="00BC6551">
            <w:pPr>
              <w:tabs>
                <w:tab w:val="left" w:pos="2820"/>
              </w:tabs>
              <w:spacing w:after="0"/>
              <w:rPr>
                <w:rFonts w:ascii="Arial" w:eastAsia="Calibri" w:hAnsi="Arial" w:cs="Arial"/>
                <w:i/>
                <w:color w:val="000000"/>
                <w:sz w:val="20"/>
                <w:szCs w:val="20"/>
                <w:lang w:val="fr-FR"/>
              </w:rPr>
            </w:pPr>
            <w:r w:rsidRPr="00173797">
              <w:rPr>
                <w:rFonts w:ascii="Arial" w:eastAsia="Calibri" w:hAnsi="Arial" w:cs="Arial"/>
                <w:color w:val="000000"/>
                <w:sz w:val="20"/>
                <w:szCs w:val="20"/>
                <w:lang w:val="fr-FR"/>
              </w:rPr>
              <w:t>Ivan Kuvačić i Gvozden Flego (ur.) : “Postmoderna – nova epoha ili zabluda”,</w:t>
            </w:r>
            <w:r w:rsidRPr="00173797">
              <w:rPr>
                <w:rFonts w:ascii="Arial" w:eastAsia="Calibri" w:hAnsi="Arial" w:cs="Arial"/>
                <w:i/>
                <w:color w:val="000000"/>
                <w:sz w:val="20"/>
                <w:szCs w:val="20"/>
                <w:lang w:val="fr-FR"/>
              </w:rPr>
              <w:t xml:space="preserve"> Naprijed, Zagreb 1988.</w:t>
            </w:r>
          </w:p>
          <w:p w:rsidR="00BC6551" w:rsidRPr="00173797" w:rsidRDefault="00BC6551" w:rsidP="00BC6551">
            <w:pPr>
              <w:tabs>
                <w:tab w:val="left" w:pos="2820"/>
              </w:tabs>
              <w:spacing w:after="0"/>
              <w:rPr>
                <w:rFonts w:ascii="Arial" w:eastAsia="Calibri" w:hAnsi="Arial" w:cs="Arial"/>
                <w:color w:val="000000"/>
                <w:sz w:val="20"/>
                <w:szCs w:val="20"/>
                <w:lang w:val="fr-FR"/>
              </w:rPr>
            </w:pPr>
            <w:r w:rsidRPr="00173797">
              <w:rPr>
                <w:rFonts w:ascii="Arial" w:eastAsia="Calibri" w:hAnsi="Arial" w:cs="Arial"/>
                <w:color w:val="000000"/>
                <w:sz w:val="20"/>
                <w:szCs w:val="20"/>
                <w:lang w:val="fr-FR"/>
              </w:rPr>
              <w:t>Tekstovi :</w:t>
            </w:r>
          </w:p>
          <w:p w:rsidR="00BC6551" w:rsidRDefault="00BC6551" w:rsidP="00BC6551">
            <w:pPr>
              <w:tabs>
                <w:tab w:val="left" w:pos="2820"/>
              </w:tabs>
              <w:spacing w:after="0"/>
              <w:rPr>
                <w:rFonts w:ascii="Arial" w:eastAsia="Calibri" w:hAnsi="Arial" w:cs="Arial"/>
                <w:color w:val="000000"/>
                <w:sz w:val="20"/>
                <w:szCs w:val="20"/>
                <w:lang w:val="fr-FR"/>
              </w:rPr>
            </w:pPr>
            <w:r w:rsidRPr="00173797">
              <w:rPr>
                <w:rFonts w:ascii="Arial" w:eastAsia="Calibri" w:hAnsi="Arial" w:cs="Arial"/>
                <w:b/>
                <w:color w:val="000000"/>
                <w:sz w:val="20"/>
                <w:szCs w:val="20"/>
                <w:lang w:val="en-US"/>
              </w:rPr>
              <w:t>Fredric</w:t>
            </w:r>
            <w:r w:rsidRPr="00173797">
              <w:rPr>
                <w:rFonts w:ascii="Arial" w:eastAsia="Calibri" w:hAnsi="Arial" w:cs="Arial"/>
                <w:b/>
                <w:color w:val="000000"/>
                <w:sz w:val="20"/>
                <w:szCs w:val="20"/>
                <w:lang w:val="fr-FR"/>
              </w:rPr>
              <w:t xml:space="preserve"> Jameson</w:t>
            </w:r>
            <w:r w:rsidRPr="00173797">
              <w:rPr>
                <w:rFonts w:ascii="Arial" w:eastAsia="Calibri" w:hAnsi="Arial" w:cs="Arial"/>
                <w:color w:val="000000"/>
                <w:sz w:val="20"/>
                <w:szCs w:val="20"/>
                <w:lang w:val="fr-FR"/>
              </w:rPr>
              <w:t>: "Postmodernizam ili kulturna logika kasnog kapitalizma" , str. 187-232</w:t>
            </w:r>
          </w:p>
          <w:p w:rsidR="00BC6551" w:rsidRPr="004A4E15" w:rsidRDefault="00BC6551" w:rsidP="00BC6551">
            <w:pPr>
              <w:tabs>
                <w:tab w:val="left" w:pos="2820"/>
              </w:tabs>
              <w:spacing w:after="0"/>
              <w:rPr>
                <w:rFonts w:ascii="Arial" w:eastAsia="Calibri" w:hAnsi="Arial" w:cs="Arial"/>
                <w:sz w:val="20"/>
                <w:szCs w:val="20"/>
              </w:rPr>
            </w:pPr>
            <w:r w:rsidRPr="00173797">
              <w:rPr>
                <w:rFonts w:ascii="Arial" w:eastAsia="Calibri" w:hAnsi="Arial" w:cs="Arial"/>
                <w:b/>
                <w:color w:val="000000"/>
                <w:sz w:val="20"/>
                <w:szCs w:val="20"/>
                <w:lang w:val="fr-FR"/>
              </w:rPr>
              <w:t>Jean-François Lyotard</w:t>
            </w:r>
            <w:r w:rsidRPr="00173797">
              <w:rPr>
                <w:rFonts w:ascii="Arial" w:eastAsia="Calibri" w:hAnsi="Arial" w:cs="Arial"/>
                <w:color w:val="000000"/>
                <w:sz w:val="20"/>
                <w:szCs w:val="20"/>
                <w:lang w:val="fr-FR"/>
              </w:rPr>
              <w:t>: "Odgovor na pitanje : Što je postmoderna?"</w:t>
            </w:r>
          </w:p>
        </w:tc>
        <w:tc>
          <w:tcPr>
            <w:tcW w:w="1244" w:type="dxa"/>
            <w:gridSpan w:val="2"/>
            <w:tcBorders>
              <w:left w:val="single" w:sz="8" w:space="0" w:color="auto"/>
              <w:right w:val="single" w:sz="8" w:space="0" w:color="auto"/>
            </w:tcBorders>
            <w:shd w:val="clear" w:color="auto" w:fill="auto"/>
            <w:tcMar>
              <w:left w:w="57" w:type="dxa"/>
              <w:right w:w="57" w:type="dxa"/>
            </w:tcMar>
          </w:tcPr>
          <w:p w:rsidR="00BC6551" w:rsidRPr="004A4E15" w:rsidRDefault="00092870" w:rsidP="00BC6551">
            <w:pPr>
              <w:tabs>
                <w:tab w:val="left" w:pos="2820"/>
              </w:tabs>
              <w:spacing w:after="0"/>
              <w:jc w:val="center"/>
              <w:rPr>
                <w:rFonts w:ascii="Arial" w:eastAsia="Calibri" w:hAnsi="Arial" w:cs="Arial"/>
                <w:sz w:val="20"/>
                <w:szCs w:val="20"/>
              </w:rPr>
            </w:pPr>
            <w:r w:rsidRPr="004A4E15">
              <w:rPr>
                <w:rFonts w:ascii="Arial" w:eastAsia="Calibri" w:hAnsi="Arial" w:cs="Arial"/>
                <w:sz w:val="20"/>
                <w:szCs w:val="20"/>
              </w:rPr>
              <w:fldChar w:fldCharType="begin">
                <w:ffData>
                  <w:name w:val="Text1"/>
                  <w:enabled/>
                  <w:calcOnExit w:val="0"/>
                  <w:textInput/>
                </w:ffData>
              </w:fldChar>
            </w:r>
            <w:r w:rsidR="00BC6551"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Pr="004A4E15">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BC6551" w:rsidRPr="004A4E15" w:rsidRDefault="00092870" w:rsidP="00BC6551">
            <w:pPr>
              <w:tabs>
                <w:tab w:val="left" w:pos="2820"/>
              </w:tabs>
              <w:spacing w:after="0"/>
              <w:jc w:val="center"/>
              <w:rPr>
                <w:rFonts w:ascii="Arial" w:eastAsia="Calibri" w:hAnsi="Arial" w:cs="Arial"/>
                <w:sz w:val="20"/>
                <w:szCs w:val="20"/>
              </w:rPr>
            </w:pPr>
            <w:r w:rsidRPr="004A4E15">
              <w:rPr>
                <w:rFonts w:ascii="Arial" w:eastAsia="Calibri" w:hAnsi="Arial" w:cs="Arial"/>
                <w:sz w:val="20"/>
                <w:szCs w:val="20"/>
              </w:rPr>
              <w:fldChar w:fldCharType="begin">
                <w:ffData>
                  <w:name w:val="Text1"/>
                  <w:enabled/>
                  <w:calcOnExit w:val="0"/>
                  <w:textInput/>
                </w:ffData>
              </w:fldChar>
            </w:r>
            <w:r w:rsidR="00BC6551"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Pr="004A4E15">
              <w:rPr>
                <w:rFonts w:ascii="Arial" w:eastAsia="Calibri" w:hAnsi="Arial" w:cs="Arial"/>
                <w:sz w:val="20"/>
                <w:szCs w:val="20"/>
              </w:rPr>
              <w:fldChar w:fldCharType="end"/>
            </w:r>
          </w:p>
        </w:tc>
      </w:tr>
      <w:tr w:rsidR="00BC6551" w:rsidRPr="004A4E15" w:rsidTr="00BC6551">
        <w:trPr>
          <w:trHeight w:val="175"/>
        </w:trPr>
        <w:tc>
          <w:tcPr>
            <w:tcW w:w="1912" w:type="dxa"/>
            <w:gridSpan w:val="2"/>
            <w:vMerge/>
            <w:tcBorders>
              <w:left w:val="single" w:sz="12" w:space="0" w:color="auto"/>
            </w:tcBorders>
            <w:shd w:val="clear" w:color="auto" w:fill="CCFFFF"/>
            <w:tcMar>
              <w:left w:w="57" w:type="dxa"/>
              <w:right w:w="57" w:type="dxa"/>
            </w:tcMar>
            <w:vAlign w:val="center"/>
          </w:tcPr>
          <w:p w:rsidR="00BC6551" w:rsidRPr="004A4E15" w:rsidRDefault="00BC6551" w:rsidP="00BC6551">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BC6551" w:rsidRPr="00173797" w:rsidRDefault="00BC6551" w:rsidP="00BC6551">
            <w:pPr>
              <w:tabs>
                <w:tab w:val="left" w:pos="2820"/>
              </w:tabs>
              <w:spacing w:after="0"/>
              <w:rPr>
                <w:rFonts w:ascii="Arial" w:eastAsia="Calibri" w:hAnsi="Arial" w:cs="Arial"/>
                <w:color w:val="000000"/>
                <w:sz w:val="20"/>
                <w:szCs w:val="20"/>
                <w:lang w:val="en-GB"/>
              </w:rPr>
            </w:pPr>
            <w:r w:rsidRPr="00173797">
              <w:rPr>
                <w:rFonts w:ascii="Arial" w:eastAsia="Calibri" w:hAnsi="Arial" w:cs="Arial"/>
                <w:b/>
                <w:color w:val="000000"/>
                <w:sz w:val="20"/>
                <w:szCs w:val="20"/>
                <w:lang w:val="en-GB"/>
              </w:rPr>
              <w:t>Krauss, Rosalind:</w:t>
            </w:r>
            <w:r w:rsidRPr="00173797">
              <w:rPr>
                <w:rFonts w:ascii="Arial" w:eastAsia="Calibri" w:hAnsi="Arial" w:cs="Arial"/>
                <w:color w:val="000000"/>
                <w:sz w:val="20"/>
                <w:szCs w:val="20"/>
                <w:lang w:val="en-GB"/>
              </w:rPr>
              <w:t xml:space="preserve"> „The Originality of the Avant-Garde and other Modernist´s Myths”, The MIT Press Cambridge, 1983. Tekstovi: </w:t>
            </w:r>
            <w:r w:rsidRPr="00173797">
              <w:rPr>
                <w:rFonts w:ascii="Arial" w:eastAsia="Calibri" w:hAnsi="Arial" w:cs="Arial"/>
                <w:b/>
                <w:color w:val="000000"/>
                <w:sz w:val="20"/>
                <w:szCs w:val="20"/>
                <w:lang w:val="en-GB"/>
              </w:rPr>
              <w:t>1</w:t>
            </w:r>
            <w:r w:rsidRPr="00173797">
              <w:rPr>
                <w:rFonts w:ascii="Arial" w:eastAsia="Calibri" w:hAnsi="Arial" w:cs="Arial"/>
                <w:color w:val="000000"/>
                <w:sz w:val="20"/>
                <w:szCs w:val="20"/>
                <w:lang w:val="en-GB"/>
              </w:rPr>
              <w:t xml:space="preserve">. </w:t>
            </w:r>
            <w:r w:rsidRPr="00173797">
              <w:rPr>
                <w:rFonts w:ascii="Arial" w:eastAsia="Calibri" w:hAnsi="Arial" w:cs="Arial"/>
                <w:i/>
                <w:color w:val="000000"/>
                <w:sz w:val="20"/>
                <w:szCs w:val="20"/>
                <w:lang w:val="en-GB"/>
              </w:rPr>
              <w:t>The Originality of the Avant-Garde</w:t>
            </w:r>
            <w:r w:rsidRPr="00173797">
              <w:rPr>
                <w:rFonts w:ascii="Arial" w:eastAsia="Calibri" w:hAnsi="Arial" w:cs="Arial"/>
                <w:color w:val="000000"/>
                <w:sz w:val="20"/>
                <w:szCs w:val="20"/>
                <w:lang w:val="en-GB"/>
              </w:rPr>
              <w:t xml:space="preserve"> </w:t>
            </w:r>
            <w:r w:rsidRPr="00173797">
              <w:rPr>
                <w:rFonts w:ascii="Arial" w:eastAsia="Calibri" w:hAnsi="Arial" w:cs="Arial"/>
                <w:b/>
                <w:color w:val="000000"/>
                <w:sz w:val="20"/>
                <w:szCs w:val="20"/>
                <w:lang w:val="en-GB"/>
              </w:rPr>
              <w:t>2.</w:t>
            </w:r>
            <w:r w:rsidRPr="00173797">
              <w:rPr>
                <w:rFonts w:ascii="Arial" w:eastAsia="Calibri" w:hAnsi="Arial" w:cs="Arial"/>
                <w:color w:val="000000"/>
                <w:sz w:val="20"/>
                <w:szCs w:val="20"/>
                <w:lang w:val="en-GB"/>
              </w:rPr>
              <w:t xml:space="preserve"> </w:t>
            </w:r>
            <w:r w:rsidRPr="00173797">
              <w:rPr>
                <w:rFonts w:ascii="Arial" w:eastAsia="Calibri" w:hAnsi="Arial" w:cs="Arial"/>
                <w:i/>
                <w:color w:val="000000"/>
                <w:sz w:val="20"/>
                <w:szCs w:val="20"/>
                <w:lang w:val="en-GB"/>
              </w:rPr>
              <w:t>Sculpture in the Expanded Field</w:t>
            </w:r>
          </w:p>
        </w:tc>
        <w:tc>
          <w:tcPr>
            <w:tcW w:w="1244" w:type="dxa"/>
            <w:gridSpan w:val="2"/>
            <w:tcBorders>
              <w:left w:val="single" w:sz="8" w:space="0" w:color="auto"/>
              <w:right w:val="single" w:sz="8" w:space="0" w:color="auto"/>
            </w:tcBorders>
            <w:shd w:val="clear" w:color="auto" w:fill="auto"/>
            <w:tcMar>
              <w:left w:w="57" w:type="dxa"/>
              <w:right w:w="57" w:type="dxa"/>
            </w:tcMar>
          </w:tcPr>
          <w:p w:rsidR="00BC6551" w:rsidRPr="004A4E15" w:rsidRDefault="00092870" w:rsidP="00BC6551">
            <w:pPr>
              <w:tabs>
                <w:tab w:val="left" w:pos="2820"/>
              </w:tabs>
              <w:spacing w:after="0"/>
              <w:jc w:val="center"/>
              <w:rPr>
                <w:rFonts w:ascii="Arial" w:eastAsia="Calibri" w:hAnsi="Arial" w:cs="Arial"/>
                <w:sz w:val="20"/>
                <w:szCs w:val="20"/>
              </w:rPr>
            </w:pPr>
            <w:r w:rsidRPr="004A4E15">
              <w:rPr>
                <w:rFonts w:ascii="Arial" w:eastAsia="Calibri" w:hAnsi="Arial" w:cs="Arial"/>
                <w:sz w:val="20"/>
                <w:szCs w:val="20"/>
              </w:rPr>
              <w:fldChar w:fldCharType="begin">
                <w:ffData>
                  <w:name w:val="Text1"/>
                  <w:enabled/>
                  <w:calcOnExit w:val="0"/>
                  <w:textInput/>
                </w:ffData>
              </w:fldChar>
            </w:r>
            <w:r w:rsidR="00BC6551"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Pr="004A4E15">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BC6551" w:rsidRPr="004A4E15" w:rsidRDefault="00092870" w:rsidP="00BC6551">
            <w:pPr>
              <w:tabs>
                <w:tab w:val="left" w:pos="2820"/>
              </w:tabs>
              <w:spacing w:after="0"/>
              <w:jc w:val="center"/>
              <w:rPr>
                <w:rFonts w:ascii="Arial" w:eastAsia="Calibri" w:hAnsi="Arial" w:cs="Arial"/>
                <w:sz w:val="20"/>
                <w:szCs w:val="20"/>
              </w:rPr>
            </w:pPr>
            <w:r w:rsidRPr="004A4E15">
              <w:rPr>
                <w:rFonts w:ascii="Arial" w:eastAsia="Calibri" w:hAnsi="Arial" w:cs="Arial"/>
                <w:sz w:val="20"/>
                <w:szCs w:val="20"/>
              </w:rPr>
              <w:fldChar w:fldCharType="begin">
                <w:ffData>
                  <w:name w:val="Text1"/>
                  <w:enabled/>
                  <w:calcOnExit w:val="0"/>
                  <w:textInput/>
                </w:ffData>
              </w:fldChar>
            </w:r>
            <w:r w:rsidR="00BC6551"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Pr="004A4E15">
              <w:rPr>
                <w:rFonts w:ascii="Arial" w:eastAsia="Calibri" w:hAnsi="Arial" w:cs="Arial"/>
                <w:sz w:val="20"/>
                <w:szCs w:val="20"/>
              </w:rPr>
              <w:fldChar w:fldCharType="end"/>
            </w:r>
          </w:p>
        </w:tc>
      </w:tr>
      <w:tr w:rsidR="00BC6551" w:rsidRPr="004A4E15" w:rsidTr="00BC6551">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BC6551" w:rsidRPr="004A4E15" w:rsidRDefault="00BC6551" w:rsidP="00BC6551">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BC6551" w:rsidRPr="00173797" w:rsidRDefault="00BC6551" w:rsidP="00BC6551">
            <w:pPr>
              <w:tabs>
                <w:tab w:val="left" w:pos="2820"/>
              </w:tabs>
              <w:spacing w:after="0"/>
              <w:rPr>
                <w:rFonts w:ascii="Arial" w:eastAsia="Calibri" w:hAnsi="Arial" w:cs="Arial"/>
                <w:color w:val="000000"/>
                <w:sz w:val="20"/>
                <w:szCs w:val="20"/>
                <w:lang w:val="en-US"/>
              </w:rPr>
            </w:pPr>
            <w:r w:rsidRPr="00173797">
              <w:rPr>
                <w:rFonts w:ascii="Arial" w:eastAsia="Calibri" w:hAnsi="Arial" w:cs="Arial"/>
                <w:color w:val="000000"/>
                <w:sz w:val="20"/>
                <w:szCs w:val="20"/>
                <w:u w:val="single"/>
                <w:lang w:val="en-US"/>
              </w:rPr>
              <w:t>Kontura Art Magazin # 90, Zagreb, 2006</w:t>
            </w:r>
            <w:r w:rsidRPr="00173797">
              <w:rPr>
                <w:rFonts w:ascii="Arial" w:eastAsia="Calibri" w:hAnsi="Arial" w:cs="Arial"/>
                <w:color w:val="000000"/>
                <w:sz w:val="20"/>
                <w:szCs w:val="20"/>
                <w:lang w:val="en-US"/>
              </w:rPr>
              <w:t xml:space="preserve"> – Tema: </w:t>
            </w:r>
            <w:r w:rsidRPr="00173797">
              <w:rPr>
                <w:rFonts w:ascii="Arial" w:eastAsia="Calibri" w:hAnsi="Arial" w:cs="Arial"/>
                <w:i/>
                <w:color w:val="000000"/>
                <w:sz w:val="20"/>
                <w:szCs w:val="20"/>
                <w:lang w:val="en-US"/>
              </w:rPr>
              <w:t>Kontinuitet moderne</w:t>
            </w:r>
            <w:r w:rsidRPr="00173797">
              <w:rPr>
                <w:rFonts w:ascii="Arial" w:eastAsia="Calibri" w:hAnsi="Arial" w:cs="Arial"/>
                <w:color w:val="000000"/>
                <w:sz w:val="20"/>
                <w:szCs w:val="20"/>
                <w:lang w:val="en-US"/>
              </w:rPr>
              <w:t xml:space="preserve">. </w:t>
            </w:r>
            <w:r w:rsidRPr="00173797">
              <w:rPr>
                <w:rFonts w:ascii="Arial" w:eastAsia="Calibri" w:hAnsi="Arial" w:cs="Arial"/>
                <w:b/>
                <w:color w:val="000000"/>
                <w:sz w:val="20"/>
                <w:szCs w:val="20"/>
                <w:lang w:val="en-US"/>
              </w:rPr>
              <w:t>Tekstovi:</w:t>
            </w:r>
            <w:r w:rsidRPr="00173797">
              <w:rPr>
                <w:rFonts w:ascii="Arial" w:eastAsia="Calibri" w:hAnsi="Arial" w:cs="Arial"/>
                <w:color w:val="000000"/>
                <w:sz w:val="20"/>
                <w:szCs w:val="20"/>
                <w:lang w:val="en-US"/>
              </w:rPr>
              <w:t xml:space="preserve"> </w:t>
            </w:r>
          </w:p>
          <w:p w:rsidR="00BC6551" w:rsidRPr="00173797" w:rsidRDefault="00BC6551" w:rsidP="00BC6551">
            <w:pPr>
              <w:tabs>
                <w:tab w:val="left" w:pos="2820"/>
              </w:tabs>
              <w:spacing w:after="0"/>
              <w:rPr>
                <w:rFonts w:ascii="Arial" w:eastAsia="Calibri" w:hAnsi="Arial" w:cs="Arial"/>
                <w:color w:val="000000"/>
                <w:sz w:val="20"/>
                <w:szCs w:val="20"/>
                <w:lang w:val="en-US"/>
              </w:rPr>
            </w:pPr>
            <w:r w:rsidRPr="00173797">
              <w:rPr>
                <w:rFonts w:ascii="Arial" w:eastAsia="Calibri" w:hAnsi="Arial" w:cs="Arial"/>
                <w:color w:val="000000"/>
                <w:sz w:val="20"/>
                <w:szCs w:val="20"/>
                <w:lang w:val="en-US"/>
              </w:rPr>
              <w:t xml:space="preserve">1. </w:t>
            </w:r>
            <w:r w:rsidRPr="00173797">
              <w:rPr>
                <w:rFonts w:ascii="Arial" w:eastAsia="Calibri" w:hAnsi="Arial" w:cs="Arial"/>
                <w:b/>
                <w:color w:val="000000"/>
                <w:sz w:val="20"/>
                <w:szCs w:val="20"/>
                <w:u w:val="single"/>
                <w:lang w:val="en-US"/>
              </w:rPr>
              <w:t>Heinrich Klotz</w:t>
            </w:r>
            <w:r w:rsidRPr="00173797">
              <w:rPr>
                <w:rFonts w:ascii="Arial" w:eastAsia="Calibri" w:hAnsi="Arial" w:cs="Arial"/>
                <w:color w:val="000000"/>
                <w:sz w:val="20"/>
                <w:szCs w:val="20"/>
                <w:lang w:val="en-US"/>
              </w:rPr>
              <w:t>: „Povratak apstrakcije - Druga moderna“, str. 39-42;</w:t>
            </w:r>
          </w:p>
          <w:p w:rsidR="00BC6551" w:rsidRPr="00173797" w:rsidRDefault="00BC6551" w:rsidP="00BC6551">
            <w:pPr>
              <w:tabs>
                <w:tab w:val="left" w:pos="2820"/>
              </w:tabs>
              <w:spacing w:after="0"/>
              <w:rPr>
                <w:rFonts w:ascii="Arial" w:eastAsia="Calibri" w:hAnsi="Arial" w:cs="Arial"/>
                <w:color w:val="000000"/>
                <w:sz w:val="20"/>
                <w:szCs w:val="20"/>
                <w:lang w:val="en-US"/>
              </w:rPr>
            </w:pPr>
            <w:r w:rsidRPr="00173797">
              <w:rPr>
                <w:rFonts w:ascii="Arial" w:eastAsia="Calibri" w:hAnsi="Arial" w:cs="Arial"/>
                <w:color w:val="000000"/>
                <w:sz w:val="20"/>
                <w:szCs w:val="20"/>
                <w:lang w:val="en-US"/>
              </w:rPr>
              <w:t xml:space="preserve">2. </w:t>
            </w:r>
            <w:r w:rsidRPr="00173797">
              <w:rPr>
                <w:rFonts w:ascii="Arial" w:eastAsia="Calibri" w:hAnsi="Arial" w:cs="Arial"/>
                <w:b/>
                <w:color w:val="000000"/>
                <w:sz w:val="20"/>
                <w:szCs w:val="20"/>
                <w:u w:val="single"/>
                <w:lang w:val="en-US"/>
              </w:rPr>
              <w:t>Peter Weibl</w:t>
            </w:r>
            <w:r w:rsidRPr="00173797">
              <w:rPr>
                <w:rFonts w:ascii="Arial" w:eastAsia="Calibri" w:hAnsi="Arial" w:cs="Arial"/>
                <w:color w:val="000000"/>
                <w:sz w:val="20"/>
                <w:szCs w:val="20"/>
                <w:lang w:val="en-US"/>
              </w:rPr>
              <w:t>: “Stilovi dvadesetog stoljeća – kritičke pozicije moderne umjetnosti”, str. 43-50</w:t>
            </w:r>
          </w:p>
          <w:p w:rsidR="00BC6551" w:rsidRPr="004A4E15" w:rsidRDefault="00BC6551" w:rsidP="00BC6551">
            <w:pPr>
              <w:tabs>
                <w:tab w:val="left" w:pos="2820"/>
              </w:tabs>
              <w:spacing w:after="0"/>
              <w:rPr>
                <w:rFonts w:ascii="Arial" w:eastAsia="Calibri" w:hAnsi="Arial" w:cs="Arial"/>
                <w:sz w:val="20"/>
                <w:szCs w:val="20"/>
              </w:rPr>
            </w:pPr>
            <w:r w:rsidRPr="00173797">
              <w:rPr>
                <w:rFonts w:ascii="Arial" w:eastAsia="Calibri" w:hAnsi="Arial" w:cs="Arial"/>
                <w:color w:val="000000"/>
                <w:sz w:val="20"/>
                <w:szCs w:val="20"/>
                <w:lang w:val="en-US"/>
              </w:rPr>
              <w:t xml:space="preserve">3. </w:t>
            </w:r>
            <w:r w:rsidRPr="00173797">
              <w:rPr>
                <w:rFonts w:ascii="Arial" w:eastAsia="Calibri" w:hAnsi="Arial" w:cs="Arial"/>
                <w:b/>
                <w:color w:val="000000"/>
                <w:sz w:val="20"/>
                <w:szCs w:val="20"/>
                <w:u w:val="single"/>
                <w:lang w:val="en-US"/>
              </w:rPr>
              <w:t>Werner Hoffmann</w:t>
            </w:r>
            <w:r w:rsidRPr="00173797">
              <w:rPr>
                <w:rFonts w:ascii="Arial" w:eastAsia="Calibri" w:hAnsi="Arial" w:cs="Arial"/>
                <w:color w:val="000000"/>
                <w:sz w:val="20"/>
                <w:szCs w:val="20"/>
                <w:u w:val="single"/>
                <w:lang w:val="en-US"/>
              </w:rPr>
              <w:t>:</w:t>
            </w:r>
            <w:r w:rsidRPr="00173797">
              <w:rPr>
                <w:rFonts w:ascii="Arial" w:eastAsia="Calibri" w:hAnsi="Arial" w:cs="Arial"/>
                <w:color w:val="000000"/>
                <w:sz w:val="20"/>
                <w:szCs w:val="20"/>
                <w:lang w:val="en-US"/>
              </w:rPr>
              <w:t xml:space="preserve"> „Dvostruki život umjetničkog djela - Rascijepljeni patos moderne“, str. 51-56</w:t>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BC6551" w:rsidRPr="004A4E15" w:rsidRDefault="00092870" w:rsidP="00BC6551">
            <w:pPr>
              <w:tabs>
                <w:tab w:val="left" w:pos="2820"/>
              </w:tabs>
              <w:spacing w:after="0"/>
              <w:jc w:val="center"/>
              <w:rPr>
                <w:rFonts w:ascii="Arial" w:eastAsia="Calibri" w:hAnsi="Arial" w:cs="Arial"/>
                <w:color w:val="000000"/>
                <w:sz w:val="20"/>
                <w:szCs w:val="20"/>
              </w:rPr>
            </w:pPr>
            <w:r w:rsidRPr="004A4E15">
              <w:rPr>
                <w:rFonts w:ascii="Arial" w:eastAsia="Calibri" w:hAnsi="Arial" w:cs="Arial"/>
                <w:sz w:val="20"/>
                <w:szCs w:val="20"/>
              </w:rPr>
              <w:fldChar w:fldCharType="begin">
                <w:ffData>
                  <w:name w:val="Text1"/>
                  <w:enabled/>
                  <w:calcOnExit w:val="0"/>
                  <w:textInput/>
                </w:ffData>
              </w:fldChar>
            </w:r>
            <w:r w:rsidR="00BC6551"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Pr="004A4E15">
              <w:rPr>
                <w:rFonts w:ascii="Arial" w:eastAsia="Calibri"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BC6551" w:rsidRPr="004A4E15" w:rsidRDefault="00092870" w:rsidP="00BC6551">
            <w:pPr>
              <w:tabs>
                <w:tab w:val="left" w:pos="2820"/>
              </w:tabs>
              <w:spacing w:after="0"/>
              <w:jc w:val="center"/>
              <w:rPr>
                <w:rFonts w:ascii="Arial" w:eastAsia="Calibri" w:hAnsi="Arial" w:cs="Arial"/>
                <w:color w:val="000000"/>
                <w:sz w:val="20"/>
                <w:szCs w:val="20"/>
              </w:rPr>
            </w:pPr>
            <w:r w:rsidRPr="004A4E15">
              <w:rPr>
                <w:rFonts w:ascii="Arial" w:eastAsia="Calibri" w:hAnsi="Arial" w:cs="Arial"/>
                <w:sz w:val="20"/>
                <w:szCs w:val="20"/>
              </w:rPr>
              <w:fldChar w:fldCharType="begin">
                <w:ffData>
                  <w:name w:val="Text1"/>
                  <w:enabled/>
                  <w:calcOnExit w:val="0"/>
                  <w:textInput/>
                </w:ffData>
              </w:fldChar>
            </w:r>
            <w:r w:rsidR="00BC6551"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Pr="004A4E15">
              <w:rPr>
                <w:rFonts w:ascii="Arial" w:eastAsia="Calibri" w:hAnsi="Arial" w:cs="Arial"/>
                <w:sz w:val="20"/>
                <w:szCs w:val="20"/>
              </w:rPr>
              <w:fldChar w:fldCharType="end"/>
            </w:r>
          </w:p>
        </w:tc>
      </w:tr>
      <w:tr w:rsidR="00BC6551" w:rsidRPr="004A4E15" w:rsidTr="00BC6551">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BC6551" w:rsidRPr="004A4E15" w:rsidRDefault="00BC6551" w:rsidP="00BC6551">
            <w:pPr>
              <w:tabs>
                <w:tab w:val="left" w:pos="567"/>
              </w:tabs>
              <w:spacing w:after="0" w:line="240" w:lineRule="auto"/>
              <w:rPr>
                <w:rFonts w:ascii="Arial" w:eastAsia="Calibri" w:hAnsi="Arial" w:cs="Arial"/>
                <w:color w:val="000000"/>
                <w:sz w:val="20"/>
                <w:szCs w:val="20"/>
              </w:rPr>
            </w:pPr>
            <w:r w:rsidRPr="004A4E15">
              <w:rPr>
                <w:rFonts w:ascii="Arial" w:eastAsia="Calibri" w:hAnsi="Arial" w:cs="Arial"/>
                <w:color w:val="000000"/>
                <w:sz w:val="20"/>
                <w:szCs w:val="20"/>
              </w:rPr>
              <w:t xml:space="preserve">Dopunska literatura </w:t>
            </w:r>
          </w:p>
          <w:p w:rsidR="00BC6551" w:rsidRPr="004A4E15" w:rsidRDefault="00BC6551" w:rsidP="00BC6551">
            <w:pPr>
              <w:tabs>
                <w:tab w:val="left" w:pos="567"/>
              </w:tabs>
              <w:spacing w:after="0" w:line="240" w:lineRule="auto"/>
              <w:rPr>
                <w:rFonts w:ascii="Arial" w:eastAsia="Calibri"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BC6551" w:rsidRDefault="00BC6551" w:rsidP="00BC6551">
            <w:pPr>
              <w:tabs>
                <w:tab w:val="left" w:pos="2820"/>
              </w:tabs>
              <w:spacing w:after="0"/>
              <w:rPr>
                <w:rFonts w:ascii="Arial" w:eastAsia="Calibri" w:hAnsi="Arial" w:cs="Arial"/>
                <w:sz w:val="20"/>
                <w:szCs w:val="20"/>
                <w:lang w:val="en-US"/>
              </w:rPr>
            </w:pPr>
            <w:r w:rsidRPr="00EE69C1">
              <w:rPr>
                <w:rFonts w:ascii="Arial" w:eastAsia="Calibri" w:hAnsi="Arial" w:cs="Arial"/>
                <w:b/>
                <w:sz w:val="20"/>
                <w:szCs w:val="20"/>
                <w:lang w:val="en-US"/>
              </w:rPr>
              <w:t>Danto, Arthur C.:</w:t>
            </w:r>
            <w:r w:rsidRPr="00EE69C1">
              <w:rPr>
                <w:rFonts w:ascii="Arial" w:eastAsia="Calibri" w:hAnsi="Arial" w:cs="Arial"/>
                <w:sz w:val="20"/>
                <w:szCs w:val="20"/>
                <w:lang w:val="en-US"/>
              </w:rPr>
              <w:t xml:space="preserve"> “Nasilje nad ljepotom. Estetika i pojam umjetnosti”, Biblioteka Refleksije, Zagreb, 2007</w:t>
            </w:r>
          </w:p>
          <w:p w:rsidR="00BC6551" w:rsidRPr="00EE69C1" w:rsidRDefault="00BC6551" w:rsidP="00BC6551">
            <w:pPr>
              <w:tabs>
                <w:tab w:val="left" w:pos="2820"/>
              </w:tabs>
              <w:spacing w:after="0"/>
              <w:rPr>
                <w:rFonts w:ascii="Arial" w:eastAsia="Calibri" w:hAnsi="Arial" w:cs="Arial"/>
                <w:sz w:val="20"/>
                <w:szCs w:val="20"/>
                <w:lang w:val="en-US"/>
              </w:rPr>
            </w:pPr>
          </w:p>
          <w:p w:rsidR="00BC6551" w:rsidRDefault="00BC6551" w:rsidP="00BC6551">
            <w:pPr>
              <w:tabs>
                <w:tab w:val="left" w:pos="2820"/>
              </w:tabs>
              <w:spacing w:after="0"/>
              <w:rPr>
                <w:rFonts w:ascii="Arial" w:eastAsia="Calibri" w:hAnsi="Arial" w:cs="Arial"/>
                <w:sz w:val="20"/>
                <w:szCs w:val="20"/>
                <w:lang w:val="en-US"/>
              </w:rPr>
            </w:pPr>
            <w:r w:rsidRPr="00EE69C1">
              <w:rPr>
                <w:rFonts w:ascii="Arial" w:eastAsia="Calibri" w:hAnsi="Arial" w:cs="Arial"/>
                <w:b/>
                <w:sz w:val="20"/>
                <w:szCs w:val="20"/>
                <w:lang w:val="en-US"/>
              </w:rPr>
              <w:t>Foster, Hal:</w:t>
            </w:r>
            <w:r w:rsidRPr="00EE69C1">
              <w:rPr>
                <w:rFonts w:ascii="Arial" w:eastAsia="Calibri" w:hAnsi="Arial" w:cs="Arial"/>
                <w:sz w:val="20"/>
                <w:szCs w:val="20"/>
                <w:lang w:val="en-US"/>
              </w:rPr>
              <w:t xml:space="preserve"> „Dizajn i zločin“, V.B.Z., Zagreb 2006. Poglavlje: „Ovaj sprovod je za pogrešnog mrtvaca“, str. 118-135</w:t>
            </w:r>
          </w:p>
          <w:p w:rsidR="00BC6551" w:rsidRPr="00EE69C1" w:rsidRDefault="00BC6551" w:rsidP="00BC6551">
            <w:pPr>
              <w:tabs>
                <w:tab w:val="left" w:pos="2820"/>
              </w:tabs>
              <w:spacing w:after="0"/>
              <w:rPr>
                <w:rFonts w:ascii="Arial" w:eastAsia="Calibri" w:hAnsi="Arial" w:cs="Arial"/>
                <w:sz w:val="20"/>
                <w:szCs w:val="20"/>
                <w:lang w:val="en-US"/>
              </w:rPr>
            </w:pPr>
          </w:p>
          <w:p w:rsidR="00BC6551" w:rsidRPr="00EE69C1" w:rsidRDefault="00BC6551" w:rsidP="00BC6551">
            <w:pPr>
              <w:tabs>
                <w:tab w:val="left" w:pos="2820"/>
              </w:tabs>
              <w:spacing w:after="0"/>
              <w:rPr>
                <w:rFonts w:ascii="Arial" w:eastAsia="Calibri" w:hAnsi="Arial" w:cs="Arial"/>
                <w:sz w:val="20"/>
                <w:szCs w:val="20"/>
                <w:lang w:val="en-US"/>
              </w:rPr>
            </w:pPr>
            <w:r w:rsidRPr="00EE69C1">
              <w:rPr>
                <w:rFonts w:ascii="Arial" w:eastAsia="Calibri" w:hAnsi="Arial" w:cs="Arial"/>
                <w:b/>
                <w:sz w:val="20"/>
                <w:szCs w:val="20"/>
                <w:lang w:val="en-US"/>
              </w:rPr>
              <w:t>Michaud, Yves:</w:t>
            </w:r>
            <w:r w:rsidRPr="00EE69C1">
              <w:rPr>
                <w:rFonts w:ascii="Arial" w:eastAsia="Calibri" w:hAnsi="Arial" w:cs="Arial"/>
                <w:sz w:val="20"/>
                <w:szCs w:val="20"/>
                <w:lang w:val="en-US"/>
              </w:rPr>
              <w:t xml:space="preserve"> “Umjetnost u plinovitom stanju. Esej o trijumfu estetike”, Naklada Ljevak, Zagreb 2006</w:t>
            </w:r>
          </w:p>
          <w:p w:rsidR="00BC6551" w:rsidRPr="00EE69C1" w:rsidRDefault="00BC6551" w:rsidP="00BC6551">
            <w:pPr>
              <w:tabs>
                <w:tab w:val="left" w:pos="2820"/>
              </w:tabs>
              <w:spacing w:after="0"/>
              <w:rPr>
                <w:rFonts w:ascii="Arial" w:eastAsia="Calibri" w:hAnsi="Arial" w:cs="Arial"/>
                <w:sz w:val="20"/>
                <w:szCs w:val="20"/>
              </w:rPr>
            </w:pPr>
          </w:p>
          <w:p w:rsidR="00BC6551" w:rsidRPr="00EE69C1" w:rsidRDefault="00BC6551" w:rsidP="00BC6551">
            <w:pPr>
              <w:tabs>
                <w:tab w:val="left" w:pos="2820"/>
              </w:tabs>
              <w:spacing w:after="0"/>
              <w:rPr>
                <w:rFonts w:ascii="Arial" w:eastAsia="Calibri" w:hAnsi="Arial" w:cs="Arial"/>
                <w:sz w:val="20"/>
                <w:szCs w:val="20"/>
              </w:rPr>
            </w:pPr>
            <w:r w:rsidRPr="00EE69C1">
              <w:rPr>
                <w:rFonts w:ascii="Arial" w:eastAsia="Calibri" w:hAnsi="Arial" w:cs="Arial"/>
                <w:sz w:val="20"/>
                <w:szCs w:val="20"/>
              </w:rPr>
              <w:t>Edward Lucie-Smith: “Movements in art since 1945”; new edition, Thames &amp; Hudson, London, 2001</w:t>
            </w:r>
          </w:p>
          <w:p w:rsidR="00BC6551" w:rsidRDefault="00BC6551" w:rsidP="00BC6551">
            <w:pPr>
              <w:tabs>
                <w:tab w:val="left" w:pos="2820"/>
              </w:tabs>
              <w:spacing w:after="0"/>
              <w:rPr>
                <w:rFonts w:ascii="Arial" w:eastAsia="Calibri" w:hAnsi="Arial" w:cs="Arial"/>
                <w:sz w:val="20"/>
                <w:szCs w:val="20"/>
                <w:lang w:val="en-US"/>
              </w:rPr>
            </w:pPr>
          </w:p>
          <w:p w:rsidR="00BC6551" w:rsidRPr="00EE69C1" w:rsidRDefault="00BC6551" w:rsidP="00BC6551">
            <w:pPr>
              <w:tabs>
                <w:tab w:val="left" w:pos="2820"/>
              </w:tabs>
              <w:spacing w:after="0"/>
              <w:rPr>
                <w:rFonts w:ascii="Arial" w:eastAsia="Calibri" w:hAnsi="Arial" w:cs="Arial"/>
                <w:b/>
                <w:sz w:val="20"/>
                <w:szCs w:val="20"/>
                <w:lang w:val="en-GB"/>
              </w:rPr>
            </w:pPr>
            <w:r w:rsidRPr="00EE69C1">
              <w:rPr>
                <w:rFonts w:ascii="Arial" w:eastAsia="Calibri" w:hAnsi="Arial" w:cs="Arial"/>
                <w:sz w:val="20"/>
                <w:szCs w:val="20"/>
                <w:lang w:val="en-US"/>
              </w:rPr>
              <w:t>Miško Šuvaković: “Pojmovnik moderne i postmoderne likovne umetnosti i teorije posle 1950”, Beograd – Novi Sad, 1999.</w:t>
            </w:r>
            <w:r w:rsidRPr="00EE69C1">
              <w:rPr>
                <w:rFonts w:ascii="Arial" w:eastAsia="Calibri" w:hAnsi="Arial" w:cs="Arial"/>
                <w:b/>
                <w:sz w:val="20"/>
                <w:szCs w:val="20"/>
                <w:lang w:val="en-GB"/>
              </w:rPr>
              <w:t xml:space="preserve"> </w:t>
            </w:r>
          </w:p>
          <w:p w:rsidR="00BC6551" w:rsidRPr="00EE69C1" w:rsidRDefault="00BC6551" w:rsidP="00BC6551">
            <w:pPr>
              <w:tabs>
                <w:tab w:val="left" w:pos="2820"/>
              </w:tabs>
              <w:spacing w:after="0"/>
              <w:rPr>
                <w:rFonts w:ascii="Arial" w:eastAsia="Calibri" w:hAnsi="Arial" w:cs="Arial"/>
                <w:b/>
                <w:sz w:val="20"/>
                <w:szCs w:val="20"/>
                <w:lang w:val="en-GB"/>
              </w:rPr>
            </w:pPr>
          </w:p>
          <w:p w:rsidR="00BC6551" w:rsidRDefault="00BC6551" w:rsidP="00BC6551">
            <w:pPr>
              <w:tabs>
                <w:tab w:val="left" w:pos="2820"/>
              </w:tabs>
              <w:spacing w:after="0"/>
              <w:rPr>
                <w:rFonts w:ascii="Arial" w:eastAsia="Calibri" w:hAnsi="Arial" w:cs="Arial"/>
                <w:sz w:val="20"/>
                <w:szCs w:val="20"/>
              </w:rPr>
            </w:pPr>
            <w:r w:rsidRPr="00EE69C1">
              <w:rPr>
                <w:rFonts w:ascii="Arial" w:eastAsia="Calibri" w:hAnsi="Arial" w:cs="Arial"/>
                <w:sz w:val="20"/>
                <w:szCs w:val="20"/>
              </w:rPr>
              <w:t>Časopisi iz područja suvremene umjetnosti : Kunstforum, Art in America, FRIEZE; Monopol; Parkett, Flash Art, Cream, ArtForum, Kontura,…</w:t>
            </w:r>
          </w:p>
          <w:p w:rsidR="00BC6551" w:rsidRPr="00EE69C1" w:rsidRDefault="00BC6551" w:rsidP="00BC6551">
            <w:pPr>
              <w:tabs>
                <w:tab w:val="left" w:pos="2820"/>
              </w:tabs>
              <w:spacing w:after="0"/>
              <w:ind w:left="356" w:hanging="356"/>
              <w:rPr>
                <w:rFonts w:ascii="Arial" w:eastAsia="Calibri" w:hAnsi="Arial" w:cs="Arial"/>
                <w:sz w:val="20"/>
                <w:szCs w:val="20"/>
              </w:rPr>
            </w:pPr>
          </w:p>
          <w:p w:rsidR="00BC6551" w:rsidRPr="004A4E15" w:rsidRDefault="00BC6551" w:rsidP="00BC6551">
            <w:pPr>
              <w:tabs>
                <w:tab w:val="left" w:pos="2820"/>
              </w:tabs>
              <w:spacing w:after="0"/>
              <w:ind w:left="356" w:hanging="356"/>
              <w:rPr>
                <w:rFonts w:ascii="Arial" w:eastAsia="Calibri" w:hAnsi="Arial" w:cs="Arial"/>
                <w:sz w:val="20"/>
                <w:szCs w:val="20"/>
              </w:rPr>
            </w:pPr>
            <w:r w:rsidRPr="00EE69C1">
              <w:rPr>
                <w:rFonts w:ascii="Arial" w:eastAsia="Calibri" w:hAnsi="Arial" w:cs="Arial"/>
                <w:sz w:val="20"/>
                <w:szCs w:val="20"/>
              </w:rPr>
              <w:t>Internet izvori</w:t>
            </w:r>
          </w:p>
        </w:tc>
      </w:tr>
      <w:tr w:rsidR="00BC6551" w:rsidRPr="004A4E15" w:rsidTr="00BC6551">
        <w:tc>
          <w:tcPr>
            <w:tcW w:w="1912" w:type="dxa"/>
            <w:gridSpan w:val="2"/>
            <w:tcBorders>
              <w:left w:val="single" w:sz="12" w:space="0" w:color="auto"/>
            </w:tcBorders>
            <w:shd w:val="clear" w:color="auto" w:fill="CCFFFF"/>
            <w:tcMar>
              <w:left w:w="57" w:type="dxa"/>
              <w:right w:w="57" w:type="dxa"/>
            </w:tcMar>
            <w:vAlign w:val="center"/>
          </w:tcPr>
          <w:p w:rsidR="00BC6551" w:rsidRPr="004A4E15" w:rsidRDefault="00BC6551" w:rsidP="00BC6551">
            <w:pPr>
              <w:tabs>
                <w:tab w:val="left" w:pos="567"/>
              </w:tabs>
              <w:spacing w:after="0" w:line="240" w:lineRule="auto"/>
              <w:rPr>
                <w:rFonts w:ascii="Arial" w:eastAsia="Calibri" w:hAnsi="Arial" w:cs="Arial"/>
                <w:color w:val="000000"/>
                <w:sz w:val="20"/>
                <w:szCs w:val="20"/>
              </w:rPr>
            </w:pPr>
            <w:r w:rsidRPr="004A4E15">
              <w:rPr>
                <w:rFonts w:ascii="Arial" w:eastAsia="Calibri" w:hAnsi="Arial" w:cs="Arial"/>
                <w:color w:val="000000"/>
                <w:sz w:val="20"/>
                <w:szCs w:val="20"/>
              </w:rPr>
              <w:lastRenderedPageBreak/>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BC6551" w:rsidRPr="004A4E15" w:rsidRDefault="00BC6551" w:rsidP="00BC6551">
            <w:pPr>
              <w:tabs>
                <w:tab w:val="left" w:pos="2820"/>
              </w:tabs>
              <w:spacing w:after="0"/>
              <w:rPr>
                <w:rFonts w:ascii="Arial" w:eastAsia="Calibri" w:hAnsi="Arial" w:cs="Arial"/>
                <w:sz w:val="20"/>
                <w:szCs w:val="20"/>
              </w:rPr>
            </w:pPr>
            <w:r>
              <w:rPr>
                <w:rFonts w:ascii="Arial" w:eastAsia="Calibri" w:hAnsi="Arial" w:cs="Arial"/>
                <w:sz w:val="20"/>
                <w:szCs w:val="20"/>
              </w:rPr>
              <w:t>Konzultacije usmene i pismene</w:t>
            </w:r>
          </w:p>
        </w:tc>
      </w:tr>
      <w:tr w:rsidR="00BC6551" w:rsidRPr="004A4E15" w:rsidTr="00BC6551">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BC6551" w:rsidRPr="004A4E15" w:rsidRDefault="00BC6551" w:rsidP="00BC6551">
            <w:pPr>
              <w:tabs>
                <w:tab w:val="left" w:pos="567"/>
              </w:tabs>
              <w:spacing w:after="0" w:line="240" w:lineRule="auto"/>
              <w:rPr>
                <w:rFonts w:ascii="Arial" w:eastAsia="Calibri" w:hAnsi="Arial" w:cs="Arial"/>
                <w:color w:val="000000"/>
                <w:sz w:val="20"/>
                <w:szCs w:val="20"/>
              </w:rPr>
            </w:pPr>
            <w:r w:rsidRPr="004A4E15">
              <w:rPr>
                <w:rFonts w:ascii="Arial" w:eastAsia="Calibri"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BC6551" w:rsidRPr="004A4E15" w:rsidRDefault="00BC6551" w:rsidP="00BC6551">
            <w:pPr>
              <w:tabs>
                <w:tab w:val="left" w:pos="2820"/>
              </w:tabs>
              <w:spacing w:after="0"/>
              <w:rPr>
                <w:rFonts w:ascii="Arial" w:eastAsia="Calibri" w:hAnsi="Arial" w:cs="Arial"/>
                <w:sz w:val="20"/>
                <w:szCs w:val="20"/>
              </w:rPr>
            </w:pPr>
            <w:r>
              <w:rPr>
                <w:rFonts w:ascii="Arial" w:eastAsia="Calibri" w:hAnsi="Arial" w:cs="Arial"/>
                <w:sz w:val="20"/>
                <w:szCs w:val="20"/>
              </w:rPr>
              <w:t xml:space="preserve">Konzultacije (usmene i pismene) </w:t>
            </w:r>
          </w:p>
        </w:tc>
      </w:tr>
    </w:tbl>
    <w:p w:rsidR="00E31C73" w:rsidRDefault="00E31C73" w:rsidP="00E31C73">
      <w:pPr>
        <w:spacing w:after="0" w:line="240" w:lineRule="auto"/>
        <w:jc w:val="both"/>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782"/>
        <w:gridCol w:w="43"/>
        <w:gridCol w:w="888"/>
        <w:gridCol w:w="344"/>
        <w:gridCol w:w="968"/>
        <w:gridCol w:w="88"/>
        <w:gridCol w:w="726"/>
        <w:gridCol w:w="518"/>
        <w:gridCol w:w="188"/>
        <w:gridCol w:w="712"/>
        <w:gridCol w:w="618"/>
      </w:tblGrid>
      <w:tr w:rsidR="00BC6551" w:rsidRPr="004A4E15" w:rsidTr="00BC6551">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BC6551" w:rsidRPr="004A4E15" w:rsidRDefault="00BC6551" w:rsidP="00BC6551">
            <w:pPr>
              <w:spacing w:before="60" w:after="60" w:line="240" w:lineRule="auto"/>
              <w:ind w:left="397" w:hanging="397"/>
              <w:rPr>
                <w:rFonts w:ascii="Arial" w:eastAsia="Calibri" w:hAnsi="Arial" w:cs="Arial"/>
                <w:b/>
                <w:sz w:val="20"/>
                <w:szCs w:val="20"/>
              </w:rPr>
            </w:pPr>
            <w:r w:rsidRPr="004A4E15">
              <w:rPr>
                <w:rFonts w:ascii="Arial" w:eastAsia="Calibri"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BC6551" w:rsidRPr="004A4E15" w:rsidRDefault="00BC6551" w:rsidP="00BC6551">
            <w:pPr>
              <w:spacing w:before="60" w:after="60" w:line="240" w:lineRule="auto"/>
              <w:ind w:left="397" w:hanging="397"/>
              <w:rPr>
                <w:rFonts w:ascii="Arial" w:eastAsia="Calibri" w:hAnsi="Arial" w:cs="Arial"/>
                <w:b/>
                <w:sz w:val="20"/>
                <w:szCs w:val="20"/>
              </w:rPr>
            </w:pPr>
            <w:r>
              <w:rPr>
                <w:rFonts w:ascii="Arial" w:eastAsia="Calibri" w:hAnsi="Arial" w:cs="Arial"/>
                <w:b/>
                <w:sz w:val="20"/>
                <w:szCs w:val="20"/>
              </w:rPr>
              <w:t>Suvremena umjetnost 2</w:t>
            </w:r>
          </w:p>
        </w:tc>
      </w:tr>
      <w:tr w:rsidR="00BC6551" w:rsidRPr="004A4E15" w:rsidTr="00BC6551">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BC6551" w:rsidRPr="004A4E15" w:rsidRDefault="00BC6551" w:rsidP="00BC6551">
            <w:pPr>
              <w:spacing w:after="0" w:line="240" w:lineRule="auto"/>
              <w:rPr>
                <w:rFonts w:ascii="Arial" w:eastAsia="Calibri" w:hAnsi="Arial" w:cs="Arial"/>
                <w:bCs/>
                <w:sz w:val="20"/>
              </w:rPr>
            </w:pPr>
            <w:r w:rsidRPr="004A4E15">
              <w:rPr>
                <w:rFonts w:ascii="Arial" w:eastAsia="Calibri" w:hAnsi="Arial" w:cs="Arial"/>
                <w:bCs/>
                <w:sz w:val="20"/>
              </w:rPr>
              <w:t>Kod</w:t>
            </w:r>
          </w:p>
        </w:tc>
        <w:tc>
          <w:tcPr>
            <w:tcW w:w="2502" w:type="dxa"/>
            <w:gridSpan w:val="3"/>
            <w:tcBorders>
              <w:top w:val="single" w:sz="12" w:space="0" w:color="auto"/>
              <w:right w:val="single" w:sz="12" w:space="0" w:color="auto"/>
            </w:tcBorders>
            <w:tcMar>
              <w:left w:w="57" w:type="dxa"/>
              <w:right w:w="57" w:type="dxa"/>
            </w:tcMar>
          </w:tcPr>
          <w:p w:rsidR="00BC6551" w:rsidRPr="004A4E15" w:rsidRDefault="00BC6551" w:rsidP="00BC6551">
            <w:pPr>
              <w:spacing w:after="0" w:line="240" w:lineRule="auto"/>
              <w:rPr>
                <w:rFonts w:ascii="Arial" w:eastAsia="Calibri" w:hAnsi="Arial" w:cs="Arial"/>
                <w:sz w:val="20"/>
                <w:szCs w:val="20"/>
              </w:rPr>
            </w:pPr>
            <w:r>
              <w:rPr>
                <w:rFonts w:ascii="Arial" w:eastAsia="Calibri" w:hAnsi="Arial" w:cs="Arial"/>
                <w:sz w:val="20"/>
                <w:szCs w:val="20"/>
              </w:rPr>
              <w:t>UAS10B</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BC6551" w:rsidRPr="004A4E15" w:rsidRDefault="00BC6551" w:rsidP="00BC6551">
            <w:pPr>
              <w:spacing w:after="0" w:line="240" w:lineRule="auto"/>
              <w:rPr>
                <w:rFonts w:ascii="Arial" w:eastAsia="Calibri" w:hAnsi="Arial" w:cs="Arial"/>
                <w:sz w:val="20"/>
                <w:szCs w:val="20"/>
              </w:rPr>
            </w:pPr>
            <w:r w:rsidRPr="004A4E15">
              <w:rPr>
                <w:rFonts w:ascii="Arial" w:eastAsia="Calibri"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BC6551" w:rsidRDefault="00BC6551" w:rsidP="00BC6551">
            <w:pPr>
              <w:spacing w:after="0" w:line="240" w:lineRule="auto"/>
              <w:rPr>
                <w:rFonts w:ascii="Arial" w:hAnsi="Arial" w:cs="Arial"/>
                <w:sz w:val="20"/>
                <w:szCs w:val="20"/>
              </w:rPr>
            </w:pPr>
            <w:r>
              <w:rPr>
                <w:rFonts w:ascii="Arial" w:hAnsi="Arial" w:cs="Arial"/>
                <w:sz w:val="20"/>
                <w:szCs w:val="20"/>
              </w:rPr>
              <w:t xml:space="preserve">Preddiplomski studij - </w:t>
            </w:r>
          </w:p>
          <w:p w:rsidR="00BC6551" w:rsidRPr="004A4E15" w:rsidRDefault="00BC6551" w:rsidP="00BC6551">
            <w:pPr>
              <w:spacing w:after="0" w:line="240" w:lineRule="auto"/>
              <w:rPr>
                <w:rFonts w:ascii="Arial" w:eastAsia="Calibri" w:hAnsi="Arial" w:cs="Arial"/>
                <w:sz w:val="20"/>
                <w:szCs w:val="20"/>
              </w:rPr>
            </w:pPr>
            <w:r>
              <w:rPr>
                <w:rFonts w:ascii="Arial" w:hAnsi="Arial" w:cs="Arial"/>
                <w:sz w:val="20"/>
                <w:szCs w:val="20"/>
              </w:rPr>
              <w:t>2. god. / 4. sem.</w:t>
            </w:r>
          </w:p>
        </w:tc>
      </w:tr>
      <w:tr w:rsidR="00BC6551" w:rsidRPr="004A4E15" w:rsidTr="00BC6551">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BC6551" w:rsidRPr="004A4E15" w:rsidRDefault="00BC6551" w:rsidP="00BC6551">
            <w:pPr>
              <w:spacing w:after="0" w:line="240" w:lineRule="auto"/>
              <w:rPr>
                <w:rFonts w:ascii="Arial" w:eastAsia="Calibri" w:hAnsi="Arial" w:cs="Arial"/>
                <w:sz w:val="20"/>
                <w:szCs w:val="20"/>
              </w:rPr>
            </w:pPr>
            <w:r w:rsidRPr="004A4E15">
              <w:rPr>
                <w:rFonts w:ascii="Arial" w:eastAsia="Calibri" w:hAnsi="Arial" w:cs="Arial"/>
                <w:bCs/>
                <w:sz w:val="20"/>
              </w:rPr>
              <w:t>Nositelj/i predmeta</w:t>
            </w:r>
          </w:p>
        </w:tc>
        <w:tc>
          <w:tcPr>
            <w:tcW w:w="2502" w:type="dxa"/>
            <w:gridSpan w:val="3"/>
            <w:tcBorders>
              <w:bottom w:val="single" w:sz="12" w:space="0" w:color="auto"/>
              <w:right w:val="single" w:sz="12" w:space="0" w:color="auto"/>
            </w:tcBorders>
            <w:tcMar>
              <w:left w:w="57" w:type="dxa"/>
              <w:right w:w="57" w:type="dxa"/>
            </w:tcMar>
          </w:tcPr>
          <w:p w:rsidR="00BC6551" w:rsidRPr="004A4E15" w:rsidRDefault="00BC6551" w:rsidP="00BC6551">
            <w:pPr>
              <w:spacing w:after="0" w:line="240" w:lineRule="auto"/>
              <w:rPr>
                <w:rFonts w:ascii="Arial" w:eastAsia="Calibri" w:hAnsi="Arial" w:cs="Arial"/>
                <w:sz w:val="20"/>
                <w:szCs w:val="20"/>
              </w:rPr>
            </w:pPr>
            <w:r>
              <w:rPr>
                <w:rFonts w:ascii="Arial" w:eastAsia="Calibri" w:hAnsi="Arial" w:cs="Arial"/>
                <w:sz w:val="20"/>
                <w:szCs w:val="20"/>
              </w:rPr>
              <w:t>Dr. sc. Blaženka Perica, docent</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BC6551" w:rsidRPr="004A4E15" w:rsidRDefault="00BC6551" w:rsidP="00BC6551">
            <w:pPr>
              <w:spacing w:after="0" w:line="240" w:lineRule="auto"/>
              <w:rPr>
                <w:rFonts w:ascii="Arial" w:eastAsia="Calibri" w:hAnsi="Arial" w:cs="Arial"/>
                <w:sz w:val="20"/>
                <w:szCs w:val="20"/>
              </w:rPr>
            </w:pPr>
            <w:r w:rsidRPr="004A4E15">
              <w:rPr>
                <w:rFonts w:ascii="Arial" w:eastAsia="Calibri"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BC6551" w:rsidRPr="004A4E15" w:rsidRDefault="00BC6551" w:rsidP="00BC6551">
            <w:pPr>
              <w:spacing w:after="0" w:line="240" w:lineRule="auto"/>
              <w:rPr>
                <w:rFonts w:ascii="Arial" w:eastAsia="Calibri" w:hAnsi="Arial" w:cs="Arial"/>
                <w:sz w:val="20"/>
                <w:szCs w:val="20"/>
              </w:rPr>
            </w:pPr>
            <w:r>
              <w:rPr>
                <w:rFonts w:ascii="Arial" w:eastAsia="Calibri" w:hAnsi="Arial" w:cs="Arial"/>
                <w:sz w:val="20"/>
                <w:szCs w:val="20"/>
              </w:rPr>
              <w:t>3 ECTS</w:t>
            </w:r>
          </w:p>
        </w:tc>
      </w:tr>
      <w:tr w:rsidR="00BC6551" w:rsidRPr="004A4E15" w:rsidTr="00BC6551">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BC6551" w:rsidRPr="004A4E15" w:rsidRDefault="00BC6551" w:rsidP="00BC6551">
            <w:pPr>
              <w:spacing w:after="0" w:line="240" w:lineRule="auto"/>
              <w:rPr>
                <w:rFonts w:ascii="Arial" w:eastAsia="Calibri" w:hAnsi="Arial" w:cs="Arial"/>
                <w:sz w:val="20"/>
                <w:szCs w:val="20"/>
              </w:rPr>
            </w:pPr>
            <w:r w:rsidRPr="004A4E15">
              <w:rPr>
                <w:rFonts w:ascii="Arial" w:eastAsia="Calibri" w:hAnsi="Arial" w:cs="Arial"/>
                <w:sz w:val="20"/>
                <w:szCs w:val="20"/>
              </w:rPr>
              <w:t>Suradnici</w:t>
            </w:r>
          </w:p>
        </w:tc>
        <w:tc>
          <w:tcPr>
            <w:tcW w:w="2502" w:type="dxa"/>
            <w:gridSpan w:val="3"/>
            <w:vMerge w:val="restart"/>
            <w:tcBorders>
              <w:right w:val="single" w:sz="12" w:space="0" w:color="auto"/>
            </w:tcBorders>
            <w:tcMar>
              <w:left w:w="57" w:type="dxa"/>
              <w:right w:w="57" w:type="dxa"/>
            </w:tcMar>
          </w:tcPr>
          <w:p w:rsidR="00BC6551" w:rsidRPr="004A4E15" w:rsidRDefault="00BC6551" w:rsidP="00BC6551">
            <w:pPr>
              <w:spacing w:after="0" w:line="240" w:lineRule="auto"/>
              <w:rPr>
                <w:rFonts w:ascii="Arial" w:eastAsia="Calibri" w:hAnsi="Arial" w:cs="Arial"/>
                <w:sz w:val="20"/>
                <w:szCs w:val="20"/>
              </w:rPr>
            </w:pPr>
            <w:r>
              <w:rPr>
                <w:rFonts w:ascii="Arial" w:eastAsia="Calibri" w:hAnsi="Arial" w:cs="Arial"/>
                <w:sz w:val="20"/>
                <w:szCs w:val="20"/>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BC6551" w:rsidRPr="004A4E15" w:rsidRDefault="00BC6551" w:rsidP="00BC6551">
            <w:pPr>
              <w:spacing w:after="0" w:line="240" w:lineRule="auto"/>
              <w:rPr>
                <w:rFonts w:ascii="Arial" w:eastAsia="Calibri" w:hAnsi="Arial" w:cs="Arial"/>
                <w:sz w:val="20"/>
                <w:szCs w:val="20"/>
              </w:rPr>
            </w:pPr>
            <w:r w:rsidRPr="004A4E15">
              <w:rPr>
                <w:rFonts w:ascii="Arial" w:eastAsia="Calibri"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BC6551" w:rsidRPr="004A4E15" w:rsidRDefault="00BC6551" w:rsidP="00BC6551">
            <w:pPr>
              <w:spacing w:after="0" w:line="240" w:lineRule="auto"/>
              <w:jc w:val="center"/>
              <w:rPr>
                <w:rFonts w:ascii="Arial" w:eastAsia="Calibri" w:hAnsi="Arial" w:cs="Arial"/>
                <w:sz w:val="20"/>
                <w:szCs w:val="20"/>
              </w:rPr>
            </w:pPr>
            <w:r w:rsidRPr="004A4E15">
              <w:rPr>
                <w:rFonts w:ascii="Arial" w:eastAsia="Calibri" w:hAnsi="Arial" w:cs="Arial"/>
                <w:sz w:val="20"/>
                <w:szCs w:val="20"/>
              </w:rPr>
              <w:t>P</w:t>
            </w:r>
          </w:p>
        </w:tc>
        <w:tc>
          <w:tcPr>
            <w:tcW w:w="706" w:type="dxa"/>
            <w:gridSpan w:val="2"/>
            <w:tcBorders>
              <w:bottom w:val="single" w:sz="12" w:space="0" w:color="auto"/>
              <w:right w:val="single" w:sz="12" w:space="0" w:color="auto"/>
            </w:tcBorders>
            <w:vAlign w:val="center"/>
          </w:tcPr>
          <w:p w:rsidR="00BC6551" w:rsidRPr="004A4E15" w:rsidRDefault="00BC6551" w:rsidP="00BC6551">
            <w:pPr>
              <w:spacing w:after="0" w:line="240" w:lineRule="auto"/>
              <w:jc w:val="center"/>
              <w:rPr>
                <w:rFonts w:ascii="Arial" w:eastAsia="Calibri" w:hAnsi="Arial" w:cs="Arial"/>
                <w:sz w:val="20"/>
                <w:szCs w:val="20"/>
              </w:rPr>
            </w:pPr>
            <w:r w:rsidRPr="004A4E15">
              <w:rPr>
                <w:rFonts w:ascii="Arial" w:eastAsia="Calibri" w:hAnsi="Arial" w:cs="Arial"/>
                <w:sz w:val="20"/>
                <w:szCs w:val="20"/>
              </w:rPr>
              <w:t>S</w:t>
            </w:r>
          </w:p>
        </w:tc>
        <w:tc>
          <w:tcPr>
            <w:tcW w:w="712" w:type="dxa"/>
            <w:tcBorders>
              <w:bottom w:val="single" w:sz="12" w:space="0" w:color="auto"/>
              <w:right w:val="single" w:sz="12" w:space="0" w:color="auto"/>
            </w:tcBorders>
            <w:vAlign w:val="center"/>
          </w:tcPr>
          <w:p w:rsidR="00BC6551" w:rsidRPr="004A4E15" w:rsidRDefault="00BC6551" w:rsidP="00BC6551">
            <w:pPr>
              <w:spacing w:after="0" w:line="240" w:lineRule="auto"/>
              <w:jc w:val="center"/>
              <w:rPr>
                <w:rFonts w:ascii="Arial" w:eastAsia="Calibri" w:hAnsi="Arial" w:cs="Arial"/>
                <w:sz w:val="20"/>
                <w:szCs w:val="20"/>
              </w:rPr>
            </w:pPr>
            <w:r w:rsidRPr="004A4E15">
              <w:rPr>
                <w:rFonts w:ascii="Arial" w:eastAsia="Calibri" w:hAnsi="Arial" w:cs="Arial"/>
                <w:sz w:val="20"/>
                <w:szCs w:val="20"/>
              </w:rPr>
              <w:t>V</w:t>
            </w:r>
          </w:p>
        </w:tc>
        <w:tc>
          <w:tcPr>
            <w:tcW w:w="618" w:type="dxa"/>
            <w:tcBorders>
              <w:bottom w:val="single" w:sz="12" w:space="0" w:color="auto"/>
              <w:right w:val="single" w:sz="12" w:space="0" w:color="auto"/>
            </w:tcBorders>
            <w:vAlign w:val="center"/>
          </w:tcPr>
          <w:p w:rsidR="00BC6551" w:rsidRPr="004A4E15" w:rsidRDefault="00BC6551" w:rsidP="00BC6551">
            <w:pPr>
              <w:spacing w:after="0" w:line="240" w:lineRule="auto"/>
              <w:jc w:val="center"/>
              <w:rPr>
                <w:rFonts w:ascii="Arial" w:eastAsia="Calibri" w:hAnsi="Arial" w:cs="Arial"/>
                <w:sz w:val="20"/>
                <w:szCs w:val="20"/>
              </w:rPr>
            </w:pPr>
            <w:r w:rsidRPr="004A4E15">
              <w:rPr>
                <w:rFonts w:ascii="Arial" w:eastAsia="Calibri" w:hAnsi="Arial" w:cs="Arial"/>
                <w:sz w:val="20"/>
                <w:szCs w:val="20"/>
              </w:rPr>
              <w:t>T</w:t>
            </w:r>
          </w:p>
        </w:tc>
      </w:tr>
      <w:tr w:rsidR="00BC6551" w:rsidRPr="004A4E15" w:rsidTr="00BC6551">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BC6551" w:rsidRPr="004A4E15" w:rsidRDefault="00BC6551" w:rsidP="00BC6551">
            <w:pPr>
              <w:spacing w:after="0" w:line="240" w:lineRule="auto"/>
              <w:rPr>
                <w:rFonts w:ascii="Arial" w:eastAsia="Calibri"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BC6551" w:rsidRPr="004A4E15" w:rsidRDefault="00BC6551" w:rsidP="00BC6551">
            <w:pPr>
              <w:spacing w:after="0" w:line="240" w:lineRule="auto"/>
              <w:rPr>
                <w:rFonts w:ascii="Arial" w:eastAsia="Calibri"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BC6551" w:rsidRPr="004A4E15" w:rsidRDefault="00BC6551" w:rsidP="00BC6551">
            <w:pPr>
              <w:spacing w:after="0" w:line="240" w:lineRule="auto"/>
              <w:rPr>
                <w:rFonts w:ascii="Arial" w:eastAsia="Calibri"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BC6551" w:rsidRPr="004A4E15" w:rsidRDefault="00BC6551" w:rsidP="00BC6551">
            <w:pPr>
              <w:spacing w:after="0" w:line="240" w:lineRule="auto"/>
              <w:rPr>
                <w:rFonts w:ascii="Arial" w:eastAsia="Calibri" w:hAnsi="Arial" w:cs="Arial"/>
                <w:sz w:val="20"/>
                <w:szCs w:val="20"/>
              </w:rPr>
            </w:pPr>
            <w:r>
              <w:rPr>
                <w:rFonts w:ascii="Arial" w:eastAsia="Calibri" w:hAnsi="Arial" w:cs="Arial"/>
                <w:sz w:val="20"/>
                <w:szCs w:val="20"/>
              </w:rPr>
              <w:t>30</w:t>
            </w:r>
          </w:p>
        </w:tc>
        <w:tc>
          <w:tcPr>
            <w:tcW w:w="706" w:type="dxa"/>
            <w:gridSpan w:val="2"/>
            <w:tcBorders>
              <w:bottom w:val="single" w:sz="12" w:space="0" w:color="auto"/>
              <w:right w:val="single" w:sz="12" w:space="0" w:color="auto"/>
            </w:tcBorders>
            <w:vAlign w:val="center"/>
          </w:tcPr>
          <w:p w:rsidR="00BC6551" w:rsidRPr="004A4E15" w:rsidRDefault="00BC6551" w:rsidP="00BC6551">
            <w:pPr>
              <w:spacing w:after="0" w:line="240" w:lineRule="auto"/>
              <w:rPr>
                <w:rFonts w:ascii="Arial" w:eastAsia="Calibri" w:hAnsi="Arial" w:cs="Arial"/>
                <w:sz w:val="20"/>
                <w:szCs w:val="20"/>
              </w:rPr>
            </w:pPr>
            <w:r>
              <w:rPr>
                <w:rFonts w:ascii="Arial" w:eastAsia="Calibri" w:hAnsi="Arial" w:cs="Arial"/>
                <w:sz w:val="20"/>
                <w:szCs w:val="20"/>
              </w:rPr>
              <w:t>15</w:t>
            </w:r>
          </w:p>
        </w:tc>
        <w:tc>
          <w:tcPr>
            <w:tcW w:w="712" w:type="dxa"/>
            <w:tcBorders>
              <w:bottom w:val="single" w:sz="12" w:space="0" w:color="auto"/>
              <w:right w:val="single" w:sz="12" w:space="0" w:color="auto"/>
            </w:tcBorders>
            <w:vAlign w:val="center"/>
          </w:tcPr>
          <w:p w:rsidR="00BC6551" w:rsidRPr="004A4E15" w:rsidRDefault="00BC6551" w:rsidP="00BC6551">
            <w:pPr>
              <w:spacing w:after="0" w:line="240" w:lineRule="auto"/>
              <w:rPr>
                <w:rFonts w:ascii="Arial" w:eastAsia="Calibri" w:hAnsi="Arial" w:cs="Arial"/>
                <w:sz w:val="20"/>
                <w:szCs w:val="20"/>
              </w:rPr>
            </w:pPr>
            <w:r>
              <w:rPr>
                <w:rFonts w:ascii="Arial" w:eastAsia="Calibri" w:hAnsi="Arial" w:cs="Arial"/>
                <w:sz w:val="20"/>
                <w:szCs w:val="20"/>
              </w:rPr>
              <w:t>0</w:t>
            </w:r>
          </w:p>
        </w:tc>
        <w:tc>
          <w:tcPr>
            <w:tcW w:w="618" w:type="dxa"/>
            <w:tcBorders>
              <w:bottom w:val="single" w:sz="12" w:space="0" w:color="auto"/>
              <w:right w:val="single" w:sz="12" w:space="0" w:color="auto"/>
            </w:tcBorders>
            <w:vAlign w:val="center"/>
          </w:tcPr>
          <w:p w:rsidR="00BC6551" w:rsidRPr="004A4E15" w:rsidRDefault="00BC6551" w:rsidP="00BC6551">
            <w:pPr>
              <w:spacing w:after="0" w:line="240" w:lineRule="auto"/>
              <w:rPr>
                <w:rFonts w:ascii="Arial" w:eastAsia="Calibri" w:hAnsi="Arial" w:cs="Arial"/>
                <w:sz w:val="20"/>
                <w:szCs w:val="20"/>
              </w:rPr>
            </w:pPr>
            <w:r>
              <w:rPr>
                <w:rFonts w:ascii="Arial" w:eastAsia="Calibri" w:hAnsi="Arial" w:cs="Arial"/>
                <w:sz w:val="20"/>
                <w:szCs w:val="20"/>
              </w:rPr>
              <w:t>0</w:t>
            </w:r>
          </w:p>
        </w:tc>
      </w:tr>
      <w:tr w:rsidR="00BC6551" w:rsidRPr="004A4E15" w:rsidTr="00BC6551">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BC6551" w:rsidRPr="004A4E15" w:rsidRDefault="00BC6551" w:rsidP="00BC6551">
            <w:pPr>
              <w:spacing w:after="0" w:line="240" w:lineRule="auto"/>
              <w:rPr>
                <w:rFonts w:ascii="Arial" w:eastAsia="Calibri" w:hAnsi="Arial" w:cs="Arial"/>
                <w:sz w:val="20"/>
                <w:szCs w:val="20"/>
              </w:rPr>
            </w:pPr>
            <w:r w:rsidRPr="004A4E15">
              <w:rPr>
                <w:rFonts w:ascii="Arial" w:eastAsia="Calibri"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BC6551" w:rsidRPr="0041539F" w:rsidRDefault="00BC6551" w:rsidP="00BC6551">
            <w:pPr>
              <w:spacing w:after="0" w:line="240" w:lineRule="auto"/>
              <w:rPr>
                <w:rFonts w:ascii="Arial" w:eastAsia="Calibri" w:hAnsi="Arial" w:cs="Arial"/>
                <w:color w:val="FF0000"/>
                <w:sz w:val="20"/>
                <w:szCs w:val="20"/>
              </w:rPr>
            </w:pPr>
            <w:r w:rsidRPr="0041539F">
              <w:rPr>
                <w:rFonts w:ascii="Arial" w:eastAsia="Calibri" w:hAnsi="Arial" w:cs="Arial"/>
                <w:color w:val="FF0000"/>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BC6551" w:rsidRPr="004A4E15" w:rsidRDefault="00BC6551" w:rsidP="00BC6551">
            <w:pPr>
              <w:spacing w:after="0" w:line="240" w:lineRule="auto"/>
              <w:rPr>
                <w:rFonts w:ascii="Arial" w:eastAsia="Calibri" w:hAnsi="Arial" w:cs="Arial"/>
                <w:sz w:val="20"/>
                <w:szCs w:val="20"/>
              </w:rPr>
            </w:pPr>
            <w:r w:rsidRPr="004A4E15">
              <w:rPr>
                <w:rFonts w:ascii="Arial" w:eastAsia="Calibri"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BC6551" w:rsidRPr="004A4E15" w:rsidRDefault="00BC6551" w:rsidP="00BC6551">
            <w:pPr>
              <w:spacing w:after="0" w:line="240" w:lineRule="auto"/>
              <w:rPr>
                <w:rFonts w:ascii="Arial" w:eastAsia="Calibri" w:hAnsi="Arial" w:cs="Arial"/>
                <w:sz w:val="20"/>
                <w:szCs w:val="20"/>
              </w:rPr>
            </w:pPr>
            <w:r>
              <w:rPr>
                <w:rFonts w:ascii="Arial" w:eastAsia="Calibri" w:hAnsi="Arial" w:cs="Arial"/>
                <w:sz w:val="20"/>
                <w:szCs w:val="20"/>
              </w:rPr>
              <w:t>-</w:t>
            </w:r>
          </w:p>
        </w:tc>
      </w:tr>
      <w:tr w:rsidR="00BC6551" w:rsidRPr="004A4E15" w:rsidTr="00BC6551">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BC6551" w:rsidRPr="004A4E15" w:rsidRDefault="00BC6551" w:rsidP="00BC6551">
            <w:pPr>
              <w:tabs>
                <w:tab w:val="left" w:pos="2820"/>
              </w:tabs>
              <w:spacing w:after="0"/>
              <w:jc w:val="center"/>
              <w:rPr>
                <w:rFonts w:ascii="Arial" w:eastAsia="Calibri" w:hAnsi="Arial" w:cs="Arial"/>
                <w:b/>
                <w:sz w:val="20"/>
                <w:szCs w:val="20"/>
              </w:rPr>
            </w:pPr>
            <w:r w:rsidRPr="004A4E15">
              <w:rPr>
                <w:rFonts w:ascii="Arial" w:eastAsia="Calibri" w:hAnsi="Arial" w:cs="Arial"/>
                <w:b/>
                <w:sz w:val="20"/>
                <w:szCs w:val="20"/>
              </w:rPr>
              <w:t>OPIS PREDMETA</w:t>
            </w:r>
          </w:p>
        </w:tc>
      </w:tr>
      <w:tr w:rsidR="00BC6551" w:rsidRPr="004A4E15" w:rsidTr="00BC6551">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BC6551" w:rsidRPr="004A4E15" w:rsidRDefault="00BC6551" w:rsidP="00BC6551">
            <w:pPr>
              <w:tabs>
                <w:tab w:val="left" w:pos="2820"/>
              </w:tabs>
              <w:spacing w:after="0" w:line="240" w:lineRule="auto"/>
              <w:rPr>
                <w:rFonts w:ascii="Arial" w:eastAsia="Calibri" w:hAnsi="Arial" w:cs="Arial"/>
                <w:sz w:val="20"/>
                <w:szCs w:val="20"/>
              </w:rPr>
            </w:pPr>
            <w:r w:rsidRPr="004A4E15">
              <w:rPr>
                <w:rFonts w:ascii="Arial" w:eastAsia="Calibri"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BC6551" w:rsidRPr="004A2004" w:rsidRDefault="00BC6551" w:rsidP="00BC6551">
            <w:pPr>
              <w:tabs>
                <w:tab w:val="left" w:pos="2820"/>
              </w:tabs>
              <w:spacing w:after="0" w:line="240" w:lineRule="auto"/>
              <w:ind w:left="356" w:hanging="356"/>
              <w:rPr>
                <w:rFonts w:ascii="Arial" w:eastAsia="Calibri" w:hAnsi="Arial" w:cs="Arial"/>
                <w:sz w:val="20"/>
                <w:szCs w:val="20"/>
              </w:rPr>
            </w:pPr>
            <w:r w:rsidRPr="004A2004">
              <w:rPr>
                <w:rFonts w:ascii="Arial" w:eastAsia="Calibri" w:hAnsi="Arial" w:cs="Arial"/>
                <w:sz w:val="20"/>
                <w:szCs w:val="20"/>
              </w:rPr>
              <w:t>-</w:t>
            </w:r>
            <w:r w:rsidRPr="004A2004">
              <w:rPr>
                <w:rFonts w:ascii="Arial" w:eastAsia="Calibri" w:hAnsi="Arial" w:cs="Arial"/>
                <w:sz w:val="20"/>
                <w:szCs w:val="20"/>
              </w:rPr>
              <w:tab/>
              <w:t>upoznavanje s umjetničkom produkcijom od šezdesetih i do devedesetih godina dvadesetog stoljeća, te dodiri tih tendencija s kretanjima u umjetnosti danas; detektiranje ključnih imena i tendencija kojima je isto razdoblje obilježeno;</w:t>
            </w:r>
          </w:p>
          <w:p w:rsidR="00BC6551" w:rsidRPr="004A2004" w:rsidRDefault="00BC6551" w:rsidP="00BC6551">
            <w:pPr>
              <w:tabs>
                <w:tab w:val="left" w:pos="2820"/>
              </w:tabs>
              <w:spacing w:after="0" w:line="240" w:lineRule="auto"/>
              <w:ind w:left="356" w:hanging="356"/>
              <w:rPr>
                <w:rFonts w:ascii="Arial" w:eastAsia="Calibri" w:hAnsi="Arial" w:cs="Arial"/>
                <w:sz w:val="20"/>
                <w:szCs w:val="20"/>
              </w:rPr>
            </w:pPr>
            <w:r w:rsidRPr="004A2004">
              <w:rPr>
                <w:rFonts w:ascii="Arial" w:eastAsia="Calibri" w:hAnsi="Arial" w:cs="Arial"/>
                <w:sz w:val="20"/>
                <w:szCs w:val="20"/>
              </w:rPr>
              <w:tab/>
              <w:t>Posebni akcenti: a) značenja pojma “realizam” i “realizmi” u smislu “vjernog predočavanja stvarnosti” u odnosu na pojam stvarnosti u postmoderni (prema: Lacan; Lyotard; Foucault; Derrida)</w:t>
            </w:r>
          </w:p>
          <w:p w:rsidR="00BC6551" w:rsidRPr="004A2004" w:rsidRDefault="00BC6551" w:rsidP="00BC6551">
            <w:pPr>
              <w:tabs>
                <w:tab w:val="left" w:pos="2820"/>
              </w:tabs>
              <w:spacing w:after="0" w:line="240" w:lineRule="auto"/>
              <w:ind w:left="356" w:hanging="356"/>
              <w:rPr>
                <w:rFonts w:ascii="Arial" w:eastAsia="Calibri" w:hAnsi="Arial" w:cs="Arial"/>
                <w:sz w:val="20"/>
                <w:szCs w:val="20"/>
              </w:rPr>
            </w:pPr>
            <w:r>
              <w:rPr>
                <w:rFonts w:ascii="Arial" w:eastAsia="Calibri" w:hAnsi="Arial" w:cs="Arial"/>
                <w:sz w:val="20"/>
                <w:szCs w:val="20"/>
              </w:rPr>
              <w:t>-</w:t>
            </w:r>
            <w:r w:rsidRPr="004A2004">
              <w:rPr>
                <w:rFonts w:ascii="Arial" w:eastAsia="Calibri" w:hAnsi="Arial" w:cs="Arial"/>
                <w:sz w:val="20"/>
                <w:szCs w:val="20"/>
              </w:rPr>
              <w:tab/>
            </w:r>
            <w:r>
              <w:rPr>
                <w:rFonts w:ascii="Arial" w:eastAsia="Calibri" w:hAnsi="Arial" w:cs="Arial"/>
                <w:sz w:val="20"/>
                <w:szCs w:val="20"/>
              </w:rPr>
              <w:t xml:space="preserve">objasniti </w:t>
            </w:r>
            <w:r w:rsidRPr="004A2004">
              <w:rPr>
                <w:rFonts w:ascii="Arial" w:eastAsia="Calibri" w:hAnsi="Arial" w:cs="Arial"/>
                <w:sz w:val="20"/>
                <w:szCs w:val="20"/>
              </w:rPr>
              <w:t xml:space="preserve">pojam “mimezisa” od Platona do pojave </w:t>
            </w:r>
            <w:r w:rsidRPr="004A2004">
              <w:rPr>
                <w:rFonts w:ascii="Arial" w:eastAsia="Calibri" w:hAnsi="Arial" w:cs="Arial"/>
                <w:i/>
                <w:sz w:val="20"/>
                <w:szCs w:val="20"/>
              </w:rPr>
              <w:t>camera obscura</w:t>
            </w:r>
            <w:r w:rsidRPr="004A2004">
              <w:rPr>
                <w:rFonts w:ascii="Arial" w:eastAsia="Calibri" w:hAnsi="Arial" w:cs="Arial"/>
                <w:sz w:val="20"/>
                <w:szCs w:val="20"/>
              </w:rPr>
              <w:t xml:space="preserve"> i fotografije</w:t>
            </w:r>
            <w:r>
              <w:rPr>
                <w:rFonts w:ascii="Arial" w:eastAsia="Calibri" w:hAnsi="Arial" w:cs="Arial"/>
                <w:sz w:val="20"/>
                <w:szCs w:val="20"/>
              </w:rPr>
              <w:t xml:space="preserve"> </w:t>
            </w:r>
            <w:r w:rsidRPr="004A2004">
              <w:rPr>
                <w:rFonts w:ascii="Arial" w:eastAsia="Calibri" w:hAnsi="Arial" w:cs="Arial"/>
                <w:sz w:val="20"/>
                <w:szCs w:val="20"/>
              </w:rPr>
              <w:t>(od mimetičke do optičke slike)</w:t>
            </w:r>
          </w:p>
          <w:p w:rsidR="00BC6551" w:rsidRPr="004A2004" w:rsidRDefault="00BC6551" w:rsidP="00BC6551">
            <w:pPr>
              <w:tabs>
                <w:tab w:val="left" w:pos="2820"/>
              </w:tabs>
              <w:spacing w:after="0" w:line="240" w:lineRule="auto"/>
              <w:ind w:left="356" w:hanging="356"/>
              <w:rPr>
                <w:rFonts w:ascii="Arial" w:eastAsia="Calibri" w:hAnsi="Arial" w:cs="Arial"/>
                <w:sz w:val="20"/>
                <w:szCs w:val="20"/>
              </w:rPr>
            </w:pPr>
            <w:r>
              <w:rPr>
                <w:rFonts w:ascii="Arial" w:eastAsia="Calibri" w:hAnsi="Arial" w:cs="Arial"/>
                <w:sz w:val="20"/>
                <w:szCs w:val="20"/>
              </w:rPr>
              <w:t>-</w:t>
            </w:r>
            <w:r w:rsidRPr="004A2004">
              <w:rPr>
                <w:rFonts w:ascii="Arial" w:eastAsia="Calibri" w:hAnsi="Arial" w:cs="Arial"/>
                <w:sz w:val="20"/>
                <w:szCs w:val="20"/>
              </w:rPr>
              <w:tab/>
            </w:r>
            <w:r>
              <w:rPr>
                <w:rFonts w:ascii="Arial" w:eastAsia="Calibri" w:hAnsi="Arial" w:cs="Arial"/>
                <w:sz w:val="20"/>
                <w:szCs w:val="20"/>
              </w:rPr>
              <w:t xml:space="preserve">definirati </w:t>
            </w:r>
            <w:r w:rsidRPr="004A2004">
              <w:rPr>
                <w:rFonts w:ascii="Arial" w:eastAsia="Calibri" w:hAnsi="Arial" w:cs="Arial"/>
                <w:sz w:val="20"/>
                <w:szCs w:val="20"/>
              </w:rPr>
              <w:t>pozicije umjetnika-autora u umjetnosti od moderne do danas</w:t>
            </w:r>
          </w:p>
          <w:p w:rsidR="00BC6551" w:rsidRPr="004A2004" w:rsidRDefault="00BC6551" w:rsidP="00BC6551">
            <w:pPr>
              <w:tabs>
                <w:tab w:val="left" w:pos="2820"/>
              </w:tabs>
              <w:spacing w:after="0" w:line="240" w:lineRule="auto"/>
              <w:ind w:left="356" w:hanging="356"/>
              <w:rPr>
                <w:rFonts w:ascii="Arial" w:eastAsia="Calibri" w:hAnsi="Arial" w:cs="Arial"/>
                <w:sz w:val="20"/>
                <w:szCs w:val="20"/>
              </w:rPr>
            </w:pPr>
            <w:r>
              <w:rPr>
                <w:rFonts w:ascii="Arial" w:eastAsia="Calibri" w:hAnsi="Arial" w:cs="Arial"/>
                <w:sz w:val="20"/>
                <w:szCs w:val="20"/>
              </w:rPr>
              <w:t>-</w:t>
            </w:r>
            <w:r w:rsidRPr="004A2004">
              <w:rPr>
                <w:rFonts w:ascii="Arial" w:eastAsia="Calibri" w:hAnsi="Arial" w:cs="Arial"/>
                <w:sz w:val="20"/>
                <w:szCs w:val="20"/>
              </w:rPr>
              <w:tab/>
            </w:r>
            <w:r>
              <w:rPr>
                <w:rFonts w:ascii="Arial" w:eastAsia="Calibri" w:hAnsi="Arial" w:cs="Arial"/>
                <w:sz w:val="20"/>
                <w:szCs w:val="20"/>
              </w:rPr>
              <w:t xml:space="preserve">objasniti što mogu biti </w:t>
            </w:r>
            <w:r w:rsidRPr="004A2004">
              <w:rPr>
                <w:rFonts w:ascii="Arial" w:eastAsia="Calibri" w:hAnsi="Arial" w:cs="Arial"/>
                <w:sz w:val="20"/>
                <w:szCs w:val="20"/>
              </w:rPr>
              <w:t xml:space="preserve">OBLICI FIGURACIJE/ NAD-REALIZAMA u umjetnosti 20. stoljeća: Dada; Fluxus; Magični realizam; Pop Art u Americi; “kapitalistički realizam” u Njemačkoj 1960ih; socijalna skulptura Josepha Beuysa; Arte Povera u Italiji; Land Art; </w:t>
            </w:r>
          </w:p>
          <w:p w:rsidR="00BC6551" w:rsidRPr="004A2004" w:rsidRDefault="00BC6551" w:rsidP="00BC6551">
            <w:pPr>
              <w:tabs>
                <w:tab w:val="left" w:pos="2820"/>
              </w:tabs>
              <w:spacing w:after="0" w:line="240" w:lineRule="auto"/>
              <w:ind w:left="356" w:hanging="356"/>
              <w:rPr>
                <w:rFonts w:ascii="Arial" w:eastAsia="Calibri" w:hAnsi="Arial" w:cs="Arial"/>
                <w:sz w:val="20"/>
                <w:szCs w:val="20"/>
              </w:rPr>
            </w:pPr>
            <w:r>
              <w:rPr>
                <w:rFonts w:ascii="Arial" w:eastAsia="Calibri" w:hAnsi="Arial" w:cs="Arial"/>
                <w:sz w:val="20"/>
                <w:szCs w:val="20"/>
              </w:rPr>
              <w:t>-</w:t>
            </w:r>
            <w:r w:rsidRPr="004A2004">
              <w:rPr>
                <w:rFonts w:ascii="Arial" w:eastAsia="Calibri" w:hAnsi="Arial" w:cs="Arial"/>
                <w:sz w:val="20"/>
                <w:szCs w:val="20"/>
              </w:rPr>
              <w:tab/>
            </w:r>
            <w:r>
              <w:rPr>
                <w:rFonts w:ascii="Arial" w:eastAsia="Calibri" w:hAnsi="Arial" w:cs="Arial"/>
                <w:sz w:val="20"/>
                <w:szCs w:val="20"/>
              </w:rPr>
              <w:t xml:space="preserve">objasniti </w:t>
            </w:r>
            <w:r w:rsidRPr="004A2004">
              <w:rPr>
                <w:rFonts w:ascii="Arial" w:eastAsia="Calibri" w:hAnsi="Arial" w:cs="Arial"/>
                <w:sz w:val="20"/>
                <w:szCs w:val="20"/>
              </w:rPr>
              <w:t>“povratak slike” 1980ih (Neue Wilde; Transavangarda; neoekspresionizam) i tendencije tog razdoblja u Hrvatskoj</w:t>
            </w:r>
          </w:p>
          <w:p w:rsidR="00BC6551" w:rsidRPr="004A4E15" w:rsidRDefault="00BC6551" w:rsidP="00BC6551">
            <w:pPr>
              <w:tabs>
                <w:tab w:val="left" w:pos="2820"/>
              </w:tabs>
              <w:spacing w:after="0" w:line="240" w:lineRule="auto"/>
              <w:ind w:left="356" w:hanging="356"/>
              <w:rPr>
                <w:rFonts w:ascii="Arial" w:eastAsia="Calibri" w:hAnsi="Arial" w:cs="Arial"/>
                <w:sz w:val="20"/>
                <w:szCs w:val="20"/>
              </w:rPr>
            </w:pPr>
            <w:r>
              <w:rPr>
                <w:rFonts w:ascii="Arial" w:eastAsia="Calibri" w:hAnsi="Arial" w:cs="Arial"/>
                <w:sz w:val="20"/>
                <w:szCs w:val="20"/>
              </w:rPr>
              <w:t>-</w:t>
            </w:r>
            <w:r w:rsidRPr="004A2004">
              <w:rPr>
                <w:rFonts w:ascii="Arial" w:eastAsia="Calibri" w:hAnsi="Arial" w:cs="Arial"/>
                <w:sz w:val="20"/>
                <w:szCs w:val="20"/>
              </w:rPr>
              <w:tab/>
            </w:r>
            <w:r>
              <w:rPr>
                <w:rFonts w:ascii="Arial" w:eastAsia="Calibri" w:hAnsi="Arial" w:cs="Arial"/>
                <w:sz w:val="20"/>
                <w:szCs w:val="20"/>
              </w:rPr>
              <w:t xml:space="preserve">izdvojiti i objasniti pojmove </w:t>
            </w:r>
            <w:r w:rsidRPr="004A2004">
              <w:rPr>
                <w:rFonts w:ascii="Arial" w:eastAsia="Calibri" w:hAnsi="Arial" w:cs="Arial"/>
                <w:sz w:val="20"/>
                <w:szCs w:val="20"/>
              </w:rPr>
              <w:t>od “traumatičnog realizma” do “traumatičnog iluzionizma” (</w:t>
            </w:r>
            <w:r>
              <w:rPr>
                <w:rFonts w:ascii="Arial" w:eastAsia="Calibri" w:hAnsi="Arial" w:cs="Arial"/>
                <w:sz w:val="20"/>
                <w:szCs w:val="20"/>
              </w:rPr>
              <w:t xml:space="preserve">prema </w:t>
            </w:r>
            <w:r w:rsidRPr="004A2004">
              <w:rPr>
                <w:rFonts w:ascii="Arial" w:eastAsia="Calibri" w:hAnsi="Arial" w:cs="Arial"/>
                <w:sz w:val="20"/>
                <w:szCs w:val="20"/>
              </w:rPr>
              <w:t>Hal Foster</w:t>
            </w:r>
            <w:r>
              <w:rPr>
                <w:rFonts w:ascii="Arial" w:eastAsia="Calibri" w:hAnsi="Arial" w:cs="Arial"/>
                <w:sz w:val="20"/>
                <w:szCs w:val="20"/>
              </w:rPr>
              <w:t>u</w:t>
            </w:r>
            <w:r w:rsidRPr="004A2004">
              <w:rPr>
                <w:rFonts w:ascii="Arial" w:eastAsia="Calibri" w:hAnsi="Arial" w:cs="Arial"/>
                <w:sz w:val="20"/>
                <w:szCs w:val="20"/>
              </w:rPr>
              <w:t>) u slikarstvu i skulpturi</w:t>
            </w:r>
            <w:r>
              <w:rPr>
                <w:rFonts w:ascii="Arial" w:eastAsia="Calibri" w:hAnsi="Arial" w:cs="Arial"/>
                <w:sz w:val="20"/>
                <w:szCs w:val="20"/>
              </w:rPr>
              <w:t>, te fotografiji i videu</w:t>
            </w:r>
            <w:r w:rsidRPr="004A2004">
              <w:rPr>
                <w:rFonts w:ascii="Arial" w:eastAsia="Calibri" w:hAnsi="Arial" w:cs="Arial"/>
                <w:sz w:val="20"/>
                <w:szCs w:val="20"/>
              </w:rPr>
              <w:t xml:space="preserve"> od 1960 do suvremenosti</w:t>
            </w:r>
          </w:p>
        </w:tc>
      </w:tr>
      <w:tr w:rsidR="00BC6551" w:rsidRPr="004A4E15" w:rsidTr="00BC6551">
        <w:tc>
          <w:tcPr>
            <w:tcW w:w="1912" w:type="dxa"/>
            <w:gridSpan w:val="2"/>
            <w:tcBorders>
              <w:left w:val="single" w:sz="12" w:space="0" w:color="auto"/>
            </w:tcBorders>
            <w:shd w:val="clear" w:color="auto" w:fill="CCFFFF"/>
            <w:tcMar>
              <w:left w:w="57" w:type="dxa"/>
              <w:right w:w="57" w:type="dxa"/>
            </w:tcMar>
            <w:vAlign w:val="center"/>
          </w:tcPr>
          <w:p w:rsidR="00BC6551" w:rsidRPr="004A4E15" w:rsidRDefault="00BC6551" w:rsidP="00BC6551">
            <w:pPr>
              <w:tabs>
                <w:tab w:val="left" w:pos="2820"/>
              </w:tabs>
              <w:spacing w:after="0" w:line="240" w:lineRule="auto"/>
              <w:rPr>
                <w:rFonts w:ascii="Arial" w:eastAsia="Calibri" w:hAnsi="Arial" w:cs="Arial"/>
                <w:color w:val="000000"/>
                <w:sz w:val="20"/>
                <w:szCs w:val="20"/>
              </w:rPr>
            </w:pPr>
            <w:r w:rsidRPr="004A4E15">
              <w:rPr>
                <w:rFonts w:ascii="Arial" w:eastAsia="Calibri" w:hAnsi="Arial" w:cs="Arial"/>
                <w:color w:val="000000"/>
                <w:sz w:val="20"/>
                <w:szCs w:val="20"/>
              </w:rPr>
              <w:t xml:space="preserve">Uvjeti za upis predmeta i ulazne kompetencije </w:t>
            </w:r>
            <w:r w:rsidRPr="004A4E15">
              <w:rPr>
                <w:rFonts w:ascii="Arial" w:eastAsia="Calibri" w:hAnsi="Arial" w:cs="Arial"/>
                <w:color w:val="000000"/>
                <w:sz w:val="20"/>
                <w:szCs w:val="20"/>
              </w:rPr>
              <w:lastRenderedPageBreak/>
              <w:t>potrebne za predmet</w:t>
            </w:r>
          </w:p>
        </w:tc>
        <w:tc>
          <w:tcPr>
            <w:tcW w:w="7552" w:type="dxa"/>
            <w:gridSpan w:val="12"/>
            <w:tcBorders>
              <w:right w:val="single" w:sz="12" w:space="0" w:color="auto"/>
            </w:tcBorders>
            <w:tcMar>
              <w:left w:w="57" w:type="dxa"/>
              <w:right w:w="57" w:type="dxa"/>
            </w:tcMar>
          </w:tcPr>
          <w:p w:rsidR="00BC6551" w:rsidRPr="004A4E15" w:rsidRDefault="00BC6551" w:rsidP="00BC6551">
            <w:pPr>
              <w:tabs>
                <w:tab w:val="left" w:pos="2820"/>
              </w:tabs>
              <w:spacing w:after="0"/>
              <w:rPr>
                <w:rFonts w:ascii="Arial" w:eastAsia="Calibri" w:hAnsi="Arial" w:cs="Arial"/>
                <w:sz w:val="20"/>
                <w:szCs w:val="20"/>
              </w:rPr>
            </w:pPr>
            <w:r w:rsidRPr="004A2004">
              <w:rPr>
                <w:rFonts w:ascii="Arial" w:eastAsia="Calibri" w:hAnsi="Arial" w:cs="Arial"/>
                <w:sz w:val="20"/>
                <w:szCs w:val="20"/>
              </w:rPr>
              <w:lastRenderedPageBreak/>
              <w:t>Završen kolegij Suvremena umjetnost I; upisan IV. semestar</w:t>
            </w:r>
            <w:r>
              <w:rPr>
                <w:rFonts w:ascii="Arial" w:eastAsia="Calibri" w:hAnsi="Arial" w:cs="Arial"/>
                <w:sz w:val="20"/>
                <w:szCs w:val="20"/>
              </w:rPr>
              <w:t>.</w:t>
            </w:r>
          </w:p>
        </w:tc>
      </w:tr>
      <w:tr w:rsidR="00BC6551" w:rsidRPr="004A4E15" w:rsidTr="00BC6551">
        <w:tc>
          <w:tcPr>
            <w:tcW w:w="1912" w:type="dxa"/>
            <w:gridSpan w:val="2"/>
            <w:tcBorders>
              <w:left w:val="single" w:sz="12" w:space="0" w:color="auto"/>
            </w:tcBorders>
            <w:shd w:val="clear" w:color="auto" w:fill="CCFFFF"/>
            <w:tcMar>
              <w:left w:w="57" w:type="dxa"/>
              <w:right w:w="57" w:type="dxa"/>
            </w:tcMar>
            <w:vAlign w:val="center"/>
          </w:tcPr>
          <w:p w:rsidR="00BC6551" w:rsidRPr="004A4E15" w:rsidRDefault="00BC6551" w:rsidP="00BC6551">
            <w:pPr>
              <w:tabs>
                <w:tab w:val="left" w:pos="2820"/>
              </w:tabs>
              <w:spacing w:after="0" w:line="240" w:lineRule="auto"/>
              <w:rPr>
                <w:rFonts w:ascii="Arial" w:eastAsia="Calibri" w:hAnsi="Arial" w:cs="Arial"/>
                <w:color w:val="000000"/>
                <w:sz w:val="20"/>
                <w:szCs w:val="20"/>
              </w:rPr>
            </w:pPr>
            <w:r w:rsidRPr="004A4E15">
              <w:rPr>
                <w:rFonts w:ascii="Arial" w:eastAsia="Calibri" w:hAnsi="Arial" w:cs="Arial"/>
                <w:color w:val="000000"/>
                <w:sz w:val="20"/>
                <w:szCs w:val="20"/>
              </w:rPr>
              <w:lastRenderedPageBreak/>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BC6551" w:rsidRDefault="00BC6551" w:rsidP="00BC6551">
            <w:pPr>
              <w:spacing w:after="0" w:line="240" w:lineRule="auto"/>
              <w:ind w:left="356" w:hanging="356"/>
              <w:rPr>
                <w:rFonts w:ascii="Arial" w:eastAsia="Times New Roman" w:hAnsi="Arial" w:cs="Arial"/>
                <w:sz w:val="20"/>
                <w:szCs w:val="20"/>
                <w:lang w:val="en-US"/>
              </w:rPr>
            </w:pPr>
            <w:r w:rsidRPr="000423EA">
              <w:rPr>
                <w:rFonts w:ascii="Arial" w:eastAsia="Times New Roman" w:hAnsi="Arial" w:cs="Arial"/>
                <w:sz w:val="20"/>
                <w:szCs w:val="20"/>
                <w:lang w:val="en-US"/>
              </w:rPr>
              <w:t>1)</w:t>
            </w:r>
            <w:r w:rsidRPr="004A2004">
              <w:rPr>
                <w:rFonts w:ascii="Arial" w:eastAsia="Calibri" w:hAnsi="Arial" w:cs="Arial"/>
                <w:sz w:val="20"/>
                <w:szCs w:val="20"/>
              </w:rPr>
              <w:t xml:space="preserve"> </w:t>
            </w:r>
            <w:r w:rsidRPr="004A2004">
              <w:rPr>
                <w:rFonts w:ascii="Arial" w:eastAsia="Calibri" w:hAnsi="Arial" w:cs="Arial"/>
                <w:sz w:val="20"/>
                <w:szCs w:val="20"/>
              </w:rPr>
              <w:tab/>
            </w:r>
            <w:r w:rsidRPr="000423EA">
              <w:rPr>
                <w:rFonts w:ascii="Arial" w:eastAsia="Times New Roman" w:hAnsi="Arial" w:cs="Arial"/>
                <w:sz w:val="20"/>
                <w:szCs w:val="20"/>
                <w:lang w:val="en-US"/>
              </w:rPr>
              <w:t>identificirati, navesti i rastumačiti temeljne pojmove povezane s povijesn</w:t>
            </w:r>
            <w:r>
              <w:rPr>
                <w:rFonts w:ascii="Arial" w:eastAsia="Times New Roman" w:hAnsi="Arial" w:cs="Arial"/>
                <w:sz w:val="20"/>
                <w:szCs w:val="20"/>
                <w:lang w:val="en-US"/>
              </w:rPr>
              <w:t xml:space="preserve">o-umjetničkim razvojem kojim je obilježen prijelaz od modernizma ka postmodernizmu do suvremenosti (za Suvremenu umjetnost II težište je na </w:t>
            </w:r>
            <w:r>
              <w:rPr>
                <w:rFonts w:ascii="Arial" w:eastAsia="Calibri" w:hAnsi="Arial" w:cs="Arial"/>
                <w:sz w:val="20"/>
                <w:szCs w:val="20"/>
              </w:rPr>
              <w:t>uvođenju</w:t>
            </w:r>
            <w:r w:rsidRPr="004A2004">
              <w:rPr>
                <w:rFonts w:ascii="Arial" w:eastAsia="Calibri" w:hAnsi="Arial" w:cs="Arial"/>
                <w:sz w:val="20"/>
                <w:szCs w:val="20"/>
              </w:rPr>
              <w:t xml:space="preserve"> predmeta stvarnosti u umjetnost sve do recentnih, medijski nedeterminiranih “povrataka realnog”</w:t>
            </w:r>
            <w:r>
              <w:rPr>
                <w:rFonts w:ascii="Arial" w:eastAsia="Times New Roman" w:hAnsi="Arial" w:cs="Arial"/>
                <w:sz w:val="20"/>
                <w:szCs w:val="20"/>
                <w:lang w:val="en-US"/>
              </w:rPr>
              <w:t>)</w:t>
            </w:r>
          </w:p>
          <w:p w:rsidR="00BC6551" w:rsidRPr="000423EA" w:rsidRDefault="00BC6551" w:rsidP="00BC6551">
            <w:pPr>
              <w:spacing w:after="0" w:line="240" w:lineRule="auto"/>
              <w:ind w:left="356" w:hanging="356"/>
              <w:rPr>
                <w:rFonts w:ascii="Times New Roman" w:eastAsia="Times New Roman" w:hAnsi="Times New Roman" w:cs="Times New Roman"/>
                <w:sz w:val="24"/>
                <w:szCs w:val="24"/>
                <w:lang w:val="en-US"/>
              </w:rPr>
            </w:pPr>
            <w:r>
              <w:rPr>
                <w:rFonts w:ascii="Arial" w:eastAsia="Times New Roman" w:hAnsi="Arial" w:cs="Arial"/>
                <w:sz w:val="20"/>
                <w:szCs w:val="20"/>
                <w:lang w:val="en-US"/>
              </w:rPr>
              <w:t>2)</w:t>
            </w:r>
            <w:r w:rsidRPr="004A2004">
              <w:rPr>
                <w:rFonts w:ascii="Arial" w:eastAsia="Calibri" w:hAnsi="Arial" w:cs="Arial"/>
                <w:sz w:val="20"/>
                <w:szCs w:val="20"/>
              </w:rPr>
              <w:t xml:space="preserve"> </w:t>
            </w:r>
            <w:r w:rsidRPr="004A2004">
              <w:rPr>
                <w:rFonts w:ascii="Arial" w:eastAsia="Calibri" w:hAnsi="Arial" w:cs="Arial"/>
                <w:sz w:val="20"/>
                <w:szCs w:val="20"/>
              </w:rPr>
              <w:tab/>
            </w:r>
            <w:r w:rsidRPr="000423EA">
              <w:rPr>
                <w:rFonts w:ascii="Arial" w:eastAsia="Times New Roman" w:hAnsi="Arial" w:cs="Arial"/>
                <w:sz w:val="20"/>
                <w:szCs w:val="20"/>
                <w:lang w:val="en-US"/>
              </w:rPr>
              <w:t>prepoznati i objas</w:t>
            </w:r>
            <w:r>
              <w:rPr>
                <w:rFonts w:ascii="Arial" w:eastAsia="Times New Roman" w:hAnsi="Arial" w:cs="Arial"/>
                <w:sz w:val="20"/>
                <w:szCs w:val="20"/>
                <w:lang w:val="en-US"/>
              </w:rPr>
              <w:t>niti temeljnu terminologiju, te ključna imena aktera i umjetničkih grupacija dotičnih razdoblja unutar tematske cjeline</w:t>
            </w:r>
          </w:p>
          <w:p w:rsidR="00BC6551" w:rsidRPr="000423EA" w:rsidRDefault="00BC6551" w:rsidP="00BC6551">
            <w:pPr>
              <w:spacing w:after="0" w:line="240" w:lineRule="auto"/>
              <w:ind w:left="356" w:hanging="356"/>
              <w:rPr>
                <w:rFonts w:ascii="Arial" w:eastAsia="Times New Roman" w:hAnsi="Arial" w:cs="Arial"/>
                <w:sz w:val="20"/>
                <w:szCs w:val="20"/>
                <w:lang w:val="en-US"/>
              </w:rPr>
            </w:pPr>
            <w:r>
              <w:rPr>
                <w:rFonts w:ascii="Arial" w:eastAsia="Times New Roman" w:hAnsi="Arial" w:cs="Arial"/>
                <w:sz w:val="20"/>
                <w:szCs w:val="20"/>
                <w:lang w:val="en-US"/>
              </w:rPr>
              <w:t>3)</w:t>
            </w:r>
            <w:r w:rsidRPr="004A2004">
              <w:rPr>
                <w:rFonts w:ascii="Arial" w:eastAsia="Calibri" w:hAnsi="Arial" w:cs="Arial"/>
                <w:sz w:val="20"/>
                <w:szCs w:val="20"/>
              </w:rPr>
              <w:t xml:space="preserve"> </w:t>
            </w:r>
            <w:r w:rsidRPr="004A2004">
              <w:rPr>
                <w:rFonts w:ascii="Arial" w:eastAsia="Calibri" w:hAnsi="Arial" w:cs="Arial"/>
                <w:sz w:val="20"/>
                <w:szCs w:val="20"/>
              </w:rPr>
              <w:tab/>
            </w:r>
            <w:r w:rsidRPr="000423EA">
              <w:rPr>
                <w:rFonts w:ascii="Arial" w:eastAsia="Times New Roman" w:hAnsi="Arial" w:cs="Arial"/>
                <w:sz w:val="20"/>
                <w:szCs w:val="20"/>
                <w:lang w:val="en-US"/>
              </w:rPr>
              <w:t>razvijena vizualna percepcija u prepoznavanju različith</w:t>
            </w:r>
            <w:r>
              <w:rPr>
                <w:rFonts w:ascii="Arial" w:eastAsia="Times New Roman" w:hAnsi="Arial" w:cs="Arial"/>
                <w:sz w:val="20"/>
                <w:szCs w:val="20"/>
                <w:lang w:val="en-US"/>
              </w:rPr>
              <w:t xml:space="preserve"> likovnih izražajnih oblika u moderni I postmoderni</w:t>
            </w:r>
          </w:p>
          <w:p w:rsidR="00BC6551" w:rsidRPr="004A4E15" w:rsidRDefault="00BC6551" w:rsidP="00BC6551">
            <w:pPr>
              <w:tabs>
                <w:tab w:val="left" w:pos="2820"/>
              </w:tabs>
              <w:spacing w:after="0" w:line="240" w:lineRule="auto"/>
              <w:ind w:left="356" w:hanging="356"/>
              <w:rPr>
                <w:rFonts w:ascii="Arial" w:eastAsia="Calibri" w:hAnsi="Arial" w:cs="Arial"/>
                <w:sz w:val="20"/>
                <w:szCs w:val="20"/>
              </w:rPr>
            </w:pPr>
            <w:r w:rsidRPr="000B5051">
              <w:rPr>
                <w:rFonts w:ascii="Arial" w:eastAsia="Times New Roman" w:hAnsi="Arial" w:cs="Arial"/>
                <w:sz w:val="20"/>
                <w:szCs w:val="20"/>
                <w:lang w:val="en-US"/>
              </w:rPr>
              <w:t>4</w:t>
            </w:r>
            <w:r>
              <w:rPr>
                <w:rFonts w:ascii="Arial" w:eastAsia="Times New Roman" w:hAnsi="Arial" w:cs="Arial"/>
                <w:sz w:val="20"/>
                <w:szCs w:val="20"/>
                <w:lang w:val="en-US"/>
              </w:rPr>
              <w:t>)</w:t>
            </w:r>
            <w:r w:rsidRPr="004A2004">
              <w:rPr>
                <w:rFonts w:ascii="Arial" w:eastAsia="Calibri" w:hAnsi="Arial" w:cs="Arial"/>
                <w:sz w:val="20"/>
                <w:szCs w:val="20"/>
              </w:rPr>
              <w:t xml:space="preserve"> </w:t>
            </w:r>
            <w:r w:rsidRPr="004A2004">
              <w:rPr>
                <w:rFonts w:ascii="Arial" w:eastAsia="Calibri" w:hAnsi="Arial" w:cs="Arial"/>
                <w:sz w:val="20"/>
                <w:szCs w:val="20"/>
              </w:rPr>
              <w:tab/>
            </w:r>
            <w:r>
              <w:rPr>
                <w:rFonts w:ascii="Arial" w:eastAsia="Times New Roman" w:hAnsi="Arial" w:cs="Arial"/>
                <w:sz w:val="20"/>
                <w:szCs w:val="20"/>
                <w:lang w:val="en-US"/>
              </w:rPr>
              <w:t>razvijanje kritičkog pristupa i usvajanje bogatijeg vokabulara pri artikulaciji dotičnih sadržaja</w:t>
            </w:r>
          </w:p>
        </w:tc>
      </w:tr>
      <w:tr w:rsidR="00BC6551" w:rsidRPr="004A4E15" w:rsidTr="00BC6551">
        <w:tc>
          <w:tcPr>
            <w:tcW w:w="1912" w:type="dxa"/>
            <w:gridSpan w:val="2"/>
            <w:tcBorders>
              <w:left w:val="single" w:sz="12" w:space="0" w:color="auto"/>
            </w:tcBorders>
            <w:shd w:val="clear" w:color="auto" w:fill="CCFFFF"/>
            <w:tcMar>
              <w:left w:w="57" w:type="dxa"/>
              <w:right w:w="57" w:type="dxa"/>
            </w:tcMar>
            <w:vAlign w:val="center"/>
          </w:tcPr>
          <w:p w:rsidR="00BC6551" w:rsidRPr="004A4E15" w:rsidRDefault="00BC6551" w:rsidP="00BC6551">
            <w:pPr>
              <w:tabs>
                <w:tab w:val="left" w:pos="2820"/>
              </w:tabs>
              <w:spacing w:after="0" w:line="240" w:lineRule="auto"/>
              <w:rPr>
                <w:rFonts w:ascii="Arial" w:eastAsia="Calibri" w:hAnsi="Arial" w:cs="Arial"/>
                <w:color w:val="000000"/>
                <w:sz w:val="20"/>
                <w:szCs w:val="20"/>
              </w:rPr>
            </w:pPr>
            <w:r w:rsidRPr="004A4E15">
              <w:rPr>
                <w:rFonts w:ascii="Arial" w:eastAsia="Calibri"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BC6551" w:rsidRPr="004A2004" w:rsidRDefault="00BC6551" w:rsidP="00BC6551">
            <w:pPr>
              <w:tabs>
                <w:tab w:val="left" w:pos="2820"/>
              </w:tabs>
              <w:spacing w:after="0" w:line="240" w:lineRule="auto"/>
              <w:rPr>
                <w:rFonts w:ascii="Arial" w:eastAsia="Calibri" w:hAnsi="Arial" w:cs="Arial"/>
                <w:sz w:val="20"/>
                <w:szCs w:val="20"/>
              </w:rPr>
            </w:pPr>
            <w:r w:rsidRPr="004A2004">
              <w:rPr>
                <w:rFonts w:ascii="Arial" w:eastAsia="Calibri" w:hAnsi="Arial" w:cs="Arial"/>
                <w:sz w:val="20"/>
                <w:szCs w:val="20"/>
              </w:rPr>
              <w:t xml:space="preserve">Fokuse u ovim predavanjima (Suvremena umjetnost I I II) čine praćenja onih linija umjetnosti koje se kreću na granici između «dematerijalizacije» (apstrakcija-bespredmetno do Concept Arta) i «materijalizacije» (ready-made do </w:t>
            </w:r>
            <w:r w:rsidRPr="004A2004">
              <w:rPr>
                <w:rFonts w:ascii="Arial" w:eastAsia="Calibri" w:hAnsi="Arial" w:cs="Arial"/>
                <w:i/>
                <w:sz w:val="20"/>
                <w:szCs w:val="20"/>
              </w:rPr>
              <w:t>Objecthood</w:t>
            </w:r>
            <w:r w:rsidRPr="004A2004">
              <w:rPr>
                <w:rFonts w:ascii="Arial" w:eastAsia="Calibri" w:hAnsi="Arial" w:cs="Arial"/>
                <w:sz w:val="20"/>
                <w:szCs w:val="20"/>
              </w:rPr>
              <w:t xml:space="preserve"> 60tih i Pop Art 60tih) tj. onih diskursa koje su početkom 20.st. utvrdili Maljevič i Duchamp, a nastavile generacije umjetnika od 1960tih do danas. Pojavu bespredmetne umjetnosti (radikalni nestanak sižea, nestanak mimetičkog i prevaga novih medijskih prikaza/tehničke reprodukcije) i istovremenu pojavu ready-madea (uvođenja predmeta stvarnosti u umjetnost sve do recentnih, medijski nedeterminiranih “povrataka realnog”) prati i sve veći broj objašnjenja – kako od strane teoretičara, tako i od strane umjetnika, te će takvi diskursi biti prateća komponenta u nastavi.</w:t>
            </w:r>
          </w:p>
          <w:p w:rsidR="00BC6551" w:rsidRPr="004A2004" w:rsidRDefault="00BC6551" w:rsidP="00BC6551">
            <w:pPr>
              <w:tabs>
                <w:tab w:val="left" w:pos="2820"/>
              </w:tabs>
              <w:spacing w:after="0" w:line="240" w:lineRule="auto"/>
              <w:rPr>
                <w:rFonts w:ascii="Arial" w:eastAsia="Calibri" w:hAnsi="Arial" w:cs="Arial"/>
                <w:sz w:val="20"/>
                <w:szCs w:val="20"/>
              </w:rPr>
            </w:pPr>
            <w:r w:rsidRPr="004A2004">
              <w:rPr>
                <w:rFonts w:ascii="Arial" w:eastAsia="Calibri" w:hAnsi="Arial" w:cs="Arial"/>
                <w:sz w:val="20"/>
                <w:szCs w:val="20"/>
              </w:rPr>
              <w:t xml:space="preserve">Nastava predmeta: Suvremena umjetnost II fokusira se cjelovito na procese “povratka realnog”, na </w:t>
            </w:r>
            <w:r w:rsidRPr="004A2004">
              <w:rPr>
                <w:rFonts w:ascii="Arial" w:eastAsia="Calibri" w:hAnsi="Arial" w:cs="Arial"/>
                <w:i/>
                <w:sz w:val="20"/>
                <w:szCs w:val="20"/>
              </w:rPr>
              <w:t>concepts of the real</w:t>
            </w:r>
            <w:r w:rsidRPr="004A2004">
              <w:rPr>
                <w:rFonts w:ascii="Arial" w:eastAsia="Calibri" w:hAnsi="Arial" w:cs="Arial"/>
                <w:sz w:val="20"/>
                <w:szCs w:val="20"/>
              </w:rPr>
              <w:t>, a kao semestarska cjelina s naslovom “Nad-Realizmi u umjetnosti 20. stoljeća” podrazumijeva sljedeće segmente:</w:t>
            </w:r>
          </w:p>
          <w:p w:rsidR="00BC6551" w:rsidRPr="004A2004" w:rsidRDefault="00BC6551" w:rsidP="00BC6551">
            <w:pPr>
              <w:tabs>
                <w:tab w:val="left" w:pos="2820"/>
              </w:tabs>
              <w:spacing w:after="0" w:line="240" w:lineRule="auto"/>
              <w:ind w:left="356" w:hanging="356"/>
              <w:rPr>
                <w:rFonts w:ascii="Arial" w:eastAsia="Calibri" w:hAnsi="Arial" w:cs="Arial"/>
                <w:sz w:val="20"/>
                <w:szCs w:val="20"/>
              </w:rPr>
            </w:pPr>
            <w:r w:rsidRPr="004A2004">
              <w:rPr>
                <w:rFonts w:ascii="Arial" w:eastAsia="Calibri" w:hAnsi="Arial" w:cs="Arial"/>
                <w:sz w:val="20"/>
                <w:szCs w:val="20"/>
              </w:rPr>
              <w:t>-</w:t>
            </w:r>
            <w:r w:rsidRPr="004A2004">
              <w:rPr>
                <w:rFonts w:ascii="Arial" w:eastAsia="Calibri" w:hAnsi="Arial" w:cs="Arial"/>
                <w:sz w:val="20"/>
                <w:szCs w:val="20"/>
              </w:rPr>
              <w:tab/>
              <w:t>upoznavanje s umjetničkom produkcijom od šezdesetih i do devedesetih godina dvadesetog stoljeća, te dodiri tih tendencija s kretanjima u umjetnosti danas; detektiranje ključnih imena i tendencija kojima je isto razdoblje obilježeno;</w:t>
            </w:r>
          </w:p>
          <w:p w:rsidR="00BC6551" w:rsidRPr="004A2004" w:rsidRDefault="00BC6551" w:rsidP="00BC6551">
            <w:pPr>
              <w:tabs>
                <w:tab w:val="left" w:pos="2820"/>
              </w:tabs>
              <w:spacing w:after="0" w:line="240" w:lineRule="auto"/>
              <w:ind w:left="356" w:hanging="356"/>
              <w:rPr>
                <w:rFonts w:ascii="Arial" w:eastAsia="Calibri" w:hAnsi="Arial" w:cs="Arial"/>
                <w:sz w:val="20"/>
                <w:szCs w:val="20"/>
              </w:rPr>
            </w:pPr>
            <w:r w:rsidRPr="004A2004">
              <w:rPr>
                <w:rFonts w:ascii="Arial" w:eastAsia="Calibri" w:hAnsi="Arial" w:cs="Arial"/>
                <w:sz w:val="20"/>
                <w:szCs w:val="20"/>
              </w:rPr>
              <w:tab/>
              <w:t>Posebni akcenti: a) značenja pojma “realizam” i “realizmi” u smislu “vjernog predočavanja stvarnosti” u odnosu na pojam stvarnosti u postmoderni (prema: Lacan; Lyotard; Foucault; Derrida)</w:t>
            </w:r>
          </w:p>
          <w:p w:rsidR="00BC6551" w:rsidRPr="004A2004" w:rsidRDefault="00BC6551" w:rsidP="00BC6551">
            <w:pPr>
              <w:tabs>
                <w:tab w:val="left" w:pos="2820"/>
              </w:tabs>
              <w:spacing w:after="0" w:line="240" w:lineRule="auto"/>
              <w:ind w:left="356" w:hanging="356"/>
              <w:rPr>
                <w:rFonts w:ascii="Arial" w:eastAsia="Calibri" w:hAnsi="Arial" w:cs="Arial"/>
                <w:sz w:val="20"/>
                <w:szCs w:val="20"/>
              </w:rPr>
            </w:pPr>
            <w:r w:rsidRPr="004A2004">
              <w:rPr>
                <w:rFonts w:ascii="Arial" w:eastAsia="Calibri" w:hAnsi="Arial" w:cs="Arial"/>
                <w:sz w:val="20"/>
                <w:szCs w:val="20"/>
              </w:rPr>
              <w:tab/>
              <w:t xml:space="preserve">b) pojam “mimezisa” od Platona do pojave </w:t>
            </w:r>
            <w:r w:rsidRPr="004A2004">
              <w:rPr>
                <w:rFonts w:ascii="Arial" w:eastAsia="Calibri" w:hAnsi="Arial" w:cs="Arial"/>
                <w:i/>
                <w:sz w:val="20"/>
                <w:szCs w:val="20"/>
              </w:rPr>
              <w:t>camera obscura</w:t>
            </w:r>
            <w:r w:rsidRPr="004A2004">
              <w:rPr>
                <w:rFonts w:ascii="Arial" w:eastAsia="Calibri" w:hAnsi="Arial" w:cs="Arial"/>
                <w:sz w:val="20"/>
                <w:szCs w:val="20"/>
              </w:rPr>
              <w:t xml:space="preserve"> i fotografije</w:t>
            </w:r>
            <w:r>
              <w:rPr>
                <w:rFonts w:ascii="Arial" w:eastAsia="Calibri" w:hAnsi="Arial" w:cs="Arial"/>
                <w:sz w:val="20"/>
                <w:szCs w:val="20"/>
              </w:rPr>
              <w:t xml:space="preserve"> </w:t>
            </w:r>
            <w:r w:rsidRPr="004A2004">
              <w:rPr>
                <w:rFonts w:ascii="Arial" w:eastAsia="Calibri" w:hAnsi="Arial" w:cs="Arial"/>
                <w:sz w:val="20"/>
                <w:szCs w:val="20"/>
              </w:rPr>
              <w:t>(od mimetičke do optičke slike)</w:t>
            </w:r>
          </w:p>
          <w:p w:rsidR="00BC6551" w:rsidRPr="004A2004" w:rsidRDefault="00BC6551" w:rsidP="00BC6551">
            <w:pPr>
              <w:tabs>
                <w:tab w:val="left" w:pos="2820"/>
              </w:tabs>
              <w:spacing w:after="0" w:line="240" w:lineRule="auto"/>
              <w:ind w:left="356" w:hanging="356"/>
              <w:rPr>
                <w:rFonts w:ascii="Arial" w:eastAsia="Calibri" w:hAnsi="Arial" w:cs="Arial"/>
                <w:sz w:val="20"/>
                <w:szCs w:val="20"/>
              </w:rPr>
            </w:pPr>
            <w:r w:rsidRPr="004A2004">
              <w:rPr>
                <w:rFonts w:ascii="Arial" w:eastAsia="Calibri" w:hAnsi="Arial" w:cs="Arial"/>
                <w:sz w:val="20"/>
                <w:szCs w:val="20"/>
              </w:rPr>
              <w:tab/>
              <w:t>c) pozicije umjetnika-autora u umjetnosti od moderne do danas</w:t>
            </w:r>
          </w:p>
          <w:p w:rsidR="00BC6551" w:rsidRPr="004A2004" w:rsidRDefault="00BC6551" w:rsidP="00BC6551">
            <w:pPr>
              <w:tabs>
                <w:tab w:val="left" w:pos="2820"/>
              </w:tabs>
              <w:spacing w:after="0" w:line="240" w:lineRule="auto"/>
              <w:ind w:left="356" w:hanging="356"/>
              <w:rPr>
                <w:rFonts w:ascii="Arial" w:eastAsia="Calibri" w:hAnsi="Arial" w:cs="Arial"/>
                <w:sz w:val="20"/>
                <w:szCs w:val="20"/>
              </w:rPr>
            </w:pPr>
            <w:r w:rsidRPr="004A2004">
              <w:rPr>
                <w:rFonts w:ascii="Arial" w:eastAsia="Calibri" w:hAnsi="Arial" w:cs="Arial"/>
                <w:sz w:val="20"/>
                <w:szCs w:val="20"/>
              </w:rPr>
              <w:tab/>
              <w:t xml:space="preserve">d) OBLICI FIGURACIJE/ NAD-REALIZAMA u umjetnosti 20. stoljeća: Dada; Fluxus; Magični realizam; Pop Art u Americi; “kapitalistički realizam” u Njemačkoj 1960ih; socijalna skulptura Josepha Beuysa; Arte Povera u Italiji; Land Art; </w:t>
            </w:r>
          </w:p>
          <w:p w:rsidR="00BC6551" w:rsidRPr="004A2004" w:rsidRDefault="00BC6551" w:rsidP="00BC6551">
            <w:pPr>
              <w:tabs>
                <w:tab w:val="left" w:pos="2820"/>
              </w:tabs>
              <w:spacing w:after="0" w:line="240" w:lineRule="auto"/>
              <w:ind w:left="356" w:hanging="356"/>
              <w:rPr>
                <w:rFonts w:ascii="Arial" w:eastAsia="Calibri" w:hAnsi="Arial" w:cs="Arial"/>
                <w:sz w:val="20"/>
                <w:szCs w:val="20"/>
              </w:rPr>
            </w:pPr>
            <w:r w:rsidRPr="004A2004">
              <w:rPr>
                <w:rFonts w:ascii="Arial" w:eastAsia="Calibri" w:hAnsi="Arial" w:cs="Arial"/>
                <w:sz w:val="20"/>
                <w:szCs w:val="20"/>
              </w:rPr>
              <w:tab/>
              <w:t>e) “povratak slike” 1980ih (Neue Wilde; Transavangarda; neoekspresionizam) i tendencije tog razdoblja u Hrvatskoj</w:t>
            </w:r>
          </w:p>
          <w:p w:rsidR="00BC6551" w:rsidRPr="004A2004" w:rsidRDefault="00BC6551" w:rsidP="00BC6551">
            <w:pPr>
              <w:tabs>
                <w:tab w:val="left" w:pos="2820"/>
              </w:tabs>
              <w:spacing w:after="0" w:line="240" w:lineRule="auto"/>
              <w:ind w:left="356" w:hanging="356"/>
              <w:rPr>
                <w:rFonts w:ascii="Arial" w:eastAsia="Calibri" w:hAnsi="Arial" w:cs="Arial"/>
                <w:sz w:val="20"/>
                <w:szCs w:val="20"/>
              </w:rPr>
            </w:pPr>
            <w:r w:rsidRPr="004A2004">
              <w:rPr>
                <w:rFonts w:ascii="Arial" w:eastAsia="Calibri" w:hAnsi="Arial" w:cs="Arial"/>
                <w:sz w:val="20"/>
                <w:szCs w:val="20"/>
              </w:rPr>
              <w:tab/>
              <w:t>f) od “traumatičnog realizma” do “traumatičnog iluzionizma” (Hal Foster) u slikarstvu i skulpturi od 1960 do suvremenosti</w:t>
            </w:r>
          </w:p>
          <w:p w:rsidR="00BC6551" w:rsidRPr="004A2004" w:rsidRDefault="00BC6551" w:rsidP="00BC6551">
            <w:pPr>
              <w:tabs>
                <w:tab w:val="left" w:pos="2820"/>
              </w:tabs>
              <w:spacing w:after="0" w:line="240" w:lineRule="auto"/>
              <w:ind w:left="356" w:hanging="356"/>
              <w:rPr>
                <w:rFonts w:ascii="Arial" w:eastAsia="Calibri" w:hAnsi="Arial" w:cs="Arial"/>
                <w:sz w:val="20"/>
                <w:szCs w:val="20"/>
              </w:rPr>
            </w:pPr>
            <w:r w:rsidRPr="004A2004">
              <w:rPr>
                <w:rFonts w:ascii="Arial" w:eastAsia="Calibri" w:hAnsi="Arial" w:cs="Arial"/>
                <w:sz w:val="20"/>
                <w:szCs w:val="20"/>
              </w:rPr>
              <w:t>-</w:t>
            </w:r>
            <w:r w:rsidRPr="004A2004">
              <w:rPr>
                <w:rFonts w:ascii="Arial" w:eastAsia="Calibri" w:hAnsi="Arial" w:cs="Arial"/>
                <w:sz w:val="20"/>
                <w:szCs w:val="20"/>
              </w:rPr>
              <w:tab/>
              <w:t>navedeno vremensko razdoblje obuhvaća svjetsku umjetnost;</w:t>
            </w:r>
          </w:p>
          <w:p w:rsidR="00BC6551" w:rsidRPr="004A2004" w:rsidRDefault="00BC6551" w:rsidP="00BC6551">
            <w:pPr>
              <w:tabs>
                <w:tab w:val="left" w:pos="2820"/>
              </w:tabs>
              <w:spacing w:after="0" w:line="240" w:lineRule="auto"/>
              <w:ind w:left="356" w:hanging="356"/>
              <w:rPr>
                <w:rFonts w:ascii="Arial" w:eastAsia="Calibri" w:hAnsi="Arial" w:cs="Arial"/>
                <w:sz w:val="20"/>
                <w:szCs w:val="20"/>
              </w:rPr>
            </w:pPr>
            <w:r w:rsidRPr="004A2004">
              <w:rPr>
                <w:rFonts w:ascii="Arial" w:eastAsia="Calibri" w:hAnsi="Arial" w:cs="Arial"/>
                <w:sz w:val="20"/>
                <w:szCs w:val="20"/>
              </w:rPr>
              <w:t>-</w:t>
            </w:r>
            <w:r w:rsidRPr="004A2004">
              <w:rPr>
                <w:rFonts w:ascii="Arial" w:eastAsia="Calibri" w:hAnsi="Arial" w:cs="Arial"/>
                <w:sz w:val="20"/>
                <w:szCs w:val="20"/>
              </w:rPr>
              <w:tab/>
              <w:t>upoznavanje s relevantnom literaturom koja sistematizira i tumači navedeno razdoblje, te upućivanje na dopunsku literaturu uz pojedine nastavne jedinice;</w:t>
            </w:r>
          </w:p>
          <w:p w:rsidR="00BC6551" w:rsidRPr="004A4E15" w:rsidRDefault="00BC6551" w:rsidP="00BC6551">
            <w:pPr>
              <w:spacing w:after="0"/>
              <w:ind w:left="356" w:hanging="356"/>
              <w:rPr>
                <w:rFonts w:ascii="Arial" w:eastAsia="Calibri" w:hAnsi="Arial" w:cs="Arial"/>
                <w:sz w:val="20"/>
                <w:szCs w:val="20"/>
              </w:rPr>
            </w:pPr>
            <w:r w:rsidRPr="004A2004">
              <w:rPr>
                <w:rFonts w:ascii="Arial" w:eastAsia="Calibri" w:hAnsi="Arial" w:cs="Arial"/>
                <w:sz w:val="20"/>
                <w:szCs w:val="20"/>
              </w:rPr>
              <w:t>-</w:t>
            </w:r>
            <w:r w:rsidRPr="004A2004">
              <w:rPr>
                <w:rFonts w:ascii="Arial" w:eastAsia="Calibri" w:hAnsi="Arial" w:cs="Arial"/>
                <w:sz w:val="20"/>
                <w:szCs w:val="20"/>
              </w:rPr>
              <w:tab/>
              <w:t>predmet bi pratio i suvremena zbivanja u Splitu i Hrvatskoj, kao i značajne recentne izložbe u svijetu, te bi se predavanjima seminarskog tipa otvarala diskusija o istima.</w:t>
            </w:r>
          </w:p>
        </w:tc>
      </w:tr>
      <w:tr w:rsidR="00BC6551" w:rsidRPr="004A4E15" w:rsidTr="00BC6551">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BC6551" w:rsidRPr="004A4E15" w:rsidRDefault="00BC6551" w:rsidP="00BC6551">
            <w:pPr>
              <w:tabs>
                <w:tab w:val="left" w:pos="2820"/>
              </w:tabs>
              <w:spacing w:after="0" w:line="240" w:lineRule="auto"/>
              <w:rPr>
                <w:rFonts w:ascii="Arial" w:eastAsia="Calibri" w:hAnsi="Arial" w:cs="Arial"/>
                <w:color w:val="000000"/>
                <w:sz w:val="20"/>
                <w:szCs w:val="20"/>
              </w:rPr>
            </w:pPr>
            <w:r w:rsidRPr="004A4E15">
              <w:rPr>
                <w:rFonts w:ascii="Arial" w:eastAsia="Calibri" w:hAnsi="Arial" w:cs="Arial"/>
                <w:color w:val="000000"/>
                <w:sz w:val="20"/>
                <w:szCs w:val="20"/>
              </w:rPr>
              <w:t>Vrste izvođenja nastave:</w:t>
            </w:r>
          </w:p>
        </w:tc>
        <w:tc>
          <w:tcPr>
            <w:tcW w:w="3390" w:type="dxa"/>
            <w:gridSpan w:val="4"/>
            <w:vMerge w:val="restart"/>
            <w:tcMar>
              <w:left w:w="57" w:type="dxa"/>
              <w:right w:w="57" w:type="dxa"/>
            </w:tcMar>
            <w:vAlign w:val="center"/>
          </w:tcPr>
          <w:p w:rsidR="00BC6551" w:rsidRPr="004A4E15" w:rsidRDefault="00092870" w:rsidP="00BC6551">
            <w:pPr>
              <w:spacing w:after="0" w:line="240" w:lineRule="auto"/>
              <w:rPr>
                <w:rFonts w:ascii="Arial" w:eastAsia="Times New Roman" w:hAnsi="Arial" w:cs="Arial"/>
                <w:sz w:val="20"/>
                <w:szCs w:val="20"/>
              </w:rPr>
            </w:pPr>
            <w:sdt>
              <w:sdtPr>
                <w:rPr>
                  <w:rFonts w:ascii="Arial" w:eastAsia="Times New Roman" w:hAnsi="Arial" w:cs="Arial"/>
                  <w:sz w:val="20"/>
                  <w:szCs w:val="20"/>
                </w:rPr>
                <w:id w:val="1469092054"/>
              </w:sdtPr>
              <w:sdtContent>
                <w:r w:rsidR="00BC6551">
                  <w:rPr>
                    <w:rFonts w:ascii="MS Gothic" w:eastAsia="MS Gothic" w:hAnsi="MS Gothic" w:cs="Arial" w:hint="eastAsia"/>
                    <w:sz w:val="20"/>
                    <w:szCs w:val="20"/>
                  </w:rPr>
                  <w:t>☒</w:t>
                </w:r>
              </w:sdtContent>
            </w:sdt>
            <w:r w:rsidR="00BC6551" w:rsidRPr="004A4E15">
              <w:rPr>
                <w:rFonts w:ascii="Arial" w:eastAsia="Times New Roman" w:hAnsi="Arial" w:cs="Arial"/>
                <w:sz w:val="20"/>
                <w:szCs w:val="20"/>
              </w:rPr>
              <w:t xml:space="preserve"> predavanja</w:t>
            </w:r>
          </w:p>
          <w:p w:rsidR="00BC6551" w:rsidRPr="004A4E15" w:rsidRDefault="00092870" w:rsidP="00BC6551">
            <w:pPr>
              <w:spacing w:after="0" w:line="240" w:lineRule="auto"/>
              <w:rPr>
                <w:rFonts w:ascii="Arial" w:eastAsia="Times New Roman" w:hAnsi="Arial" w:cs="Arial"/>
                <w:sz w:val="20"/>
                <w:szCs w:val="20"/>
              </w:rPr>
            </w:pPr>
            <w:sdt>
              <w:sdtPr>
                <w:rPr>
                  <w:rFonts w:ascii="Arial" w:eastAsia="Times New Roman" w:hAnsi="Arial" w:cs="Arial"/>
                  <w:sz w:val="20"/>
                  <w:szCs w:val="20"/>
                </w:rPr>
                <w:id w:val="-1072032486"/>
              </w:sdtPr>
              <w:sdtContent>
                <w:sdt>
                  <w:sdtPr>
                    <w:rPr>
                      <w:rFonts w:ascii="Arial" w:eastAsia="Times New Roman" w:hAnsi="Arial" w:cs="Arial"/>
                      <w:sz w:val="20"/>
                      <w:szCs w:val="20"/>
                    </w:rPr>
                    <w:id w:val="-469821211"/>
                  </w:sdtPr>
                  <w:sdtContent>
                    <w:r w:rsidR="00BC6551">
                      <w:rPr>
                        <w:rFonts w:ascii="MS Gothic" w:eastAsia="MS Gothic" w:hAnsi="MS Gothic" w:cs="Arial" w:hint="eastAsia"/>
                        <w:sz w:val="20"/>
                        <w:szCs w:val="20"/>
                      </w:rPr>
                      <w:t>☒</w:t>
                    </w:r>
                  </w:sdtContent>
                </w:sdt>
              </w:sdtContent>
            </w:sdt>
            <w:r w:rsidR="00BC6551" w:rsidRPr="004A4E15">
              <w:rPr>
                <w:rFonts w:ascii="Arial" w:eastAsia="Times New Roman" w:hAnsi="Arial" w:cs="Arial"/>
                <w:sz w:val="20"/>
                <w:szCs w:val="20"/>
              </w:rPr>
              <w:t xml:space="preserve"> seminari i radionice  </w:t>
            </w:r>
          </w:p>
          <w:p w:rsidR="00BC6551" w:rsidRPr="004A4E15" w:rsidRDefault="00092870" w:rsidP="00BC6551">
            <w:pPr>
              <w:spacing w:after="0" w:line="240" w:lineRule="auto"/>
              <w:rPr>
                <w:rFonts w:ascii="Arial" w:eastAsia="Times New Roman" w:hAnsi="Arial" w:cs="Arial"/>
                <w:sz w:val="20"/>
                <w:szCs w:val="20"/>
              </w:rPr>
            </w:pPr>
            <w:sdt>
              <w:sdtPr>
                <w:rPr>
                  <w:rFonts w:ascii="Arial" w:eastAsia="Times New Roman" w:hAnsi="Arial" w:cs="Arial"/>
                  <w:sz w:val="20"/>
                  <w:szCs w:val="20"/>
                </w:rPr>
                <w:id w:val="1710222694"/>
              </w:sdtPr>
              <w:sdtContent>
                <w:r w:rsidR="00BC6551" w:rsidRPr="004A4E15">
                  <w:rPr>
                    <w:rFonts w:ascii="MS Gothic" w:eastAsia="MS Gothic" w:hAnsi="MS Gothic" w:cs="Arial" w:hint="eastAsia"/>
                    <w:sz w:val="20"/>
                    <w:szCs w:val="20"/>
                  </w:rPr>
                  <w:t>☐</w:t>
                </w:r>
              </w:sdtContent>
            </w:sdt>
            <w:r w:rsidR="00BC6551" w:rsidRPr="004A4E15">
              <w:rPr>
                <w:rFonts w:ascii="Arial" w:eastAsia="Times New Roman" w:hAnsi="Arial" w:cs="Arial"/>
                <w:sz w:val="20"/>
                <w:szCs w:val="20"/>
              </w:rPr>
              <w:t xml:space="preserve"> vježbe  </w:t>
            </w:r>
          </w:p>
          <w:p w:rsidR="00BC6551" w:rsidRPr="004A4E15" w:rsidRDefault="00092870" w:rsidP="00BC6551">
            <w:pPr>
              <w:spacing w:after="0" w:line="240" w:lineRule="auto"/>
              <w:rPr>
                <w:rFonts w:ascii="Arial" w:eastAsia="Times New Roman" w:hAnsi="Arial" w:cs="Arial"/>
                <w:sz w:val="20"/>
                <w:szCs w:val="20"/>
              </w:rPr>
            </w:pPr>
            <w:sdt>
              <w:sdtPr>
                <w:rPr>
                  <w:rFonts w:ascii="Arial" w:eastAsia="Times New Roman" w:hAnsi="Arial" w:cs="Arial"/>
                  <w:sz w:val="20"/>
                  <w:szCs w:val="20"/>
                </w:rPr>
                <w:id w:val="-922183365"/>
              </w:sdtPr>
              <w:sdtContent>
                <w:r w:rsidR="00BC6551" w:rsidRPr="004A4E15">
                  <w:rPr>
                    <w:rFonts w:ascii="MS Gothic" w:eastAsia="MS Gothic" w:hAnsi="MS Gothic" w:cs="Arial" w:hint="eastAsia"/>
                    <w:sz w:val="20"/>
                    <w:szCs w:val="20"/>
                  </w:rPr>
                  <w:t>☐</w:t>
                </w:r>
              </w:sdtContent>
            </w:sdt>
            <w:r w:rsidR="00BC6551" w:rsidRPr="004A4E15">
              <w:rPr>
                <w:rFonts w:ascii="Arial" w:eastAsia="Times New Roman" w:hAnsi="Arial" w:cs="Arial"/>
                <w:sz w:val="20"/>
                <w:szCs w:val="20"/>
              </w:rPr>
              <w:t xml:space="preserve"> </w:t>
            </w:r>
            <w:r w:rsidR="00BC6551" w:rsidRPr="004A4E15">
              <w:rPr>
                <w:rFonts w:ascii="Arial" w:eastAsia="Times New Roman" w:hAnsi="Arial" w:cs="Arial"/>
                <w:i/>
                <w:sz w:val="20"/>
                <w:szCs w:val="20"/>
              </w:rPr>
              <w:t>on line</w:t>
            </w:r>
            <w:r w:rsidR="00BC6551" w:rsidRPr="004A4E15">
              <w:rPr>
                <w:rFonts w:ascii="Arial" w:eastAsia="Times New Roman" w:hAnsi="Arial" w:cs="Arial"/>
                <w:sz w:val="20"/>
                <w:szCs w:val="20"/>
              </w:rPr>
              <w:t xml:space="preserve"> u cijelosti</w:t>
            </w:r>
          </w:p>
          <w:p w:rsidR="00BC6551" w:rsidRPr="004A4E15" w:rsidRDefault="00092870" w:rsidP="00BC6551">
            <w:pPr>
              <w:spacing w:after="0" w:line="240" w:lineRule="auto"/>
              <w:rPr>
                <w:rFonts w:ascii="Arial" w:eastAsia="Times New Roman" w:hAnsi="Arial" w:cs="Arial"/>
                <w:sz w:val="20"/>
                <w:szCs w:val="20"/>
              </w:rPr>
            </w:pPr>
            <w:sdt>
              <w:sdtPr>
                <w:rPr>
                  <w:rFonts w:ascii="Arial" w:eastAsia="Times New Roman" w:hAnsi="Arial" w:cs="Arial"/>
                  <w:sz w:val="20"/>
                  <w:szCs w:val="20"/>
                </w:rPr>
                <w:id w:val="-842009798"/>
              </w:sdtPr>
              <w:sdtContent>
                <w:r w:rsidR="00BC6551" w:rsidRPr="004A4E15">
                  <w:rPr>
                    <w:rFonts w:ascii="MS Gothic" w:eastAsia="MS Gothic" w:hAnsi="MS Gothic" w:cs="Arial" w:hint="eastAsia"/>
                    <w:sz w:val="20"/>
                    <w:szCs w:val="20"/>
                  </w:rPr>
                  <w:t>☐</w:t>
                </w:r>
              </w:sdtContent>
            </w:sdt>
            <w:r w:rsidR="00BC6551" w:rsidRPr="004A4E15">
              <w:rPr>
                <w:rFonts w:ascii="Arial" w:eastAsia="Times New Roman" w:hAnsi="Arial" w:cs="Arial"/>
                <w:sz w:val="20"/>
                <w:szCs w:val="20"/>
              </w:rPr>
              <w:t xml:space="preserve"> mješovito e-učenje</w:t>
            </w:r>
          </w:p>
          <w:p w:rsidR="00BC6551" w:rsidRPr="004A4E15" w:rsidRDefault="00092870" w:rsidP="00BC6551">
            <w:pPr>
              <w:tabs>
                <w:tab w:val="left" w:pos="2820"/>
              </w:tabs>
              <w:spacing w:after="0"/>
              <w:rPr>
                <w:rFonts w:ascii="Arial" w:eastAsia="Calibri" w:hAnsi="Arial" w:cs="Arial"/>
                <w:sz w:val="20"/>
                <w:szCs w:val="20"/>
              </w:rPr>
            </w:pPr>
            <w:sdt>
              <w:sdtPr>
                <w:rPr>
                  <w:rFonts w:ascii="Arial" w:eastAsia="Calibri" w:hAnsi="Arial" w:cs="Arial"/>
                  <w:sz w:val="20"/>
                  <w:szCs w:val="20"/>
                </w:rPr>
                <w:id w:val="1784065280"/>
              </w:sdtPr>
              <w:sdtContent>
                <w:sdt>
                  <w:sdtPr>
                    <w:rPr>
                      <w:rFonts w:ascii="Arial" w:eastAsia="Times New Roman" w:hAnsi="Arial" w:cs="Arial"/>
                      <w:sz w:val="20"/>
                      <w:szCs w:val="20"/>
                    </w:rPr>
                    <w:id w:val="834267432"/>
                  </w:sdtPr>
                  <w:sdtContent>
                    <w:r w:rsidR="00BC6551">
                      <w:rPr>
                        <w:rFonts w:ascii="MS Gothic" w:eastAsia="MS Gothic" w:hAnsi="MS Gothic" w:cs="Arial" w:hint="eastAsia"/>
                        <w:sz w:val="20"/>
                        <w:szCs w:val="20"/>
                      </w:rPr>
                      <w:t>☒</w:t>
                    </w:r>
                  </w:sdtContent>
                </w:sdt>
              </w:sdtContent>
            </w:sdt>
            <w:r w:rsidR="00BC6551" w:rsidRPr="004A4E15">
              <w:rPr>
                <w:rFonts w:ascii="Arial" w:eastAsia="Calibri" w:hAnsi="Arial" w:cs="Arial"/>
                <w:sz w:val="20"/>
                <w:szCs w:val="20"/>
              </w:rPr>
              <w:t xml:space="preserve"> terenska nastava</w:t>
            </w:r>
          </w:p>
        </w:tc>
        <w:tc>
          <w:tcPr>
            <w:tcW w:w="4162" w:type="dxa"/>
            <w:gridSpan w:val="8"/>
            <w:vMerge w:val="restart"/>
            <w:tcMar>
              <w:left w:w="57" w:type="dxa"/>
              <w:right w:w="57" w:type="dxa"/>
            </w:tcMar>
            <w:vAlign w:val="center"/>
          </w:tcPr>
          <w:p w:rsidR="00BC6551" w:rsidRPr="004A4E15" w:rsidRDefault="00092870" w:rsidP="00BC6551">
            <w:pPr>
              <w:spacing w:after="0" w:line="240" w:lineRule="auto"/>
              <w:rPr>
                <w:rFonts w:ascii="Arial" w:eastAsia="Times New Roman" w:hAnsi="Arial" w:cs="Arial"/>
                <w:sz w:val="20"/>
                <w:szCs w:val="20"/>
              </w:rPr>
            </w:pPr>
            <w:sdt>
              <w:sdtPr>
                <w:rPr>
                  <w:rFonts w:ascii="Arial" w:eastAsia="Calibri" w:hAnsi="Arial" w:cs="Arial"/>
                  <w:sz w:val="20"/>
                  <w:szCs w:val="20"/>
                </w:rPr>
                <w:id w:val="87600790"/>
              </w:sdtPr>
              <w:sdtContent>
                <w:sdt>
                  <w:sdtPr>
                    <w:rPr>
                      <w:rFonts w:ascii="Arial" w:eastAsia="Times New Roman" w:hAnsi="Arial" w:cs="Arial"/>
                      <w:sz w:val="20"/>
                      <w:szCs w:val="20"/>
                    </w:rPr>
                    <w:id w:val="87600791"/>
                  </w:sdtPr>
                  <w:sdtContent>
                    <w:r w:rsidR="00BC6551">
                      <w:rPr>
                        <w:rFonts w:ascii="MS Gothic" w:eastAsia="MS Gothic" w:hAnsi="MS Gothic" w:cs="Arial" w:hint="eastAsia"/>
                        <w:sz w:val="20"/>
                        <w:szCs w:val="20"/>
                      </w:rPr>
                      <w:t>☒</w:t>
                    </w:r>
                  </w:sdtContent>
                </w:sdt>
              </w:sdtContent>
            </w:sdt>
            <w:r w:rsidR="00BC6551" w:rsidRPr="004A4E15">
              <w:rPr>
                <w:rFonts w:ascii="Arial" w:eastAsia="Calibri" w:hAnsi="Arial" w:cs="Arial"/>
                <w:sz w:val="20"/>
                <w:szCs w:val="20"/>
              </w:rPr>
              <w:t xml:space="preserve"> </w:t>
            </w:r>
            <w:r w:rsidR="00BC6551">
              <w:rPr>
                <w:rFonts w:ascii="Arial" w:eastAsia="Times New Roman" w:hAnsi="Arial" w:cs="Arial"/>
                <w:sz w:val="20"/>
                <w:szCs w:val="20"/>
              </w:rPr>
              <w:t>samostalni</w:t>
            </w:r>
            <w:r w:rsidR="00BC6551" w:rsidRPr="004A4E15">
              <w:rPr>
                <w:rFonts w:ascii="Arial" w:eastAsia="Times New Roman" w:hAnsi="Arial" w:cs="Arial"/>
                <w:sz w:val="20"/>
                <w:szCs w:val="20"/>
              </w:rPr>
              <w:t xml:space="preserve"> zadaci  </w:t>
            </w:r>
          </w:p>
          <w:p w:rsidR="00BC6551" w:rsidRPr="004A4E15" w:rsidRDefault="00092870" w:rsidP="00BC6551">
            <w:pPr>
              <w:spacing w:after="0" w:line="240" w:lineRule="auto"/>
              <w:rPr>
                <w:rFonts w:ascii="Arial" w:eastAsia="Times New Roman" w:hAnsi="Arial" w:cs="Arial"/>
                <w:sz w:val="20"/>
                <w:szCs w:val="20"/>
              </w:rPr>
            </w:pPr>
            <w:sdt>
              <w:sdtPr>
                <w:rPr>
                  <w:rFonts w:ascii="Arial" w:eastAsia="Times New Roman" w:hAnsi="Arial" w:cs="Arial"/>
                  <w:sz w:val="20"/>
                  <w:szCs w:val="20"/>
                </w:rPr>
                <w:id w:val="-25018173"/>
              </w:sdtPr>
              <w:sdtContent>
                <w:r w:rsidR="00BC6551" w:rsidRPr="004A4E15">
                  <w:rPr>
                    <w:rFonts w:ascii="MS Gothic" w:eastAsia="MS Gothic" w:hAnsi="MS Gothic" w:cs="Arial" w:hint="eastAsia"/>
                    <w:sz w:val="20"/>
                    <w:szCs w:val="20"/>
                  </w:rPr>
                  <w:t>☐</w:t>
                </w:r>
              </w:sdtContent>
            </w:sdt>
            <w:r w:rsidR="00BC6551" w:rsidRPr="004A4E15">
              <w:rPr>
                <w:rFonts w:ascii="Arial" w:eastAsia="Times New Roman" w:hAnsi="Arial" w:cs="Arial"/>
                <w:sz w:val="20"/>
                <w:szCs w:val="20"/>
              </w:rPr>
              <w:t xml:space="preserve"> multimedija </w:t>
            </w:r>
          </w:p>
          <w:p w:rsidR="00BC6551" w:rsidRPr="004A4E15" w:rsidRDefault="00092870" w:rsidP="00BC6551">
            <w:pPr>
              <w:spacing w:after="0" w:line="240" w:lineRule="auto"/>
              <w:rPr>
                <w:rFonts w:ascii="Arial" w:eastAsia="Times New Roman" w:hAnsi="Arial" w:cs="Arial"/>
                <w:sz w:val="20"/>
                <w:szCs w:val="20"/>
              </w:rPr>
            </w:pPr>
            <w:sdt>
              <w:sdtPr>
                <w:rPr>
                  <w:rFonts w:ascii="Arial" w:eastAsia="Times New Roman" w:hAnsi="Arial" w:cs="Arial"/>
                  <w:sz w:val="20"/>
                  <w:szCs w:val="20"/>
                </w:rPr>
                <w:id w:val="-1182209586"/>
              </w:sdtPr>
              <w:sdtContent>
                <w:r w:rsidR="00BC6551" w:rsidRPr="004A4E15">
                  <w:rPr>
                    <w:rFonts w:ascii="MS Gothic" w:eastAsia="MS Gothic" w:hAnsi="MS Gothic" w:cs="Arial" w:hint="eastAsia"/>
                    <w:sz w:val="20"/>
                    <w:szCs w:val="20"/>
                  </w:rPr>
                  <w:t>☐</w:t>
                </w:r>
              </w:sdtContent>
            </w:sdt>
            <w:r w:rsidR="00BC6551" w:rsidRPr="004A4E15">
              <w:rPr>
                <w:rFonts w:ascii="Arial" w:eastAsia="Times New Roman" w:hAnsi="Arial" w:cs="Arial"/>
                <w:sz w:val="20"/>
                <w:szCs w:val="20"/>
              </w:rPr>
              <w:t xml:space="preserve"> laboratorij</w:t>
            </w:r>
          </w:p>
          <w:p w:rsidR="00BC6551" w:rsidRPr="004A4E15" w:rsidRDefault="00092870" w:rsidP="00BC6551">
            <w:pPr>
              <w:spacing w:after="0" w:line="240" w:lineRule="auto"/>
              <w:rPr>
                <w:rFonts w:ascii="Arial" w:eastAsia="Times New Roman" w:hAnsi="Arial" w:cs="Arial"/>
                <w:sz w:val="20"/>
                <w:szCs w:val="20"/>
              </w:rPr>
            </w:pPr>
            <w:sdt>
              <w:sdtPr>
                <w:rPr>
                  <w:rFonts w:ascii="Arial" w:eastAsia="Times New Roman" w:hAnsi="Arial" w:cs="Arial"/>
                  <w:sz w:val="20"/>
                  <w:szCs w:val="20"/>
                </w:rPr>
                <w:id w:val="-59407147"/>
              </w:sdtPr>
              <w:sdtContent>
                <w:r w:rsidR="00BC6551" w:rsidRPr="004A4E15">
                  <w:rPr>
                    <w:rFonts w:ascii="MS Gothic" w:eastAsia="MS Gothic" w:hAnsi="MS Gothic" w:cs="Arial" w:hint="eastAsia"/>
                    <w:sz w:val="20"/>
                    <w:szCs w:val="20"/>
                  </w:rPr>
                  <w:t>☐</w:t>
                </w:r>
              </w:sdtContent>
            </w:sdt>
            <w:r w:rsidR="00BC6551" w:rsidRPr="004A4E15">
              <w:rPr>
                <w:rFonts w:ascii="Arial" w:eastAsia="Times New Roman" w:hAnsi="Arial" w:cs="Arial"/>
                <w:sz w:val="20"/>
                <w:szCs w:val="20"/>
              </w:rPr>
              <w:t xml:space="preserve"> mentorski rad</w:t>
            </w:r>
          </w:p>
          <w:p w:rsidR="00BC6551" w:rsidRPr="004A4E15" w:rsidRDefault="00092870" w:rsidP="00BC6551">
            <w:pPr>
              <w:tabs>
                <w:tab w:val="left" w:pos="2820"/>
              </w:tabs>
              <w:spacing w:after="0"/>
              <w:rPr>
                <w:rFonts w:ascii="Arial" w:eastAsia="Calibri" w:hAnsi="Arial" w:cs="Arial"/>
                <w:sz w:val="20"/>
                <w:szCs w:val="20"/>
              </w:rPr>
            </w:pPr>
            <w:sdt>
              <w:sdtPr>
                <w:rPr>
                  <w:rFonts w:ascii="Arial" w:eastAsia="Calibri" w:hAnsi="Arial" w:cs="Arial"/>
                  <w:sz w:val="20"/>
                  <w:szCs w:val="20"/>
                </w:rPr>
                <w:id w:val="1089122499"/>
              </w:sdtPr>
              <w:sdtContent>
                <w:r w:rsidR="00BC6551" w:rsidRPr="004A4E15">
                  <w:rPr>
                    <w:rFonts w:ascii="MS Gothic" w:eastAsia="MS Gothic" w:hAnsi="MS Gothic" w:cs="Arial" w:hint="eastAsia"/>
                    <w:sz w:val="20"/>
                    <w:szCs w:val="20"/>
                  </w:rPr>
                  <w:t>☐</w:t>
                </w:r>
              </w:sdtContent>
            </w:sdt>
            <w:r w:rsidR="00BC6551" w:rsidRPr="004A4E15">
              <w:rPr>
                <w:rFonts w:ascii="Arial" w:eastAsia="Calibri" w:hAnsi="Arial" w:cs="Arial"/>
                <w:sz w:val="20"/>
                <w:szCs w:val="20"/>
              </w:rPr>
              <w:t xml:space="preserve"> </w:t>
            </w:r>
            <w:r w:rsidRPr="004A4E15">
              <w:rPr>
                <w:rFonts w:ascii="Arial" w:eastAsia="Calibri" w:hAnsi="Arial" w:cs="Arial"/>
                <w:sz w:val="20"/>
                <w:szCs w:val="20"/>
              </w:rPr>
              <w:fldChar w:fldCharType="begin">
                <w:ffData>
                  <w:name w:val="Text1"/>
                  <w:enabled/>
                  <w:calcOnExit w:val="0"/>
                  <w:textInput/>
                </w:ffData>
              </w:fldChar>
            </w:r>
            <w:r w:rsidR="00BC6551"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Pr="004A4E15">
              <w:rPr>
                <w:rFonts w:ascii="Arial" w:eastAsia="Calibri" w:hAnsi="Arial" w:cs="Arial"/>
                <w:sz w:val="20"/>
                <w:szCs w:val="20"/>
              </w:rPr>
              <w:fldChar w:fldCharType="end"/>
            </w:r>
            <w:r w:rsidR="00BC6551" w:rsidRPr="004A4E15">
              <w:rPr>
                <w:rFonts w:ascii="Arial" w:eastAsia="Calibri" w:hAnsi="Arial" w:cs="Arial"/>
                <w:sz w:val="20"/>
                <w:szCs w:val="20"/>
              </w:rPr>
              <w:t xml:space="preserve"> (ostalo upisati)</w:t>
            </w:r>
            <w:r w:rsidR="00BC6551" w:rsidRPr="004A4E15">
              <w:rPr>
                <w:rFonts w:ascii="Arial" w:eastAsia="Calibri" w:hAnsi="Arial" w:cs="Arial"/>
                <w:b/>
                <w:sz w:val="20"/>
                <w:szCs w:val="20"/>
              </w:rPr>
              <w:t xml:space="preserve"> </w:t>
            </w:r>
            <w:r w:rsidR="00BC6551" w:rsidRPr="004A4E15">
              <w:rPr>
                <w:rFonts w:ascii="Arial" w:eastAsia="Calibri" w:hAnsi="Arial" w:cs="Arial"/>
                <w:b/>
                <w:sz w:val="20"/>
                <w:szCs w:val="20"/>
                <w:bdr w:val="single" w:sz="12" w:space="0" w:color="auto"/>
              </w:rPr>
              <w:t xml:space="preserve"> </w:t>
            </w:r>
          </w:p>
        </w:tc>
      </w:tr>
      <w:tr w:rsidR="00BC6551" w:rsidRPr="004A4E15" w:rsidTr="00BC6551">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BC6551" w:rsidRPr="004A4E15" w:rsidRDefault="00BC6551" w:rsidP="00BC6551">
            <w:pPr>
              <w:tabs>
                <w:tab w:val="left" w:pos="2820"/>
              </w:tabs>
              <w:spacing w:after="0"/>
              <w:rPr>
                <w:rFonts w:ascii="Arial" w:eastAsia="Calibri" w:hAnsi="Arial" w:cs="Arial"/>
                <w:color w:val="000000"/>
                <w:sz w:val="20"/>
                <w:szCs w:val="20"/>
              </w:rPr>
            </w:pPr>
          </w:p>
        </w:tc>
        <w:tc>
          <w:tcPr>
            <w:tcW w:w="3390" w:type="dxa"/>
            <w:gridSpan w:val="4"/>
            <w:vMerge/>
            <w:tcMar>
              <w:left w:w="57" w:type="dxa"/>
              <w:right w:w="57" w:type="dxa"/>
            </w:tcMar>
            <w:vAlign w:val="center"/>
          </w:tcPr>
          <w:p w:rsidR="00BC6551" w:rsidRPr="004A4E15" w:rsidRDefault="00BC6551" w:rsidP="00BC6551">
            <w:pPr>
              <w:spacing w:after="0" w:line="240" w:lineRule="auto"/>
              <w:rPr>
                <w:rFonts w:ascii="Arial" w:eastAsia="Times New Roman" w:hAnsi="Arial" w:cs="Arial"/>
                <w:sz w:val="20"/>
                <w:szCs w:val="20"/>
              </w:rPr>
            </w:pPr>
          </w:p>
        </w:tc>
        <w:tc>
          <w:tcPr>
            <w:tcW w:w="4162" w:type="dxa"/>
            <w:gridSpan w:val="8"/>
            <w:vMerge/>
            <w:tcMar>
              <w:left w:w="57" w:type="dxa"/>
              <w:right w:w="57" w:type="dxa"/>
            </w:tcMar>
            <w:vAlign w:val="center"/>
          </w:tcPr>
          <w:p w:rsidR="00BC6551" w:rsidRPr="004A4E15" w:rsidRDefault="00BC6551" w:rsidP="00BC6551">
            <w:pPr>
              <w:spacing w:after="0" w:line="240" w:lineRule="auto"/>
              <w:rPr>
                <w:rFonts w:ascii="Arial" w:eastAsia="Times New Roman" w:hAnsi="Arial" w:cs="Arial"/>
                <w:sz w:val="20"/>
                <w:szCs w:val="20"/>
              </w:rPr>
            </w:pPr>
          </w:p>
        </w:tc>
      </w:tr>
      <w:tr w:rsidR="00BC6551" w:rsidRPr="004A4E15" w:rsidTr="00BC6551">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BC6551" w:rsidRPr="004A4E15" w:rsidRDefault="00BC6551" w:rsidP="00BC6551">
            <w:pPr>
              <w:tabs>
                <w:tab w:val="left" w:pos="2820"/>
              </w:tabs>
              <w:spacing w:after="0" w:line="240" w:lineRule="auto"/>
              <w:rPr>
                <w:rFonts w:ascii="Arial" w:eastAsia="Calibri" w:hAnsi="Arial" w:cs="Arial"/>
                <w:color w:val="000000"/>
                <w:sz w:val="20"/>
                <w:szCs w:val="20"/>
              </w:rPr>
            </w:pPr>
            <w:r w:rsidRPr="004A4E15">
              <w:rPr>
                <w:rFonts w:ascii="Arial" w:eastAsia="Calibri"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BC6551" w:rsidRPr="004A4E15" w:rsidRDefault="00BC6551" w:rsidP="00BC6551">
            <w:pPr>
              <w:tabs>
                <w:tab w:val="left" w:pos="2820"/>
              </w:tabs>
              <w:spacing w:after="0"/>
              <w:rPr>
                <w:rFonts w:ascii="Arial" w:eastAsia="Calibri" w:hAnsi="Arial" w:cs="Arial"/>
                <w:color w:val="000000"/>
                <w:sz w:val="20"/>
                <w:szCs w:val="20"/>
              </w:rPr>
            </w:pPr>
            <w:r w:rsidRPr="00F664E2">
              <w:rPr>
                <w:rFonts w:ascii="Arial" w:eastAsia="Calibri" w:hAnsi="Arial" w:cs="Arial"/>
                <w:bCs/>
                <w:color w:val="000000"/>
                <w:sz w:val="20"/>
                <w:szCs w:val="20"/>
              </w:rPr>
              <w:t xml:space="preserve">Metodologija nastave vođena je načelom participacije studenata. Od studenta se </w:t>
            </w:r>
            <w:r w:rsidRPr="00F664E2">
              <w:rPr>
                <w:rFonts w:ascii="Arial" w:eastAsia="Calibri" w:hAnsi="Arial" w:cs="Arial"/>
                <w:bCs/>
                <w:color w:val="000000"/>
                <w:sz w:val="20"/>
                <w:szCs w:val="20"/>
              </w:rPr>
              <w:lastRenderedPageBreak/>
              <w:t>očekuje da prije predavanja pročita barem dio obavezne lierature, da tako stekne određenu predodžbu o obrađivanoj temi kako bi što ravnopravnije mogao sudjelovati u nastavi. U tu svrhu literatura je podijeljena na obaveznu i fakultativnu. Obaveznu literaturu čine manji tekstovi (članci, eseji, odlomci knjiga itd), koji dobro predstavljaju određenu temu. Gdje je god to bilo moguće obavezna literatura je u prijevodu na hrvatski (ili srpski) jezik, upravo zbog protočnosti nastave i svojevrsne sinkronizacije između studenata i nastavnika. Fakultativna literatura je najvećim dijelom kratki popis knjiga koje studenta mogu usmjeriti na daljne istraživanje određene teme. Izbor literature, također, dijelom je određen povijesnim i teorijskim kolegijima preddiplomskog studija u okviru kojih su studenti već stekli određena znanja o umjetnosti.</w:t>
            </w:r>
          </w:p>
        </w:tc>
      </w:tr>
      <w:tr w:rsidR="00BC6551" w:rsidRPr="004A4E15" w:rsidTr="00BC6551">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BC6551" w:rsidRPr="004A4E15" w:rsidRDefault="00BC6551" w:rsidP="00BC6551">
            <w:pPr>
              <w:tabs>
                <w:tab w:val="left" w:pos="2820"/>
              </w:tabs>
              <w:spacing w:after="0" w:line="240" w:lineRule="auto"/>
              <w:rPr>
                <w:rFonts w:ascii="Arial" w:eastAsia="Calibri" w:hAnsi="Arial" w:cs="Arial"/>
                <w:color w:val="000000"/>
                <w:sz w:val="20"/>
                <w:szCs w:val="20"/>
              </w:rPr>
            </w:pPr>
            <w:r w:rsidRPr="004A4E15">
              <w:rPr>
                <w:rFonts w:ascii="Arial" w:eastAsia="Calibri" w:hAnsi="Arial" w:cs="Arial"/>
                <w:color w:val="000000"/>
                <w:sz w:val="20"/>
                <w:szCs w:val="20"/>
              </w:rPr>
              <w:lastRenderedPageBreak/>
              <w:t xml:space="preserve">Praćenje rada studenata </w:t>
            </w:r>
            <w:r w:rsidRPr="004A4E15">
              <w:rPr>
                <w:rFonts w:ascii="Arial" w:eastAsia="Calibri"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BC6551" w:rsidRPr="004A4E15" w:rsidRDefault="00BC6551" w:rsidP="00BC6551">
            <w:pPr>
              <w:spacing w:after="0" w:line="240" w:lineRule="auto"/>
              <w:rPr>
                <w:rFonts w:ascii="Arial" w:eastAsia="Times New Roman" w:hAnsi="Arial" w:cs="Arial"/>
                <w:sz w:val="20"/>
                <w:szCs w:val="20"/>
              </w:rPr>
            </w:pPr>
            <w:r w:rsidRPr="004A4E15">
              <w:rPr>
                <w:rFonts w:ascii="Arial" w:eastAsia="Times New Roman" w:hAnsi="Arial" w:cs="Arial"/>
                <w:sz w:val="20"/>
                <w:szCs w:val="20"/>
              </w:rPr>
              <w:t>Pohađanje nastave</w:t>
            </w:r>
          </w:p>
        </w:tc>
        <w:tc>
          <w:tcPr>
            <w:tcW w:w="782" w:type="dxa"/>
            <w:tcBorders>
              <w:top w:val="single" w:sz="12" w:space="0" w:color="auto"/>
            </w:tcBorders>
            <w:tcMar>
              <w:left w:w="57" w:type="dxa"/>
              <w:right w:w="57" w:type="dxa"/>
            </w:tcMar>
            <w:vAlign w:val="center"/>
          </w:tcPr>
          <w:p w:rsidR="00BC6551" w:rsidRPr="004A4E15" w:rsidRDefault="00BC6551" w:rsidP="00BC6551">
            <w:pPr>
              <w:spacing w:after="0" w:line="240" w:lineRule="auto"/>
              <w:rPr>
                <w:rFonts w:ascii="Arial" w:eastAsia="Times New Roman" w:hAnsi="Arial" w:cs="Arial"/>
                <w:sz w:val="20"/>
                <w:szCs w:val="20"/>
              </w:rPr>
            </w:pPr>
            <w:r>
              <w:rPr>
                <w:rFonts w:ascii="Arial" w:eastAsia="Times New Roman" w:hAnsi="Arial" w:cs="Arial"/>
                <w:sz w:val="20"/>
                <w:szCs w:val="20"/>
              </w:rPr>
              <w:t>1</w:t>
            </w:r>
          </w:p>
        </w:tc>
        <w:tc>
          <w:tcPr>
            <w:tcW w:w="1275" w:type="dxa"/>
            <w:gridSpan w:val="3"/>
            <w:tcBorders>
              <w:top w:val="single" w:sz="12" w:space="0" w:color="auto"/>
            </w:tcBorders>
            <w:tcMar>
              <w:left w:w="57" w:type="dxa"/>
              <w:right w:w="57" w:type="dxa"/>
            </w:tcMar>
            <w:vAlign w:val="center"/>
          </w:tcPr>
          <w:p w:rsidR="00BC6551" w:rsidRPr="004A4E15" w:rsidRDefault="00BC6551" w:rsidP="00BC6551">
            <w:pPr>
              <w:spacing w:after="0" w:line="240" w:lineRule="auto"/>
              <w:rPr>
                <w:rFonts w:ascii="Arial" w:eastAsia="Times New Roman" w:hAnsi="Arial" w:cs="Arial"/>
                <w:sz w:val="20"/>
                <w:szCs w:val="20"/>
              </w:rPr>
            </w:pPr>
            <w:r w:rsidRPr="004A4E15">
              <w:rPr>
                <w:rFonts w:ascii="Arial" w:eastAsia="Times New Roman" w:hAnsi="Arial" w:cs="Arial"/>
                <w:sz w:val="20"/>
                <w:szCs w:val="20"/>
              </w:rPr>
              <w:t>Istraživanje</w:t>
            </w:r>
          </w:p>
        </w:tc>
        <w:tc>
          <w:tcPr>
            <w:tcW w:w="968" w:type="dxa"/>
            <w:tcBorders>
              <w:top w:val="single" w:sz="12" w:space="0" w:color="auto"/>
            </w:tcBorders>
            <w:tcMar>
              <w:left w:w="57" w:type="dxa"/>
              <w:right w:w="57" w:type="dxa"/>
            </w:tcMar>
            <w:vAlign w:val="center"/>
          </w:tcPr>
          <w:p w:rsidR="00BC6551" w:rsidRPr="004A4E15" w:rsidRDefault="00092870" w:rsidP="00BC6551">
            <w:pPr>
              <w:spacing w:after="0" w:line="240" w:lineRule="auto"/>
              <w:rPr>
                <w:rFonts w:ascii="Arial" w:eastAsia="Times New Roman" w:hAnsi="Arial" w:cs="Arial"/>
                <w:sz w:val="20"/>
                <w:szCs w:val="20"/>
              </w:rPr>
            </w:pPr>
            <w:r w:rsidRPr="004A4E15">
              <w:rPr>
                <w:rFonts w:ascii="Arial" w:eastAsia="Times New Roman" w:hAnsi="Arial" w:cs="Arial"/>
                <w:sz w:val="20"/>
                <w:szCs w:val="20"/>
              </w:rPr>
              <w:fldChar w:fldCharType="begin">
                <w:ffData>
                  <w:name w:val="Text1"/>
                  <w:enabled/>
                  <w:calcOnExit w:val="0"/>
                  <w:textInput/>
                </w:ffData>
              </w:fldChar>
            </w:r>
            <w:r w:rsidR="00BC6551" w:rsidRPr="004A4E15">
              <w:rPr>
                <w:rFonts w:ascii="Arial" w:eastAsia="Times New Roman" w:hAnsi="Arial" w:cs="Arial"/>
                <w:sz w:val="20"/>
                <w:szCs w:val="20"/>
              </w:rPr>
              <w:instrText xml:space="preserve"> FORMTEXT </w:instrText>
            </w:r>
            <w:r w:rsidRPr="004A4E15">
              <w:rPr>
                <w:rFonts w:ascii="Arial" w:eastAsia="Times New Roman" w:hAnsi="Arial" w:cs="Arial"/>
                <w:sz w:val="20"/>
                <w:szCs w:val="20"/>
              </w:rPr>
            </w:r>
            <w:r w:rsidRPr="004A4E15">
              <w:rPr>
                <w:rFonts w:ascii="Arial" w:eastAsia="Times New Roman" w:hAnsi="Arial" w:cs="Arial"/>
                <w:sz w:val="20"/>
                <w:szCs w:val="20"/>
              </w:rPr>
              <w:fldChar w:fldCharType="separate"/>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Pr="004A4E15">
              <w:rPr>
                <w:rFonts w:ascii="Arial" w:eastAsia="Times New Roman" w:hAnsi="Arial" w:cs="Arial"/>
                <w:sz w:val="20"/>
                <w:szCs w:val="20"/>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BC6551" w:rsidRPr="004A4E15" w:rsidRDefault="00BC6551" w:rsidP="00BC6551">
            <w:pPr>
              <w:spacing w:after="0" w:line="240" w:lineRule="auto"/>
              <w:rPr>
                <w:rFonts w:ascii="Arial" w:eastAsia="Times New Roman" w:hAnsi="Arial" w:cs="Arial"/>
                <w:color w:val="000000"/>
                <w:sz w:val="20"/>
                <w:szCs w:val="20"/>
              </w:rPr>
            </w:pPr>
            <w:r w:rsidRPr="004A4E15">
              <w:rPr>
                <w:rFonts w:ascii="Arial" w:eastAsia="Times New Roman" w:hAnsi="Arial" w:cs="Arial"/>
                <w:color w:val="000000"/>
                <w:sz w:val="20"/>
                <w:szCs w:val="20"/>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BC6551" w:rsidRPr="004A4E15" w:rsidRDefault="00092870" w:rsidP="00BC6551">
            <w:pPr>
              <w:spacing w:after="0" w:line="240" w:lineRule="auto"/>
              <w:rPr>
                <w:rFonts w:ascii="Arial" w:eastAsia="Times New Roman" w:hAnsi="Arial" w:cs="Arial"/>
                <w:color w:val="000000"/>
                <w:sz w:val="20"/>
                <w:szCs w:val="20"/>
              </w:rPr>
            </w:pPr>
            <w:r w:rsidRPr="004A4E15">
              <w:rPr>
                <w:rFonts w:ascii="Arial" w:eastAsia="Times New Roman" w:hAnsi="Arial" w:cs="Arial"/>
                <w:sz w:val="20"/>
                <w:szCs w:val="20"/>
              </w:rPr>
              <w:fldChar w:fldCharType="begin">
                <w:ffData>
                  <w:name w:val="Text1"/>
                  <w:enabled/>
                  <w:calcOnExit w:val="0"/>
                  <w:textInput/>
                </w:ffData>
              </w:fldChar>
            </w:r>
            <w:r w:rsidR="00BC6551" w:rsidRPr="004A4E15">
              <w:rPr>
                <w:rFonts w:ascii="Arial" w:eastAsia="Times New Roman" w:hAnsi="Arial" w:cs="Arial"/>
                <w:sz w:val="20"/>
                <w:szCs w:val="20"/>
              </w:rPr>
              <w:instrText xml:space="preserve"> FORMTEXT </w:instrText>
            </w:r>
            <w:r w:rsidRPr="004A4E15">
              <w:rPr>
                <w:rFonts w:ascii="Arial" w:eastAsia="Times New Roman" w:hAnsi="Arial" w:cs="Arial"/>
                <w:sz w:val="20"/>
                <w:szCs w:val="20"/>
              </w:rPr>
            </w:r>
            <w:r w:rsidRPr="004A4E15">
              <w:rPr>
                <w:rFonts w:ascii="Arial" w:eastAsia="Times New Roman" w:hAnsi="Arial" w:cs="Arial"/>
                <w:sz w:val="20"/>
                <w:szCs w:val="20"/>
              </w:rPr>
              <w:fldChar w:fldCharType="separate"/>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Pr="004A4E15">
              <w:rPr>
                <w:rFonts w:ascii="Arial" w:eastAsia="Times New Roman" w:hAnsi="Arial" w:cs="Arial"/>
                <w:sz w:val="20"/>
                <w:szCs w:val="20"/>
              </w:rPr>
              <w:fldChar w:fldCharType="end"/>
            </w:r>
          </w:p>
        </w:tc>
      </w:tr>
      <w:tr w:rsidR="00BC6551" w:rsidRPr="004A4E15" w:rsidTr="00BC6551">
        <w:trPr>
          <w:trHeight w:val="397"/>
        </w:trPr>
        <w:tc>
          <w:tcPr>
            <w:tcW w:w="1912" w:type="dxa"/>
            <w:gridSpan w:val="2"/>
            <w:vMerge/>
            <w:tcBorders>
              <w:left w:val="single" w:sz="12" w:space="0" w:color="auto"/>
            </w:tcBorders>
            <w:shd w:val="clear" w:color="auto" w:fill="CCFFFF"/>
            <w:tcMar>
              <w:left w:w="57" w:type="dxa"/>
              <w:right w:w="57" w:type="dxa"/>
            </w:tcMar>
            <w:vAlign w:val="center"/>
          </w:tcPr>
          <w:p w:rsidR="00BC6551" w:rsidRPr="004A4E15" w:rsidRDefault="00BC6551" w:rsidP="00BC6551">
            <w:pPr>
              <w:numPr>
                <w:ilvl w:val="0"/>
                <w:numId w:val="3"/>
              </w:numPr>
              <w:tabs>
                <w:tab w:val="left" w:pos="2820"/>
              </w:tabs>
              <w:spacing w:after="0" w:line="240" w:lineRule="auto"/>
              <w:rPr>
                <w:rFonts w:ascii="Arial" w:eastAsia="Calibri" w:hAnsi="Arial" w:cs="Arial"/>
                <w:color w:val="000000"/>
                <w:sz w:val="20"/>
                <w:szCs w:val="20"/>
              </w:rPr>
            </w:pPr>
          </w:p>
        </w:tc>
        <w:tc>
          <w:tcPr>
            <w:tcW w:w="1677" w:type="dxa"/>
            <w:shd w:val="clear" w:color="auto" w:fill="auto"/>
            <w:tcMar>
              <w:left w:w="57" w:type="dxa"/>
              <w:right w:w="57" w:type="dxa"/>
            </w:tcMar>
            <w:vAlign w:val="center"/>
          </w:tcPr>
          <w:p w:rsidR="00BC6551" w:rsidRPr="004A4E15" w:rsidRDefault="00BC6551" w:rsidP="00BC6551">
            <w:pPr>
              <w:spacing w:after="0" w:line="240" w:lineRule="auto"/>
              <w:rPr>
                <w:rFonts w:ascii="Arial" w:eastAsia="Times New Roman" w:hAnsi="Arial" w:cs="Arial"/>
                <w:sz w:val="20"/>
                <w:szCs w:val="20"/>
              </w:rPr>
            </w:pPr>
            <w:r w:rsidRPr="004A4E15">
              <w:rPr>
                <w:rFonts w:ascii="Arial" w:eastAsia="Times New Roman" w:hAnsi="Arial" w:cs="Arial"/>
                <w:sz w:val="20"/>
                <w:szCs w:val="20"/>
              </w:rPr>
              <w:t>Eksperimentalni rad</w:t>
            </w:r>
          </w:p>
        </w:tc>
        <w:tc>
          <w:tcPr>
            <w:tcW w:w="782" w:type="dxa"/>
            <w:shd w:val="clear" w:color="auto" w:fill="auto"/>
            <w:tcMar>
              <w:left w:w="57" w:type="dxa"/>
              <w:right w:w="57" w:type="dxa"/>
            </w:tcMar>
            <w:vAlign w:val="center"/>
          </w:tcPr>
          <w:p w:rsidR="00BC6551" w:rsidRPr="004A4E15" w:rsidRDefault="00092870" w:rsidP="00BC6551">
            <w:pPr>
              <w:spacing w:after="0" w:line="240" w:lineRule="auto"/>
              <w:rPr>
                <w:rFonts w:ascii="Arial" w:eastAsia="Times New Roman" w:hAnsi="Arial" w:cs="Arial"/>
                <w:sz w:val="20"/>
                <w:szCs w:val="20"/>
              </w:rPr>
            </w:pPr>
            <w:r w:rsidRPr="004A4E15">
              <w:rPr>
                <w:rFonts w:ascii="Arial" w:eastAsia="Times New Roman" w:hAnsi="Arial" w:cs="Arial"/>
                <w:sz w:val="20"/>
                <w:szCs w:val="20"/>
              </w:rPr>
              <w:fldChar w:fldCharType="begin">
                <w:ffData>
                  <w:name w:val="Text1"/>
                  <w:enabled/>
                  <w:calcOnExit w:val="0"/>
                  <w:textInput/>
                </w:ffData>
              </w:fldChar>
            </w:r>
            <w:r w:rsidR="00BC6551" w:rsidRPr="004A4E15">
              <w:rPr>
                <w:rFonts w:ascii="Arial" w:eastAsia="Times New Roman" w:hAnsi="Arial" w:cs="Arial"/>
                <w:sz w:val="20"/>
                <w:szCs w:val="20"/>
              </w:rPr>
              <w:instrText xml:space="preserve"> FORMTEXT </w:instrText>
            </w:r>
            <w:r w:rsidRPr="004A4E15">
              <w:rPr>
                <w:rFonts w:ascii="Arial" w:eastAsia="Times New Roman" w:hAnsi="Arial" w:cs="Arial"/>
                <w:sz w:val="20"/>
                <w:szCs w:val="20"/>
              </w:rPr>
            </w:r>
            <w:r w:rsidRPr="004A4E15">
              <w:rPr>
                <w:rFonts w:ascii="Arial" w:eastAsia="Times New Roman" w:hAnsi="Arial" w:cs="Arial"/>
                <w:sz w:val="20"/>
                <w:szCs w:val="20"/>
              </w:rPr>
              <w:fldChar w:fldCharType="separate"/>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Pr="004A4E15">
              <w:rPr>
                <w:rFonts w:ascii="Arial" w:eastAsia="Times New Roman" w:hAnsi="Arial" w:cs="Arial"/>
                <w:sz w:val="20"/>
                <w:szCs w:val="20"/>
              </w:rPr>
              <w:fldChar w:fldCharType="end"/>
            </w:r>
          </w:p>
        </w:tc>
        <w:tc>
          <w:tcPr>
            <w:tcW w:w="1275" w:type="dxa"/>
            <w:gridSpan w:val="3"/>
            <w:shd w:val="clear" w:color="auto" w:fill="auto"/>
            <w:tcMar>
              <w:left w:w="57" w:type="dxa"/>
              <w:right w:w="57" w:type="dxa"/>
            </w:tcMar>
            <w:vAlign w:val="center"/>
          </w:tcPr>
          <w:p w:rsidR="00BC6551" w:rsidRPr="004A4E15" w:rsidRDefault="00BC6551" w:rsidP="00BC6551">
            <w:pPr>
              <w:spacing w:after="0" w:line="240" w:lineRule="auto"/>
              <w:rPr>
                <w:rFonts w:ascii="Arial" w:eastAsia="Times New Roman" w:hAnsi="Arial" w:cs="Arial"/>
                <w:sz w:val="20"/>
                <w:szCs w:val="20"/>
              </w:rPr>
            </w:pPr>
            <w:r w:rsidRPr="004A4E15">
              <w:rPr>
                <w:rFonts w:ascii="Arial" w:eastAsia="Times New Roman" w:hAnsi="Arial" w:cs="Arial"/>
                <w:sz w:val="20"/>
                <w:szCs w:val="20"/>
              </w:rPr>
              <w:t>Referat</w:t>
            </w:r>
          </w:p>
        </w:tc>
        <w:tc>
          <w:tcPr>
            <w:tcW w:w="968" w:type="dxa"/>
            <w:shd w:val="clear" w:color="auto" w:fill="auto"/>
            <w:tcMar>
              <w:left w:w="57" w:type="dxa"/>
              <w:right w:w="57" w:type="dxa"/>
            </w:tcMar>
            <w:vAlign w:val="center"/>
          </w:tcPr>
          <w:p w:rsidR="00BC6551" w:rsidRPr="004A4E15" w:rsidRDefault="00092870" w:rsidP="00BC6551">
            <w:pPr>
              <w:spacing w:after="0" w:line="240" w:lineRule="auto"/>
              <w:rPr>
                <w:rFonts w:ascii="Arial" w:eastAsia="Times New Roman" w:hAnsi="Arial" w:cs="Arial"/>
                <w:sz w:val="20"/>
                <w:szCs w:val="20"/>
              </w:rPr>
            </w:pPr>
            <w:r w:rsidRPr="004A4E15">
              <w:rPr>
                <w:rFonts w:ascii="Arial" w:eastAsia="Times New Roman" w:hAnsi="Arial" w:cs="Arial"/>
                <w:sz w:val="20"/>
                <w:szCs w:val="20"/>
              </w:rPr>
              <w:fldChar w:fldCharType="begin">
                <w:ffData>
                  <w:name w:val="Text1"/>
                  <w:enabled/>
                  <w:calcOnExit w:val="0"/>
                  <w:textInput/>
                </w:ffData>
              </w:fldChar>
            </w:r>
            <w:r w:rsidR="00BC6551" w:rsidRPr="004A4E15">
              <w:rPr>
                <w:rFonts w:ascii="Arial" w:eastAsia="Times New Roman" w:hAnsi="Arial" w:cs="Arial"/>
                <w:sz w:val="20"/>
                <w:szCs w:val="20"/>
              </w:rPr>
              <w:instrText xml:space="preserve"> FORMTEXT </w:instrText>
            </w:r>
            <w:r w:rsidRPr="004A4E15">
              <w:rPr>
                <w:rFonts w:ascii="Arial" w:eastAsia="Times New Roman" w:hAnsi="Arial" w:cs="Arial"/>
                <w:sz w:val="20"/>
                <w:szCs w:val="20"/>
              </w:rPr>
            </w:r>
            <w:r w:rsidRPr="004A4E15">
              <w:rPr>
                <w:rFonts w:ascii="Arial" w:eastAsia="Times New Roman" w:hAnsi="Arial" w:cs="Arial"/>
                <w:sz w:val="20"/>
                <w:szCs w:val="20"/>
              </w:rPr>
              <w:fldChar w:fldCharType="separate"/>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Pr="004A4E15">
              <w:rPr>
                <w:rFonts w:ascii="Arial" w:eastAsia="Times New Roman" w:hAnsi="Arial" w:cs="Arial"/>
                <w:sz w:val="20"/>
                <w:szCs w:val="20"/>
              </w:rPr>
              <w:fldChar w:fldCharType="end"/>
            </w:r>
          </w:p>
        </w:tc>
        <w:tc>
          <w:tcPr>
            <w:tcW w:w="1520" w:type="dxa"/>
            <w:gridSpan w:val="4"/>
            <w:tcBorders>
              <w:right w:val="single" w:sz="4" w:space="0" w:color="auto"/>
            </w:tcBorders>
            <w:shd w:val="clear" w:color="auto" w:fill="auto"/>
            <w:tcMar>
              <w:left w:w="57" w:type="dxa"/>
              <w:right w:w="57" w:type="dxa"/>
            </w:tcMar>
            <w:vAlign w:val="center"/>
          </w:tcPr>
          <w:p w:rsidR="00BC6551" w:rsidRPr="004A4E15" w:rsidRDefault="00BC6551" w:rsidP="00BC6551">
            <w:pPr>
              <w:spacing w:after="0" w:line="240" w:lineRule="auto"/>
              <w:rPr>
                <w:rFonts w:ascii="Arial" w:eastAsia="Times New Roman" w:hAnsi="Arial" w:cs="Arial"/>
                <w:color w:val="000000"/>
                <w:sz w:val="20"/>
                <w:szCs w:val="20"/>
              </w:rPr>
            </w:pPr>
            <w:r>
              <w:rPr>
                <w:rFonts w:ascii="Arial" w:eastAsia="Times New Roman" w:hAnsi="Arial" w:cs="Arial"/>
                <w:sz w:val="20"/>
                <w:szCs w:val="20"/>
              </w:rPr>
              <w:t>Čitanje literature</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BC6551" w:rsidRPr="004A4E15" w:rsidRDefault="00BC6551" w:rsidP="00BC6551">
            <w:pPr>
              <w:spacing w:after="0" w:line="240" w:lineRule="auto"/>
              <w:rPr>
                <w:rFonts w:ascii="Arial" w:eastAsia="Times New Roman" w:hAnsi="Arial" w:cs="Arial"/>
                <w:color w:val="000000"/>
                <w:sz w:val="20"/>
                <w:szCs w:val="20"/>
              </w:rPr>
            </w:pPr>
            <w:r>
              <w:rPr>
                <w:rFonts w:ascii="Arial" w:eastAsia="Times New Roman" w:hAnsi="Arial" w:cs="Arial"/>
                <w:sz w:val="20"/>
                <w:szCs w:val="20"/>
              </w:rPr>
              <w:t>O,5</w:t>
            </w:r>
          </w:p>
        </w:tc>
      </w:tr>
      <w:tr w:rsidR="00BC6551" w:rsidRPr="004A4E15" w:rsidTr="00BC6551">
        <w:trPr>
          <w:trHeight w:val="397"/>
        </w:trPr>
        <w:tc>
          <w:tcPr>
            <w:tcW w:w="1912" w:type="dxa"/>
            <w:gridSpan w:val="2"/>
            <w:vMerge/>
            <w:tcBorders>
              <w:left w:val="single" w:sz="12" w:space="0" w:color="auto"/>
            </w:tcBorders>
            <w:shd w:val="clear" w:color="auto" w:fill="CCFFFF"/>
            <w:tcMar>
              <w:left w:w="57" w:type="dxa"/>
              <w:right w:w="57" w:type="dxa"/>
            </w:tcMar>
            <w:vAlign w:val="center"/>
          </w:tcPr>
          <w:p w:rsidR="00BC6551" w:rsidRPr="004A4E15" w:rsidRDefault="00BC6551" w:rsidP="00BC6551">
            <w:pPr>
              <w:numPr>
                <w:ilvl w:val="0"/>
                <w:numId w:val="3"/>
              </w:numPr>
              <w:tabs>
                <w:tab w:val="left" w:pos="2820"/>
              </w:tabs>
              <w:spacing w:after="0" w:line="240" w:lineRule="auto"/>
              <w:rPr>
                <w:rFonts w:ascii="Arial" w:eastAsia="Calibri" w:hAnsi="Arial" w:cs="Arial"/>
                <w:color w:val="000000"/>
                <w:sz w:val="20"/>
                <w:szCs w:val="20"/>
              </w:rPr>
            </w:pPr>
          </w:p>
        </w:tc>
        <w:tc>
          <w:tcPr>
            <w:tcW w:w="1677" w:type="dxa"/>
            <w:shd w:val="clear" w:color="auto" w:fill="auto"/>
            <w:tcMar>
              <w:left w:w="57" w:type="dxa"/>
              <w:right w:w="57" w:type="dxa"/>
            </w:tcMar>
            <w:vAlign w:val="center"/>
          </w:tcPr>
          <w:p w:rsidR="00BC6551" w:rsidRPr="004A4E15" w:rsidRDefault="00BC6551" w:rsidP="00BC6551">
            <w:pPr>
              <w:spacing w:after="0" w:line="240" w:lineRule="auto"/>
              <w:rPr>
                <w:rFonts w:ascii="Arial" w:eastAsia="Times New Roman" w:hAnsi="Arial" w:cs="Arial"/>
                <w:sz w:val="20"/>
                <w:szCs w:val="20"/>
              </w:rPr>
            </w:pPr>
            <w:r w:rsidRPr="004A4E15">
              <w:rPr>
                <w:rFonts w:ascii="Arial" w:eastAsia="Times New Roman" w:hAnsi="Arial" w:cs="Arial"/>
                <w:sz w:val="20"/>
                <w:szCs w:val="20"/>
              </w:rPr>
              <w:t>Esej</w:t>
            </w:r>
          </w:p>
        </w:tc>
        <w:tc>
          <w:tcPr>
            <w:tcW w:w="782" w:type="dxa"/>
            <w:shd w:val="clear" w:color="auto" w:fill="auto"/>
            <w:tcMar>
              <w:left w:w="57" w:type="dxa"/>
              <w:right w:w="57" w:type="dxa"/>
            </w:tcMar>
            <w:vAlign w:val="center"/>
          </w:tcPr>
          <w:p w:rsidR="00BC6551" w:rsidRPr="004A4E15" w:rsidRDefault="00092870" w:rsidP="00BC6551">
            <w:pPr>
              <w:spacing w:after="0" w:line="240" w:lineRule="auto"/>
              <w:rPr>
                <w:rFonts w:ascii="Arial" w:eastAsia="Times New Roman" w:hAnsi="Arial" w:cs="Arial"/>
                <w:sz w:val="20"/>
                <w:szCs w:val="20"/>
              </w:rPr>
            </w:pPr>
            <w:r w:rsidRPr="004A4E15">
              <w:rPr>
                <w:rFonts w:ascii="Arial" w:eastAsia="Times New Roman" w:hAnsi="Arial" w:cs="Arial"/>
                <w:sz w:val="20"/>
                <w:szCs w:val="20"/>
              </w:rPr>
              <w:fldChar w:fldCharType="begin">
                <w:ffData>
                  <w:name w:val="Text1"/>
                  <w:enabled/>
                  <w:calcOnExit w:val="0"/>
                  <w:textInput/>
                </w:ffData>
              </w:fldChar>
            </w:r>
            <w:r w:rsidR="00BC6551" w:rsidRPr="004A4E15">
              <w:rPr>
                <w:rFonts w:ascii="Arial" w:eastAsia="Times New Roman" w:hAnsi="Arial" w:cs="Arial"/>
                <w:sz w:val="20"/>
                <w:szCs w:val="20"/>
              </w:rPr>
              <w:instrText xml:space="preserve"> FORMTEXT </w:instrText>
            </w:r>
            <w:r w:rsidRPr="004A4E15">
              <w:rPr>
                <w:rFonts w:ascii="Arial" w:eastAsia="Times New Roman" w:hAnsi="Arial" w:cs="Arial"/>
                <w:sz w:val="20"/>
                <w:szCs w:val="20"/>
              </w:rPr>
            </w:r>
            <w:r w:rsidRPr="004A4E15">
              <w:rPr>
                <w:rFonts w:ascii="Arial" w:eastAsia="Times New Roman" w:hAnsi="Arial" w:cs="Arial"/>
                <w:sz w:val="20"/>
                <w:szCs w:val="20"/>
              </w:rPr>
              <w:fldChar w:fldCharType="separate"/>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Pr="004A4E15">
              <w:rPr>
                <w:rFonts w:ascii="Arial" w:eastAsia="Times New Roman" w:hAnsi="Arial" w:cs="Arial"/>
                <w:sz w:val="20"/>
                <w:szCs w:val="20"/>
              </w:rPr>
              <w:fldChar w:fldCharType="end"/>
            </w:r>
          </w:p>
        </w:tc>
        <w:tc>
          <w:tcPr>
            <w:tcW w:w="1275" w:type="dxa"/>
            <w:gridSpan w:val="3"/>
            <w:shd w:val="clear" w:color="auto" w:fill="auto"/>
            <w:tcMar>
              <w:left w:w="57" w:type="dxa"/>
              <w:right w:w="57" w:type="dxa"/>
            </w:tcMar>
            <w:vAlign w:val="center"/>
          </w:tcPr>
          <w:p w:rsidR="00BC6551" w:rsidRPr="004A4E15" w:rsidRDefault="00BC6551" w:rsidP="00BC6551">
            <w:pPr>
              <w:spacing w:after="0" w:line="240" w:lineRule="auto"/>
              <w:rPr>
                <w:rFonts w:ascii="Arial" w:eastAsia="Times New Roman" w:hAnsi="Arial" w:cs="Arial"/>
                <w:sz w:val="20"/>
                <w:szCs w:val="20"/>
              </w:rPr>
            </w:pPr>
            <w:r w:rsidRPr="004A4E15">
              <w:rPr>
                <w:rFonts w:ascii="Arial" w:eastAsia="Times New Roman" w:hAnsi="Arial" w:cs="Arial"/>
                <w:color w:val="000000"/>
                <w:sz w:val="20"/>
                <w:szCs w:val="20"/>
              </w:rPr>
              <w:t>Seminarski rad</w:t>
            </w:r>
          </w:p>
        </w:tc>
        <w:tc>
          <w:tcPr>
            <w:tcW w:w="968" w:type="dxa"/>
            <w:shd w:val="clear" w:color="auto" w:fill="auto"/>
            <w:tcMar>
              <w:left w:w="57" w:type="dxa"/>
              <w:right w:w="57" w:type="dxa"/>
            </w:tcMar>
            <w:vAlign w:val="center"/>
          </w:tcPr>
          <w:p w:rsidR="00BC6551" w:rsidRPr="004A4E15" w:rsidRDefault="00BC6551" w:rsidP="00BC6551">
            <w:pPr>
              <w:spacing w:after="0" w:line="240" w:lineRule="auto"/>
              <w:rPr>
                <w:rFonts w:ascii="Arial" w:eastAsia="Times New Roman" w:hAnsi="Arial" w:cs="Arial"/>
                <w:sz w:val="20"/>
                <w:szCs w:val="20"/>
              </w:rPr>
            </w:pPr>
            <w:r>
              <w:rPr>
                <w:rFonts w:ascii="Arial" w:eastAsia="Times New Roman" w:hAnsi="Arial" w:cs="Arial"/>
                <w:sz w:val="20"/>
                <w:szCs w:val="20"/>
              </w:rPr>
              <w:t>0,5</w:t>
            </w:r>
          </w:p>
        </w:tc>
        <w:tc>
          <w:tcPr>
            <w:tcW w:w="1520" w:type="dxa"/>
            <w:gridSpan w:val="4"/>
            <w:tcBorders>
              <w:right w:val="single" w:sz="4" w:space="0" w:color="auto"/>
            </w:tcBorders>
            <w:shd w:val="clear" w:color="auto" w:fill="auto"/>
            <w:tcMar>
              <w:left w:w="57" w:type="dxa"/>
              <w:right w:w="57" w:type="dxa"/>
            </w:tcMar>
            <w:vAlign w:val="center"/>
          </w:tcPr>
          <w:p w:rsidR="00BC6551" w:rsidRPr="004A4E15" w:rsidRDefault="00092870" w:rsidP="00BC6551">
            <w:pPr>
              <w:spacing w:after="0" w:line="240" w:lineRule="auto"/>
              <w:rPr>
                <w:rFonts w:ascii="Arial" w:eastAsia="Times New Roman" w:hAnsi="Arial" w:cs="Arial"/>
                <w:color w:val="000000"/>
                <w:sz w:val="20"/>
                <w:szCs w:val="20"/>
              </w:rPr>
            </w:pPr>
            <w:r w:rsidRPr="004A4E15">
              <w:rPr>
                <w:rFonts w:ascii="Arial" w:eastAsia="Times New Roman" w:hAnsi="Arial" w:cs="Arial"/>
                <w:sz w:val="20"/>
                <w:szCs w:val="20"/>
              </w:rPr>
              <w:fldChar w:fldCharType="begin">
                <w:ffData>
                  <w:name w:val="Text1"/>
                  <w:enabled/>
                  <w:calcOnExit w:val="0"/>
                  <w:textInput/>
                </w:ffData>
              </w:fldChar>
            </w:r>
            <w:r w:rsidR="00BC6551" w:rsidRPr="004A4E15">
              <w:rPr>
                <w:rFonts w:ascii="Arial" w:eastAsia="Times New Roman" w:hAnsi="Arial" w:cs="Arial"/>
                <w:sz w:val="20"/>
                <w:szCs w:val="20"/>
              </w:rPr>
              <w:instrText xml:space="preserve"> FORMTEXT </w:instrText>
            </w:r>
            <w:r w:rsidRPr="004A4E15">
              <w:rPr>
                <w:rFonts w:ascii="Arial" w:eastAsia="Times New Roman" w:hAnsi="Arial" w:cs="Arial"/>
                <w:sz w:val="20"/>
                <w:szCs w:val="20"/>
              </w:rPr>
            </w:r>
            <w:r w:rsidRPr="004A4E15">
              <w:rPr>
                <w:rFonts w:ascii="Arial" w:eastAsia="Times New Roman" w:hAnsi="Arial" w:cs="Arial"/>
                <w:sz w:val="20"/>
                <w:szCs w:val="20"/>
              </w:rPr>
              <w:fldChar w:fldCharType="separate"/>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Pr="004A4E15">
              <w:rPr>
                <w:rFonts w:ascii="Arial" w:eastAsia="Times New Roman" w:hAnsi="Arial" w:cs="Arial"/>
                <w:sz w:val="20"/>
                <w:szCs w:val="20"/>
              </w:rPr>
              <w:fldChar w:fldCharType="end"/>
            </w:r>
            <w:r w:rsidR="00BC6551" w:rsidRPr="004A4E15">
              <w:rPr>
                <w:rFonts w:ascii="Arial" w:eastAsia="Times New Roman" w:hAnsi="Arial" w:cs="Arial"/>
                <w:sz w:val="20"/>
                <w:szCs w:val="20"/>
              </w:rPr>
              <w:t xml:space="preserve"> </w:t>
            </w:r>
            <w:r w:rsidR="00BC6551" w:rsidRPr="004A4E15">
              <w:rPr>
                <w:rFonts w:ascii="Arial" w:eastAsia="Times New Roman" w:hAnsi="Arial" w:cs="Arial"/>
                <w:color w:val="000000"/>
                <w:sz w:val="20"/>
                <w:szCs w:val="20"/>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BC6551" w:rsidRPr="004A4E15" w:rsidRDefault="00092870" w:rsidP="00BC6551">
            <w:pPr>
              <w:spacing w:after="0" w:line="240" w:lineRule="auto"/>
              <w:rPr>
                <w:rFonts w:ascii="Arial" w:eastAsia="Times New Roman" w:hAnsi="Arial" w:cs="Arial"/>
                <w:color w:val="000000"/>
                <w:sz w:val="20"/>
                <w:szCs w:val="20"/>
              </w:rPr>
            </w:pPr>
            <w:r w:rsidRPr="004A4E15">
              <w:rPr>
                <w:rFonts w:ascii="Arial" w:eastAsia="Times New Roman" w:hAnsi="Arial" w:cs="Arial"/>
                <w:sz w:val="20"/>
                <w:szCs w:val="20"/>
              </w:rPr>
              <w:fldChar w:fldCharType="begin">
                <w:ffData>
                  <w:name w:val="Text1"/>
                  <w:enabled/>
                  <w:calcOnExit w:val="0"/>
                  <w:textInput/>
                </w:ffData>
              </w:fldChar>
            </w:r>
            <w:r w:rsidR="00BC6551" w:rsidRPr="004A4E15">
              <w:rPr>
                <w:rFonts w:ascii="Arial" w:eastAsia="Times New Roman" w:hAnsi="Arial" w:cs="Arial"/>
                <w:sz w:val="20"/>
                <w:szCs w:val="20"/>
              </w:rPr>
              <w:instrText xml:space="preserve"> FORMTEXT </w:instrText>
            </w:r>
            <w:r w:rsidRPr="004A4E15">
              <w:rPr>
                <w:rFonts w:ascii="Arial" w:eastAsia="Times New Roman" w:hAnsi="Arial" w:cs="Arial"/>
                <w:sz w:val="20"/>
                <w:szCs w:val="20"/>
              </w:rPr>
            </w:r>
            <w:r w:rsidRPr="004A4E15">
              <w:rPr>
                <w:rFonts w:ascii="Arial" w:eastAsia="Times New Roman" w:hAnsi="Arial" w:cs="Arial"/>
                <w:sz w:val="20"/>
                <w:szCs w:val="20"/>
              </w:rPr>
              <w:fldChar w:fldCharType="separate"/>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Pr="004A4E15">
              <w:rPr>
                <w:rFonts w:ascii="Arial" w:eastAsia="Times New Roman" w:hAnsi="Arial" w:cs="Arial"/>
                <w:sz w:val="20"/>
                <w:szCs w:val="20"/>
              </w:rPr>
              <w:fldChar w:fldCharType="end"/>
            </w:r>
          </w:p>
        </w:tc>
      </w:tr>
      <w:tr w:rsidR="00BC6551" w:rsidRPr="004A4E15" w:rsidTr="00BC6551">
        <w:trPr>
          <w:trHeight w:val="397"/>
        </w:trPr>
        <w:tc>
          <w:tcPr>
            <w:tcW w:w="1912" w:type="dxa"/>
            <w:gridSpan w:val="2"/>
            <w:vMerge/>
            <w:tcBorders>
              <w:left w:val="single" w:sz="12" w:space="0" w:color="auto"/>
            </w:tcBorders>
            <w:shd w:val="clear" w:color="auto" w:fill="CCFFFF"/>
            <w:tcMar>
              <w:left w:w="57" w:type="dxa"/>
              <w:right w:w="57" w:type="dxa"/>
            </w:tcMar>
            <w:vAlign w:val="center"/>
          </w:tcPr>
          <w:p w:rsidR="00BC6551" w:rsidRPr="004A4E15" w:rsidRDefault="00BC6551" w:rsidP="00BC6551">
            <w:pPr>
              <w:numPr>
                <w:ilvl w:val="0"/>
                <w:numId w:val="3"/>
              </w:numPr>
              <w:tabs>
                <w:tab w:val="left" w:pos="2820"/>
              </w:tabs>
              <w:spacing w:after="0" w:line="240" w:lineRule="auto"/>
              <w:rPr>
                <w:rFonts w:ascii="Arial" w:eastAsia="Calibri" w:hAnsi="Arial" w:cs="Arial"/>
                <w:color w:val="000000"/>
                <w:sz w:val="20"/>
                <w:szCs w:val="20"/>
              </w:rPr>
            </w:pPr>
          </w:p>
        </w:tc>
        <w:tc>
          <w:tcPr>
            <w:tcW w:w="1677" w:type="dxa"/>
            <w:tcBorders>
              <w:bottom w:val="single" w:sz="4" w:space="0" w:color="auto"/>
            </w:tcBorders>
            <w:tcMar>
              <w:left w:w="57" w:type="dxa"/>
              <w:right w:w="57" w:type="dxa"/>
            </w:tcMar>
            <w:vAlign w:val="center"/>
          </w:tcPr>
          <w:p w:rsidR="00BC6551" w:rsidRPr="004A4E15" w:rsidRDefault="00BC6551" w:rsidP="00BC6551">
            <w:pPr>
              <w:spacing w:after="0" w:line="240" w:lineRule="auto"/>
              <w:rPr>
                <w:rFonts w:ascii="Arial" w:eastAsia="Times New Roman" w:hAnsi="Arial" w:cs="Arial"/>
                <w:sz w:val="20"/>
                <w:szCs w:val="20"/>
              </w:rPr>
            </w:pPr>
            <w:r w:rsidRPr="004A4E15">
              <w:rPr>
                <w:rFonts w:ascii="Arial" w:eastAsia="Times New Roman" w:hAnsi="Arial" w:cs="Arial"/>
                <w:sz w:val="20"/>
                <w:szCs w:val="20"/>
              </w:rPr>
              <w:t>Kolokviji</w:t>
            </w:r>
          </w:p>
        </w:tc>
        <w:tc>
          <w:tcPr>
            <w:tcW w:w="782" w:type="dxa"/>
            <w:tcBorders>
              <w:bottom w:val="single" w:sz="4" w:space="0" w:color="auto"/>
            </w:tcBorders>
            <w:tcMar>
              <w:left w:w="57" w:type="dxa"/>
              <w:right w:w="57" w:type="dxa"/>
            </w:tcMar>
            <w:vAlign w:val="center"/>
          </w:tcPr>
          <w:p w:rsidR="00BC6551" w:rsidRPr="004A4E15" w:rsidRDefault="00092870" w:rsidP="00BC6551">
            <w:pPr>
              <w:spacing w:after="0" w:line="240" w:lineRule="auto"/>
              <w:rPr>
                <w:rFonts w:ascii="Arial" w:eastAsia="Times New Roman" w:hAnsi="Arial" w:cs="Arial"/>
                <w:sz w:val="20"/>
                <w:szCs w:val="20"/>
              </w:rPr>
            </w:pPr>
            <w:r w:rsidRPr="004A4E15">
              <w:rPr>
                <w:rFonts w:ascii="Arial" w:eastAsia="Times New Roman" w:hAnsi="Arial" w:cs="Arial"/>
                <w:sz w:val="20"/>
                <w:szCs w:val="20"/>
              </w:rPr>
              <w:fldChar w:fldCharType="begin">
                <w:ffData>
                  <w:name w:val="Text1"/>
                  <w:enabled/>
                  <w:calcOnExit w:val="0"/>
                  <w:textInput/>
                </w:ffData>
              </w:fldChar>
            </w:r>
            <w:r w:rsidR="00BC6551" w:rsidRPr="004A4E15">
              <w:rPr>
                <w:rFonts w:ascii="Arial" w:eastAsia="Times New Roman" w:hAnsi="Arial" w:cs="Arial"/>
                <w:sz w:val="20"/>
                <w:szCs w:val="20"/>
              </w:rPr>
              <w:instrText xml:space="preserve"> FORMTEXT </w:instrText>
            </w:r>
            <w:r w:rsidRPr="004A4E15">
              <w:rPr>
                <w:rFonts w:ascii="Arial" w:eastAsia="Times New Roman" w:hAnsi="Arial" w:cs="Arial"/>
                <w:sz w:val="20"/>
                <w:szCs w:val="20"/>
              </w:rPr>
            </w:r>
            <w:r w:rsidRPr="004A4E15">
              <w:rPr>
                <w:rFonts w:ascii="Arial" w:eastAsia="Times New Roman" w:hAnsi="Arial" w:cs="Arial"/>
                <w:sz w:val="20"/>
                <w:szCs w:val="20"/>
              </w:rPr>
              <w:fldChar w:fldCharType="separate"/>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Pr="004A4E15">
              <w:rPr>
                <w:rFonts w:ascii="Arial" w:eastAsia="Times New Roman" w:hAnsi="Arial" w:cs="Arial"/>
                <w:sz w:val="20"/>
                <w:szCs w:val="20"/>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BC6551" w:rsidRPr="004A4E15" w:rsidRDefault="00BC6551" w:rsidP="00BC6551">
            <w:pPr>
              <w:spacing w:after="0" w:line="240" w:lineRule="auto"/>
              <w:rPr>
                <w:rFonts w:ascii="Arial" w:eastAsia="Times New Roman" w:hAnsi="Arial" w:cs="Arial"/>
                <w:sz w:val="20"/>
                <w:szCs w:val="20"/>
              </w:rPr>
            </w:pPr>
            <w:r w:rsidRPr="004A4E15">
              <w:rPr>
                <w:rFonts w:ascii="Arial" w:eastAsia="Times New Roman" w:hAnsi="Arial" w:cs="Arial"/>
                <w:color w:val="000000"/>
                <w:sz w:val="20"/>
                <w:szCs w:val="20"/>
              </w:rPr>
              <w:t>Usmeni ispit</w:t>
            </w:r>
          </w:p>
        </w:tc>
        <w:tc>
          <w:tcPr>
            <w:tcW w:w="968" w:type="dxa"/>
            <w:tcBorders>
              <w:bottom w:val="single" w:sz="4" w:space="0" w:color="auto"/>
            </w:tcBorders>
            <w:shd w:val="clear" w:color="auto" w:fill="auto"/>
            <w:tcMar>
              <w:left w:w="57" w:type="dxa"/>
              <w:right w:w="57" w:type="dxa"/>
            </w:tcMar>
            <w:vAlign w:val="center"/>
          </w:tcPr>
          <w:p w:rsidR="00BC6551" w:rsidRPr="004A4E15" w:rsidRDefault="00BC6551" w:rsidP="00BC6551">
            <w:pPr>
              <w:tabs>
                <w:tab w:val="left" w:pos="2820"/>
              </w:tabs>
              <w:spacing w:after="0"/>
              <w:rPr>
                <w:rFonts w:ascii="Arial" w:eastAsia="Calibri" w:hAnsi="Arial" w:cs="Arial"/>
                <w:sz w:val="20"/>
                <w:szCs w:val="20"/>
              </w:rPr>
            </w:pPr>
            <w:r>
              <w:rPr>
                <w:rFonts w:ascii="Arial" w:eastAsia="Calibri" w:hAnsi="Arial" w:cs="Arial"/>
                <w:sz w:val="20"/>
                <w:szCs w:val="20"/>
              </w:rPr>
              <w:t>1</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BC6551" w:rsidRPr="004A4E15" w:rsidRDefault="00092870" w:rsidP="00BC6551">
            <w:pPr>
              <w:tabs>
                <w:tab w:val="left" w:pos="2820"/>
              </w:tabs>
              <w:spacing w:after="0"/>
              <w:rPr>
                <w:rFonts w:ascii="Arial" w:eastAsia="Calibri" w:hAnsi="Arial" w:cs="Arial"/>
                <w:color w:val="000000"/>
                <w:sz w:val="20"/>
                <w:szCs w:val="20"/>
              </w:rPr>
            </w:pPr>
            <w:r w:rsidRPr="004A4E15">
              <w:rPr>
                <w:rFonts w:ascii="Arial" w:eastAsia="Calibri" w:hAnsi="Arial" w:cs="Arial"/>
                <w:sz w:val="20"/>
                <w:szCs w:val="20"/>
              </w:rPr>
              <w:fldChar w:fldCharType="begin">
                <w:ffData>
                  <w:name w:val="Text1"/>
                  <w:enabled/>
                  <w:calcOnExit w:val="0"/>
                  <w:textInput/>
                </w:ffData>
              </w:fldChar>
            </w:r>
            <w:r w:rsidR="00BC6551"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Pr="004A4E15">
              <w:rPr>
                <w:rFonts w:ascii="Arial" w:eastAsia="Calibri" w:hAnsi="Arial" w:cs="Arial"/>
                <w:sz w:val="20"/>
                <w:szCs w:val="20"/>
              </w:rPr>
              <w:fldChar w:fldCharType="end"/>
            </w:r>
            <w:r w:rsidR="00BC6551" w:rsidRPr="004A4E15">
              <w:rPr>
                <w:rFonts w:ascii="Arial" w:eastAsia="Calibri"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BC6551" w:rsidRPr="004A4E15" w:rsidRDefault="00092870" w:rsidP="00BC6551">
            <w:pPr>
              <w:tabs>
                <w:tab w:val="left" w:pos="2820"/>
              </w:tabs>
              <w:spacing w:after="0"/>
              <w:rPr>
                <w:rFonts w:ascii="Arial" w:eastAsia="Calibri" w:hAnsi="Arial" w:cs="Arial"/>
                <w:color w:val="000000"/>
                <w:sz w:val="20"/>
                <w:szCs w:val="20"/>
              </w:rPr>
            </w:pPr>
            <w:r w:rsidRPr="004A4E15">
              <w:rPr>
                <w:rFonts w:ascii="Arial" w:eastAsia="Calibri" w:hAnsi="Arial" w:cs="Arial"/>
                <w:sz w:val="20"/>
                <w:szCs w:val="20"/>
              </w:rPr>
              <w:fldChar w:fldCharType="begin">
                <w:ffData>
                  <w:name w:val="Text1"/>
                  <w:enabled/>
                  <w:calcOnExit w:val="0"/>
                  <w:textInput/>
                </w:ffData>
              </w:fldChar>
            </w:r>
            <w:r w:rsidR="00BC6551"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Pr="004A4E15">
              <w:rPr>
                <w:rFonts w:ascii="Arial" w:eastAsia="Calibri" w:hAnsi="Arial" w:cs="Arial"/>
                <w:sz w:val="20"/>
                <w:szCs w:val="20"/>
              </w:rPr>
              <w:fldChar w:fldCharType="end"/>
            </w:r>
          </w:p>
        </w:tc>
      </w:tr>
      <w:tr w:rsidR="00BC6551" w:rsidRPr="004A4E15" w:rsidTr="00BC6551">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BC6551" w:rsidRPr="004A4E15" w:rsidRDefault="00BC6551" w:rsidP="00BC6551">
            <w:pPr>
              <w:numPr>
                <w:ilvl w:val="0"/>
                <w:numId w:val="3"/>
              </w:numPr>
              <w:tabs>
                <w:tab w:val="left" w:pos="2820"/>
              </w:tabs>
              <w:spacing w:after="0" w:line="240" w:lineRule="auto"/>
              <w:rPr>
                <w:rFonts w:ascii="Arial" w:eastAsia="Calibri"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BC6551" w:rsidRPr="004A4E15" w:rsidRDefault="00BC6551" w:rsidP="00BC6551">
            <w:pPr>
              <w:tabs>
                <w:tab w:val="left" w:pos="2820"/>
              </w:tabs>
              <w:spacing w:after="0"/>
              <w:rPr>
                <w:rFonts w:ascii="Arial" w:eastAsia="Calibri" w:hAnsi="Arial" w:cs="Arial"/>
                <w:color w:val="000000"/>
                <w:sz w:val="20"/>
                <w:szCs w:val="20"/>
                <w:highlight w:val="yellow"/>
              </w:rPr>
            </w:pPr>
            <w:r w:rsidRPr="004A4E15">
              <w:rPr>
                <w:rFonts w:ascii="Arial" w:eastAsia="Calibri"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BC6551" w:rsidRPr="004A4E15" w:rsidRDefault="00092870" w:rsidP="00BC6551">
            <w:pPr>
              <w:tabs>
                <w:tab w:val="left" w:pos="2820"/>
              </w:tabs>
              <w:spacing w:after="0"/>
              <w:rPr>
                <w:rFonts w:ascii="Arial" w:eastAsia="Calibri" w:hAnsi="Arial" w:cs="Arial"/>
                <w:color w:val="000000"/>
                <w:sz w:val="20"/>
                <w:szCs w:val="20"/>
                <w:highlight w:val="yellow"/>
              </w:rPr>
            </w:pPr>
            <w:r w:rsidRPr="004A4E15">
              <w:rPr>
                <w:rFonts w:ascii="Arial" w:eastAsia="Calibri" w:hAnsi="Arial" w:cs="Arial"/>
                <w:sz w:val="20"/>
                <w:szCs w:val="20"/>
              </w:rPr>
              <w:fldChar w:fldCharType="begin">
                <w:ffData>
                  <w:name w:val="Text1"/>
                  <w:enabled/>
                  <w:calcOnExit w:val="0"/>
                  <w:textInput/>
                </w:ffData>
              </w:fldChar>
            </w:r>
            <w:r w:rsidR="00BC6551"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Pr="004A4E15">
              <w:rPr>
                <w:rFonts w:ascii="Arial" w:eastAsia="Calibri"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BC6551" w:rsidRPr="004A4E15" w:rsidRDefault="00BC6551" w:rsidP="00BC6551">
            <w:pPr>
              <w:tabs>
                <w:tab w:val="left" w:pos="2820"/>
              </w:tabs>
              <w:spacing w:after="0"/>
              <w:rPr>
                <w:rFonts w:ascii="Arial" w:eastAsia="Calibri" w:hAnsi="Arial" w:cs="Arial"/>
                <w:color w:val="000000"/>
                <w:sz w:val="20"/>
                <w:szCs w:val="20"/>
                <w:highlight w:val="yellow"/>
              </w:rPr>
            </w:pPr>
            <w:r w:rsidRPr="004A4E15">
              <w:rPr>
                <w:rFonts w:ascii="Arial" w:eastAsia="Calibri"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BC6551" w:rsidRPr="004A4E15" w:rsidRDefault="00092870" w:rsidP="00BC6551">
            <w:pPr>
              <w:tabs>
                <w:tab w:val="left" w:pos="2820"/>
              </w:tabs>
              <w:spacing w:after="0"/>
              <w:rPr>
                <w:rFonts w:ascii="Arial" w:eastAsia="Calibri" w:hAnsi="Arial" w:cs="Arial"/>
                <w:color w:val="000000"/>
                <w:sz w:val="20"/>
                <w:szCs w:val="20"/>
                <w:highlight w:val="yellow"/>
              </w:rPr>
            </w:pPr>
            <w:r w:rsidRPr="004A4E15">
              <w:rPr>
                <w:rFonts w:ascii="Arial" w:eastAsia="Calibri" w:hAnsi="Arial" w:cs="Arial"/>
                <w:sz w:val="20"/>
                <w:szCs w:val="20"/>
              </w:rPr>
              <w:fldChar w:fldCharType="begin">
                <w:ffData>
                  <w:name w:val="Text1"/>
                  <w:enabled/>
                  <w:calcOnExit w:val="0"/>
                  <w:textInput/>
                </w:ffData>
              </w:fldChar>
            </w:r>
            <w:r w:rsidR="00BC6551"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Pr="004A4E15">
              <w:rPr>
                <w:rFonts w:ascii="Arial" w:eastAsia="Calibri"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BC6551" w:rsidRPr="004A4E15" w:rsidRDefault="00092870" w:rsidP="00BC6551">
            <w:pPr>
              <w:tabs>
                <w:tab w:val="left" w:pos="2820"/>
              </w:tabs>
              <w:spacing w:after="0"/>
              <w:rPr>
                <w:rFonts w:ascii="Arial" w:eastAsia="Calibri" w:hAnsi="Arial" w:cs="Arial"/>
                <w:color w:val="000000"/>
                <w:sz w:val="20"/>
                <w:szCs w:val="20"/>
              </w:rPr>
            </w:pPr>
            <w:r w:rsidRPr="004A4E15">
              <w:rPr>
                <w:rFonts w:ascii="Arial" w:eastAsia="Calibri" w:hAnsi="Arial" w:cs="Arial"/>
                <w:sz w:val="20"/>
                <w:szCs w:val="20"/>
              </w:rPr>
              <w:fldChar w:fldCharType="begin">
                <w:ffData>
                  <w:name w:val="Text1"/>
                  <w:enabled/>
                  <w:calcOnExit w:val="0"/>
                  <w:textInput/>
                </w:ffData>
              </w:fldChar>
            </w:r>
            <w:r w:rsidR="00BC6551"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Pr="004A4E15">
              <w:rPr>
                <w:rFonts w:ascii="Arial" w:eastAsia="Calibri" w:hAnsi="Arial" w:cs="Arial"/>
                <w:sz w:val="20"/>
                <w:szCs w:val="20"/>
              </w:rPr>
              <w:fldChar w:fldCharType="end"/>
            </w:r>
            <w:r w:rsidR="00BC6551" w:rsidRPr="004A4E15">
              <w:rPr>
                <w:rFonts w:ascii="Arial" w:eastAsia="Calibri"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BC6551" w:rsidRPr="004A4E15" w:rsidRDefault="00092870" w:rsidP="00BC6551">
            <w:pPr>
              <w:tabs>
                <w:tab w:val="left" w:pos="2820"/>
              </w:tabs>
              <w:spacing w:after="0"/>
              <w:rPr>
                <w:rFonts w:ascii="Arial" w:eastAsia="Calibri" w:hAnsi="Arial" w:cs="Arial"/>
                <w:color w:val="000000"/>
                <w:sz w:val="20"/>
                <w:szCs w:val="20"/>
              </w:rPr>
            </w:pPr>
            <w:r w:rsidRPr="004A4E15">
              <w:rPr>
                <w:rFonts w:ascii="Arial" w:eastAsia="Calibri" w:hAnsi="Arial" w:cs="Arial"/>
                <w:sz w:val="20"/>
                <w:szCs w:val="20"/>
              </w:rPr>
              <w:fldChar w:fldCharType="begin">
                <w:ffData>
                  <w:name w:val="Text1"/>
                  <w:enabled/>
                  <w:calcOnExit w:val="0"/>
                  <w:textInput/>
                </w:ffData>
              </w:fldChar>
            </w:r>
            <w:r w:rsidR="00BC6551"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Pr="004A4E15">
              <w:rPr>
                <w:rFonts w:ascii="Arial" w:eastAsia="Calibri" w:hAnsi="Arial" w:cs="Arial"/>
                <w:sz w:val="20"/>
                <w:szCs w:val="20"/>
              </w:rPr>
              <w:fldChar w:fldCharType="end"/>
            </w:r>
          </w:p>
        </w:tc>
      </w:tr>
      <w:tr w:rsidR="00BC6551" w:rsidRPr="004A4E15" w:rsidTr="00BC6551">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BC6551" w:rsidRPr="004A4E15" w:rsidRDefault="00BC6551" w:rsidP="00BC6551">
            <w:pPr>
              <w:tabs>
                <w:tab w:val="left" w:pos="360"/>
                <w:tab w:val="left" w:pos="540"/>
              </w:tabs>
              <w:spacing w:after="0" w:line="240" w:lineRule="auto"/>
              <w:rPr>
                <w:rFonts w:ascii="Arial" w:eastAsia="Calibri" w:hAnsi="Arial" w:cs="Arial"/>
                <w:color w:val="000000"/>
                <w:sz w:val="20"/>
                <w:szCs w:val="20"/>
              </w:rPr>
            </w:pPr>
            <w:r w:rsidRPr="004A4E15">
              <w:rPr>
                <w:rFonts w:ascii="Arial" w:eastAsia="Calibri"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BC6551" w:rsidRPr="004A4E15" w:rsidRDefault="00BC6551" w:rsidP="00BC6551">
            <w:pPr>
              <w:tabs>
                <w:tab w:val="left" w:pos="2820"/>
              </w:tabs>
              <w:spacing w:after="0"/>
              <w:rPr>
                <w:rFonts w:ascii="Arial" w:eastAsia="Calibri" w:hAnsi="Arial" w:cs="Arial"/>
                <w:sz w:val="20"/>
                <w:szCs w:val="20"/>
              </w:rPr>
            </w:pPr>
            <w:r w:rsidRPr="00EE69C1">
              <w:rPr>
                <w:rFonts w:ascii="Arial" w:eastAsia="Calibri" w:hAnsi="Arial" w:cs="Arial"/>
                <w:sz w:val="20"/>
                <w:szCs w:val="20"/>
              </w:rPr>
              <w:t>Seminarski rad (20% ocjene), kolokvij (20% ocjene), usmeni ispit (60% ocjene).</w:t>
            </w:r>
          </w:p>
        </w:tc>
      </w:tr>
      <w:tr w:rsidR="00BC6551" w:rsidRPr="004A4E15" w:rsidTr="00BC6551">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BC6551" w:rsidRPr="004A4E15" w:rsidRDefault="00BC6551" w:rsidP="00BC6551">
            <w:pPr>
              <w:tabs>
                <w:tab w:val="left" w:pos="540"/>
              </w:tabs>
              <w:spacing w:after="0" w:line="240" w:lineRule="auto"/>
              <w:rPr>
                <w:rFonts w:ascii="Arial" w:eastAsia="Calibri" w:hAnsi="Arial" w:cs="Arial"/>
                <w:color w:val="000000"/>
                <w:sz w:val="20"/>
                <w:szCs w:val="20"/>
              </w:rPr>
            </w:pPr>
            <w:r w:rsidRPr="004A4E15">
              <w:rPr>
                <w:rFonts w:ascii="Arial" w:eastAsia="Calibri"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BC6551" w:rsidRPr="004A4E15" w:rsidRDefault="00BC6551" w:rsidP="00BC6551">
            <w:pPr>
              <w:tabs>
                <w:tab w:val="left" w:pos="2820"/>
              </w:tabs>
              <w:spacing w:after="0"/>
              <w:jc w:val="center"/>
              <w:rPr>
                <w:rFonts w:ascii="Arial" w:eastAsia="Calibri" w:hAnsi="Arial" w:cs="Arial"/>
                <w:b/>
                <w:color w:val="000000"/>
                <w:sz w:val="20"/>
                <w:szCs w:val="20"/>
              </w:rPr>
            </w:pPr>
            <w:r w:rsidRPr="004A4E15">
              <w:rPr>
                <w:rFonts w:ascii="Arial" w:eastAsia="Calibri"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BC6551" w:rsidRPr="004A4E15" w:rsidRDefault="00BC6551" w:rsidP="00BC6551">
            <w:pPr>
              <w:tabs>
                <w:tab w:val="left" w:pos="2820"/>
              </w:tabs>
              <w:spacing w:after="0"/>
              <w:jc w:val="center"/>
              <w:rPr>
                <w:rFonts w:ascii="Arial" w:eastAsia="Calibri" w:hAnsi="Arial" w:cs="Arial"/>
                <w:b/>
                <w:color w:val="000000"/>
                <w:sz w:val="20"/>
                <w:szCs w:val="20"/>
              </w:rPr>
            </w:pPr>
            <w:r w:rsidRPr="004A4E15">
              <w:rPr>
                <w:rFonts w:ascii="Arial" w:eastAsia="Calibri"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BC6551" w:rsidRPr="004A4E15" w:rsidRDefault="00BC6551" w:rsidP="00BC6551">
            <w:pPr>
              <w:tabs>
                <w:tab w:val="left" w:pos="2820"/>
              </w:tabs>
              <w:spacing w:after="0"/>
              <w:jc w:val="center"/>
              <w:rPr>
                <w:rFonts w:ascii="Arial" w:eastAsia="Calibri" w:hAnsi="Arial" w:cs="Arial"/>
                <w:b/>
                <w:color w:val="000000"/>
                <w:sz w:val="20"/>
                <w:szCs w:val="20"/>
              </w:rPr>
            </w:pPr>
            <w:r w:rsidRPr="004A4E15">
              <w:rPr>
                <w:rFonts w:ascii="Arial" w:eastAsia="Calibri" w:hAnsi="Arial" w:cs="Arial"/>
                <w:b/>
                <w:color w:val="000000"/>
                <w:sz w:val="20"/>
                <w:szCs w:val="20"/>
              </w:rPr>
              <w:t>Dostupnost putem ostalih medija</w:t>
            </w:r>
          </w:p>
        </w:tc>
      </w:tr>
      <w:tr w:rsidR="00BC6551" w:rsidRPr="004A4E15" w:rsidTr="00BC6551">
        <w:trPr>
          <w:trHeight w:val="75"/>
        </w:trPr>
        <w:tc>
          <w:tcPr>
            <w:tcW w:w="1912" w:type="dxa"/>
            <w:gridSpan w:val="2"/>
            <w:vMerge/>
            <w:tcBorders>
              <w:left w:val="single" w:sz="12" w:space="0" w:color="auto"/>
            </w:tcBorders>
            <w:shd w:val="clear" w:color="auto" w:fill="CCFFFF"/>
            <w:tcMar>
              <w:left w:w="57" w:type="dxa"/>
              <w:right w:w="57" w:type="dxa"/>
            </w:tcMar>
            <w:vAlign w:val="center"/>
          </w:tcPr>
          <w:p w:rsidR="00BC6551" w:rsidRPr="004A4E15" w:rsidRDefault="00BC6551" w:rsidP="00BC6551">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BC6551" w:rsidRPr="004A4E15" w:rsidRDefault="00BC6551" w:rsidP="00BC6551">
            <w:pPr>
              <w:tabs>
                <w:tab w:val="left" w:pos="2820"/>
              </w:tabs>
              <w:spacing w:after="0"/>
              <w:rPr>
                <w:rFonts w:ascii="Arial" w:eastAsia="Calibri" w:hAnsi="Arial" w:cs="Arial"/>
                <w:color w:val="000000"/>
                <w:sz w:val="20"/>
                <w:szCs w:val="20"/>
              </w:rPr>
            </w:pPr>
            <w:r w:rsidRPr="00625051">
              <w:rPr>
                <w:rFonts w:ascii="Arial" w:eastAsia="Calibri" w:hAnsi="Arial" w:cs="Arial"/>
                <w:b/>
                <w:color w:val="000000"/>
                <w:sz w:val="20"/>
                <w:szCs w:val="20"/>
              </w:rPr>
              <w:t>Beke, László</w:t>
            </w:r>
            <w:r w:rsidRPr="00625051">
              <w:rPr>
                <w:rFonts w:ascii="Arial" w:eastAsia="Calibri" w:hAnsi="Arial" w:cs="Arial"/>
                <w:color w:val="000000"/>
                <w:sz w:val="20"/>
                <w:szCs w:val="20"/>
              </w:rPr>
              <w:t>: „Fenomeni postmoderne i New Art History“ u: „Uvod u povijest umjetnosti“ (edts.: Hans Belting, Heinrich Dilly, Wolfgang Kemp, Willibald Sauerländer, Martin Warnke); Fraktura, Zagreb, 2007.; str. 343-360</w:t>
            </w:r>
          </w:p>
        </w:tc>
        <w:tc>
          <w:tcPr>
            <w:tcW w:w="1244" w:type="dxa"/>
            <w:gridSpan w:val="2"/>
            <w:tcBorders>
              <w:left w:val="single" w:sz="8" w:space="0" w:color="auto"/>
              <w:right w:val="single" w:sz="8" w:space="0" w:color="auto"/>
            </w:tcBorders>
            <w:shd w:val="clear" w:color="auto" w:fill="auto"/>
            <w:tcMar>
              <w:left w:w="57" w:type="dxa"/>
              <w:right w:w="57" w:type="dxa"/>
            </w:tcMar>
          </w:tcPr>
          <w:p w:rsidR="00BC6551" w:rsidRPr="004A4E15" w:rsidRDefault="00092870" w:rsidP="00BC6551">
            <w:pPr>
              <w:tabs>
                <w:tab w:val="left" w:pos="2820"/>
              </w:tabs>
              <w:spacing w:after="0"/>
              <w:jc w:val="center"/>
              <w:rPr>
                <w:rFonts w:ascii="Arial" w:eastAsia="Calibri" w:hAnsi="Arial" w:cs="Arial"/>
                <w:color w:val="000000"/>
                <w:sz w:val="20"/>
                <w:szCs w:val="20"/>
              </w:rPr>
            </w:pPr>
            <w:r w:rsidRPr="004A4E15">
              <w:rPr>
                <w:rFonts w:ascii="Arial" w:eastAsia="Calibri" w:hAnsi="Arial" w:cs="Arial"/>
                <w:sz w:val="20"/>
                <w:szCs w:val="20"/>
              </w:rPr>
              <w:fldChar w:fldCharType="begin">
                <w:ffData>
                  <w:name w:val="Text1"/>
                  <w:enabled/>
                  <w:calcOnExit w:val="0"/>
                  <w:textInput/>
                </w:ffData>
              </w:fldChar>
            </w:r>
            <w:r w:rsidR="00BC6551"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Pr="004A4E15">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BC6551" w:rsidRPr="004A4E15" w:rsidRDefault="00092870" w:rsidP="00BC6551">
            <w:pPr>
              <w:tabs>
                <w:tab w:val="left" w:pos="2820"/>
              </w:tabs>
              <w:spacing w:after="0"/>
              <w:jc w:val="center"/>
              <w:rPr>
                <w:rFonts w:ascii="Arial" w:eastAsia="Calibri" w:hAnsi="Arial" w:cs="Arial"/>
                <w:color w:val="000000"/>
                <w:sz w:val="20"/>
                <w:szCs w:val="20"/>
              </w:rPr>
            </w:pPr>
            <w:r w:rsidRPr="004A4E15">
              <w:rPr>
                <w:rFonts w:ascii="Arial" w:eastAsia="Calibri" w:hAnsi="Arial" w:cs="Arial"/>
                <w:sz w:val="20"/>
                <w:szCs w:val="20"/>
              </w:rPr>
              <w:fldChar w:fldCharType="begin">
                <w:ffData>
                  <w:name w:val="Text1"/>
                  <w:enabled/>
                  <w:calcOnExit w:val="0"/>
                  <w:textInput/>
                </w:ffData>
              </w:fldChar>
            </w:r>
            <w:r w:rsidR="00BC6551"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Pr="004A4E15">
              <w:rPr>
                <w:rFonts w:ascii="Arial" w:eastAsia="Calibri" w:hAnsi="Arial" w:cs="Arial"/>
                <w:sz w:val="20"/>
                <w:szCs w:val="20"/>
              </w:rPr>
              <w:fldChar w:fldCharType="end"/>
            </w:r>
          </w:p>
        </w:tc>
      </w:tr>
      <w:tr w:rsidR="00BC6551" w:rsidRPr="004A4E15" w:rsidTr="00BC6551">
        <w:trPr>
          <w:trHeight w:val="75"/>
        </w:trPr>
        <w:tc>
          <w:tcPr>
            <w:tcW w:w="1912" w:type="dxa"/>
            <w:gridSpan w:val="2"/>
            <w:vMerge/>
            <w:tcBorders>
              <w:left w:val="single" w:sz="12" w:space="0" w:color="auto"/>
            </w:tcBorders>
            <w:shd w:val="clear" w:color="auto" w:fill="CCFFFF"/>
            <w:tcMar>
              <w:left w:w="57" w:type="dxa"/>
              <w:right w:w="57" w:type="dxa"/>
            </w:tcMar>
            <w:vAlign w:val="center"/>
          </w:tcPr>
          <w:p w:rsidR="00BC6551" w:rsidRPr="004A4E15" w:rsidRDefault="00BC6551" w:rsidP="00BC6551">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BC6551" w:rsidRPr="00EE69C1" w:rsidRDefault="00BC6551" w:rsidP="00BC6551">
            <w:pPr>
              <w:tabs>
                <w:tab w:val="left" w:pos="2820"/>
              </w:tabs>
              <w:spacing w:after="0"/>
              <w:rPr>
                <w:rFonts w:ascii="Arial" w:eastAsia="Calibri" w:hAnsi="Arial" w:cs="Arial"/>
                <w:color w:val="000000"/>
                <w:sz w:val="20"/>
                <w:szCs w:val="20"/>
                <w:lang w:val="en-GB"/>
              </w:rPr>
            </w:pPr>
            <w:r w:rsidRPr="00625051">
              <w:rPr>
                <w:rFonts w:ascii="Arial" w:eastAsia="Calibri" w:hAnsi="Arial" w:cs="Arial"/>
                <w:b/>
                <w:color w:val="000000"/>
                <w:sz w:val="20"/>
                <w:szCs w:val="20"/>
              </w:rPr>
              <w:t>Briski Uzelac, Sonja: „</w:t>
            </w:r>
            <w:r w:rsidRPr="00625051">
              <w:rPr>
                <w:rFonts w:ascii="Arial" w:eastAsia="Calibri" w:hAnsi="Arial" w:cs="Arial"/>
                <w:color w:val="000000"/>
                <w:sz w:val="20"/>
                <w:szCs w:val="20"/>
              </w:rPr>
              <w:t>Kultura slikarskog originala u doba beskrajnog umnožavanja slika“ u: Sonja Briski Uzelac: „“Vizualni tekst“, CVS, Zagreb 2008; str. 96 - 112</w:t>
            </w:r>
          </w:p>
        </w:tc>
        <w:tc>
          <w:tcPr>
            <w:tcW w:w="1244" w:type="dxa"/>
            <w:gridSpan w:val="2"/>
            <w:tcBorders>
              <w:left w:val="single" w:sz="8" w:space="0" w:color="auto"/>
              <w:right w:val="single" w:sz="8" w:space="0" w:color="auto"/>
            </w:tcBorders>
            <w:shd w:val="clear" w:color="auto" w:fill="auto"/>
            <w:tcMar>
              <w:left w:w="57" w:type="dxa"/>
              <w:right w:w="57" w:type="dxa"/>
            </w:tcMar>
          </w:tcPr>
          <w:p w:rsidR="00BC6551" w:rsidRPr="004A4E15" w:rsidRDefault="00092870" w:rsidP="00BC6551">
            <w:pPr>
              <w:tabs>
                <w:tab w:val="left" w:pos="2820"/>
              </w:tabs>
              <w:spacing w:after="0"/>
              <w:jc w:val="center"/>
              <w:rPr>
                <w:rFonts w:ascii="Arial" w:eastAsia="Calibri" w:hAnsi="Arial" w:cs="Arial"/>
                <w:color w:val="000000"/>
                <w:sz w:val="20"/>
                <w:szCs w:val="20"/>
              </w:rPr>
            </w:pPr>
            <w:r w:rsidRPr="004A4E15">
              <w:rPr>
                <w:rFonts w:ascii="Arial" w:eastAsia="Calibri" w:hAnsi="Arial" w:cs="Arial"/>
                <w:sz w:val="20"/>
                <w:szCs w:val="20"/>
              </w:rPr>
              <w:fldChar w:fldCharType="begin">
                <w:ffData>
                  <w:name w:val="Text1"/>
                  <w:enabled/>
                  <w:calcOnExit w:val="0"/>
                  <w:textInput/>
                </w:ffData>
              </w:fldChar>
            </w:r>
            <w:r w:rsidR="00BC6551"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Pr="004A4E15">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BC6551" w:rsidRPr="004A4E15" w:rsidRDefault="00092870" w:rsidP="00BC6551">
            <w:pPr>
              <w:tabs>
                <w:tab w:val="left" w:pos="2820"/>
              </w:tabs>
              <w:spacing w:after="0"/>
              <w:jc w:val="center"/>
              <w:rPr>
                <w:rFonts w:ascii="Arial" w:eastAsia="Calibri" w:hAnsi="Arial" w:cs="Arial"/>
                <w:color w:val="000000"/>
                <w:sz w:val="20"/>
                <w:szCs w:val="20"/>
              </w:rPr>
            </w:pPr>
            <w:r w:rsidRPr="004A4E15">
              <w:rPr>
                <w:rFonts w:ascii="Arial" w:eastAsia="Calibri" w:hAnsi="Arial" w:cs="Arial"/>
                <w:sz w:val="20"/>
                <w:szCs w:val="20"/>
              </w:rPr>
              <w:fldChar w:fldCharType="begin">
                <w:ffData>
                  <w:name w:val="Text1"/>
                  <w:enabled/>
                  <w:calcOnExit w:val="0"/>
                  <w:textInput/>
                </w:ffData>
              </w:fldChar>
            </w:r>
            <w:r w:rsidR="00BC6551"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Pr="004A4E15">
              <w:rPr>
                <w:rFonts w:ascii="Arial" w:eastAsia="Calibri" w:hAnsi="Arial" w:cs="Arial"/>
                <w:sz w:val="20"/>
                <w:szCs w:val="20"/>
              </w:rPr>
              <w:fldChar w:fldCharType="end"/>
            </w:r>
          </w:p>
        </w:tc>
      </w:tr>
      <w:tr w:rsidR="00BC6551" w:rsidRPr="004A4E15" w:rsidTr="00BC6551">
        <w:trPr>
          <w:trHeight w:val="75"/>
        </w:trPr>
        <w:tc>
          <w:tcPr>
            <w:tcW w:w="1912" w:type="dxa"/>
            <w:gridSpan w:val="2"/>
            <w:vMerge/>
            <w:tcBorders>
              <w:left w:val="single" w:sz="12" w:space="0" w:color="auto"/>
            </w:tcBorders>
            <w:shd w:val="clear" w:color="auto" w:fill="CCFFFF"/>
            <w:tcMar>
              <w:left w:w="57" w:type="dxa"/>
              <w:right w:w="57" w:type="dxa"/>
            </w:tcMar>
            <w:vAlign w:val="center"/>
          </w:tcPr>
          <w:p w:rsidR="00BC6551" w:rsidRPr="004A4E15" w:rsidRDefault="00BC6551" w:rsidP="00BC6551">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BC6551" w:rsidRPr="004A4E15" w:rsidRDefault="00BC6551" w:rsidP="00BC6551">
            <w:pPr>
              <w:tabs>
                <w:tab w:val="left" w:pos="2820"/>
              </w:tabs>
              <w:spacing w:after="0"/>
              <w:rPr>
                <w:rFonts w:ascii="Arial" w:eastAsia="Calibri" w:hAnsi="Arial" w:cs="Arial"/>
                <w:color w:val="000000"/>
                <w:sz w:val="20"/>
                <w:szCs w:val="20"/>
              </w:rPr>
            </w:pPr>
            <w:r w:rsidRPr="00625051">
              <w:rPr>
                <w:rFonts w:ascii="Arial" w:eastAsia="Calibri" w:hAnsi="Arial" w:cs="Arial"/>
                <w:b/>
                <w:color w:val="000000"/>
                <w:sz w:val="20"/>
                <w:szCs w:val="20"/>
              </w:rPr>
              <w:t xml:space="preserve">Deitch, Jeffrey: </w:t>
            </w:r>
            <w:r w:rsidRPr="00625051">
              <w:rPr>
                <w:rFonts w:ascii="Arial" w:eastAsia="Calibri" w:hAnsi="Arial" w:cs="Arial"/>
                <w:color w:val="000000"/>
                <w:sz w:val="20"/>
                <w:szCs w:val="20"/>
              </w:rPr>
              <w:t>“Post Human Exhibition Catalog Essay 1992-93”</w:t>
            </w:r>
          </w:p>
        </w:tc>
        <w:tc>
          <w:tcPr>
            <w:tcW w:w="1244" w:type="dxa"/>
            <w:gridSpan w:val="2"/>
            <w:tcBorders>
              <w:left w:val="single" w:sz="8" w:space="0" w:color="auto"/>
              <w:right w:val="single" w:sz="8" w:space="0" w:color="auto"/>
            </w:tcBorders>
            <w:shd w:val="clear" w:color="auto" w:fill="auto"/>
            <w:tcMar>
              <w:left w:w="57" w:type="dxa"/>
              <w:right w:w="57" w:type="dxa"/>
            </w:tcMar>
          </w:tcPr>
          <w:p w:rsidR="00BC6551" w:rsidRPr="004A4E15" w:rsidRDefault="00092870" w:rsidP="00BC6551">
            <w:pPr>
              <w:tabs>
                <w:tab w:val="left" w:pos="2820"/>
              </w:tabs>
              <w:spacing w:after="0"/>
              <w:jc w:val="center"/>
              <w:rPr>
                <w:rFonts w:ascii="Arial" w:eastAsia="Calibri" w:hAnsi="Arial" w:cs="Arial"/>
                <w:color w:val="000000"/>
                <w:sz w:val="20"/>
                <w:szCs w:val="20"/>
              </w:rPr>
            </w:pPr>
            <w:r w:rsidRPr="004A4E15">
              <w:rPr>
                <w:rFonts w:ascii="Arial" w:eastAsia="Calibri" w:hAnsi="Arial" w:cs="Arial"/>
                <w:sz w:val="20"/>
                <w:szCs w:val="20"/>
              </w:rPr>
              <w:fldChar w:fldCharType="begin">
                <w:ffData>
                  <w:name w:val="Text1"/>
                  <w:enabled/>
                  <w:calcOnExit w:val="0"/>
                  <w:textInput/>
                </w:ffData>
              </w:fldChar>
            </w:r>
            <w:r w:rsidR="00BC6551"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Pr="004A4E15">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BC6551" w:rsidRPr="004A4E15" w:rsidRDefault="00092870" w:rsidP="00BC6551">
            <w:pPr>
              <w:tabs>
                <w:tab w:val="left" w:pos="2820"/>
              </w:tabs>
              <w:spacing w:after="0"/>
              <w:jc w:val="center"/>
              <w:rPr>
                <w:rFonts w:ascii="Arial" w:eastAsia="Calibri" w:hAnsi="Arial" w:cs="Arial"/>
                <w:color w:val="000000"/>
                <w:sz w:val="20"/>
                <w:szCs w:val="20"/>
              </w:rPr>
            </w:pPr>
            <w:r w:rsidRPr="004A4E15">
              <w:rPr>
                <w:rFonts w:ascii="Arial" w:eastAsia="Calibri" w:hAnsi="Arial" w:cs="Arial"/>
                <w:sz w:val="20"/>
                <w:szCs w:val="20"/>
              </w:rPr>
              <w:fldChar w:fldCharType="begin">
                <w:ffData>
                  <w:name w:val="Text1"/>
                  <w:enabled/>
                  <w:calcOnExit w:val="0"/>
                  <w:textInput/>
                </w:ffData>
              </w:fldChar>
            </w:r>
            <w:r w:rsidR="00BC6551"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Pr="004A4E15">
              <w:rPr>
                <w:rFonts w:ascii="Arial" w:eastAsia="Calibri" w:hAnsi="Arial" w:cs="Arial"/>
                <w:sz w:val="20"/>
                <w:szCs w:val="20"/>
              </w:rPr>
              <w:fldChar w:fldCharType="end"/>
            </w:r>
          </w:p>
        </w:tc>
      </w:tr>
      <w:tr w:rsidR="00BC6551" w:rsidRPr="004A4E15" w:rsidTr="00BC6551">
        <w:trPr>
          <w:trHeight w:val="175"/>
        </w:trPr>
        <w:tc>
          <w:tcPr>
            <w:tcW w:w="1912" w:type="dxa"/>
            <w:gridSpan w:val="2"/>
            <w:vMerge/>
            <w:tcBorders>
              <w:left w:val="single" w:sz="12" w:space="0" w:color="auto"/>
            </w:tcBorders>
            <w:shd w:val="clear" w:color="auto" w:fill="CCFFFF"/>
            <w:tcMar>
              <w:left w:w="57" w:type="dxa"/>
              <w:right w:w="57" w:type="dxa"/>
            </w:tcMar>
            <w:vAlign w:val="center"/>
          </w:tcPr>
          <w:p w:rsidR="00BC6551" w:rsidRPr="004A4E15" w:rsidRDefault="00BC6551" w:rsidP="00BC6551">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BC6551" w:rsidRPr="00625051" w:rsidRDefault="00BC6551" w:rsidP="00BC6551">
            <w:pPr>
              <w:tabs>
                <w:tab w:val="left" w:pos="2820"/>
              </w:tabs>
              <w:spacing w:after="0"/>
              <w:rPr>
                <w:rFonts w:ascii="Arial" w:eastAsia="Calibri" w:hAnsi="Arial" w:cs="Arial"/>
                <w:color w:val="000000"/>
                <w:sz w:val="20"/>
                <w:szCs w:val="20"/>
                <w:u w:val="single"/>
                <w:lang w:val="en-GB"/>
              </w:rPr>
            </w:pPr>
            <w:r w:rsidRPr="00625051">
              <w:rPr>
                <w:rFonts w:ascii="Arial" w:eastAsia="Calibri" w:hAnsi="Arial" w:cs="Arial"/>
                <w:b/>
                <w:color w:val="000000"/>
                <w:sz w:val="20"/>
                <w:szCs w:val="20"/>
              </w:rPr>
              <w:t>Foster, Hal:</w:t>
            </w:r>
            <w:r w:rsidRPr="00625051">
              <w:rPr>
                <w:rFonts w:ascii="Arial" w:eastAsia="Calibri" w:hAnsi="Arial" w:cs="Arial"/>
                <w:color w:val="000000"/>
                <w:sz w:val="20"/>
                <w:szCs w:val="20"/>
              </w:rPr>
              <w:t xml:space="preserve"> “The Return of the Real”, The M</w:t>
            </w:r>
            <w:r w:rsidRPr="00625051">
              <w:rPr>
                <w:rFonts w:ascii="Arial" w:eastAsia="Calibri" w:hAnsi="Arial" w:cs="Arial"/>
                <w:color w:val="000000"/>
                <w:sz w:val="20"/>
                <w:szCs w:val="20"/>
                <w:lang w:val="en-GB"/>
              </w:rPr>
              <w:t xml:space="preserve">IT Press, 1996. Poglavlje: </w:t>
            </w:r>
            <w:r w:rsidRPr="00625051">
              <w:rPr>
                <w:rFonts w:ascii="Arial" w:eastAsia="Calibri" w:hAnsi="Arial" w:cs="Arial"/>
                <w:b/>
                <w:color w:val="000000"/>
                <w:sz w:val="20"/>
                <w:szCs w:val="20"/>
                <w:lang w:val="en-GB"/>
              </w:rPr>
              <w:t>3</w:t>
            </w:r>
            <w:r w:rsidRPr="00625051">
              <w:rPr>
                <w:rFonts w:ascii="Arial" w:eastAsia="Calibri" w:hAnsi="Arial" w:cs="Arial"/>
                <w:color w:val="000000"/>
                <w:sz w:val="20"/>
                <w:szCs w:val="20"/>
                <w:lang w:val="en-GB"/>
              </w:rPr>
              <w:t xml:space="preserve">. </w:t>
            </w:r>
            <w:r w:rsidRPr="00625051">
              <w:rPr>
                <w:rFonts w:ascii="Arial" w:eastAsia="Calibri" w:hAnsi="Arial" w:cs="Arial"/>
                <w:color w:val="000000"/>
                <w:sz w:val="20"/>
                <w:szCs w:val="20"/>
                <w:u w:val="single"/>
                <w:lang w:val="en-GB"/>
              </w:rPr>
              <w:t>The Return of the Real, str. 127-168 i bilješke uz to str. 260-274</w:t>
            </w:r>
          </w:p>
        </w:tc>
        <w:tc>
          <w:tcPr>
            <w:tcW w:w="1244" w:type="dxa"/>
            <w:gridSpan w:val="2"/>
            <w:tcBorders>
              <w:left w:val="single" w:sz="8" w:space="0" w:color="auto"/>
              <w:right w:val="single" w:sz="8" w:space="0" w:color="auto"/>
            </w:tcBorders>
            <w:shd w:val="clear" w:color="auto" w:fill="auto"/>
            <w:tcMar>
              <w:left w:w="57" w:type="dxa"/>
              <w:right w:w="57" w:type="dxa"/>
            </w:tcMar>
          </w:tcPr>
          <w:p w:rsidR="00BC6551" w:rsidRPr="004A4E15" w:rsidRDefault="00092870" w:rsidP="00BC6551">
            <w:pPr>
              <w:tabs>
                <w:tab w:val="left" w:pos="2820"/>
              </w:tabs>
              <w:spacing w:after="0"/>
              <w:jc w:val="center"/>
              <w:rPr>
                <w:rFonts w:ascii="Arial" w:eastAsia="Calibri" w:hAnsi="Arial" w:cs="Arial"/>
                <w:color w:val="000000"/>
                <w:sz w:val="20"/>
                <w:szCs w:val="20"/>
              </w:rPr>
            </w:pPr>
            <w:r w:rsidRPr="004A4E15">
              <w:rPr>
                <w:rFonts w:ascii="Arial" w:eastAsia="Calibri" w:hAnsi="Arial" w:cs="Arial"/>
                <w:sz w:val="20"/>
                <w:szCs w:val="20"/>
              </w:rPr>
              <w:fldChar w:fldCharType="begin">
                <w:ffData>
                  <w:name w:val="Text1"/>
                  <w:enabled/>
                  <w:calcOnExit w:val="0"/>
                  <w:textInput/>
                </w:ffData>
              </w:fldChar>
            </w:r>
            <w:r w:rsidR="00BC6551"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Pr="004A4E15">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BC6551" w:rsidRPr="004A4E15" w:rsidRDefault="00092870" w:rsidP="00BC6551">
            <w:pPr>
              <w:tabs>
                <w:tab w:val="left" w:pos="2820"/>
              </w:tabs>
              <w:spacing w:after="0"/>
              <w:jc w:val="center"/>
              <w:rPr>
                <w:rFonts w:ascii="Arial" w:eastAsia="Calibri" w:hAnsi="Arial" w:cs="Arial"/>
                <w:color w:val="000000"/>
                <w:sz w:val="20"/>
                <w:szCs w:val="20"/>
              </w:rPr>
            </w:pPr>
            <w:r w:rsidRPr="004A4E15">
              <w:rPr>
                <w:rFonts w:ascii="Arial" w:eastAsia="Calibri" w:hAnsi="Arial" w:cs="Arial"/>
                <w:sz w:val="20"/>
                <w:szCs w:val="20"/>
              </w:rPr>
              <w:fldChar w:fldCharType="begin">
                <w:ffData>
                  <w:name w:val="Text1"/>
                  <w:enabled/>
                  <w:calcOnExit w:val="0"/>
                  <w:textInput/>
                </w:ffData>
              </w:fldChar>
            </w:r>
            <w:r w:rsidR="00BC6551"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Pr="004A4E15">
              <w:rPr>
                <w:rFonts w:ascii="Arial" w:eastAsia="Calibri" w:hAnsi="Arial" w:cs="Arial"/>
                <w:sz w:val="20"/>
                <w:szCs w:val="20"/>
              </w:rPr>
              <w:fldChar w:fldCharType="end"/>
            </w:r>
          </w:p>
        </w:tc>
      </w:tr>
      <w:tr w:rsidR="00BC6551" w:rsidRPr="004A4E15" w:rsidTr="00BC6551">
        <w:trPr>
          <w:trHeight w:val="175"/>
        </w:trPr>
        <w:tc>
          <w:tcPr>
            <w:tcW w:w="1912" w:type="dxa"/>
            <w:gridSpan w:val="2"/>
            <w:vMerge/>
            <w:tcBorders>
              <w:left w:val="single" w:sz="12" w:space="0" w:color="auto"/>
            </w:tcBorders>
            <w:shd w:val="clear" w:color="auto" w:fill="CCFFFF"/>
            <w:tcMar>
              <w:left w:w="57" w:type="dxa"/>
              <w:right w:w="57" w:type="dxa"/>
            </w:tcMar>
            <w:vAlign w:val="center"/>
          </w:tcPr>
          <w:p w:rsidR="00BC6551" w:rsidRPr="004A4E15" w:rsidRDefault="00BC6551" w:rsidP="00BC6551">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BC6551" w:rsidRPr="00625051" w:rsidRDefault="00BC6551" w:rsidP="00BC6551">
            <w:pPr>
              <w:tabs>
                <w:tab w:val="left" w:pos="2820"/>
              </w:tabs>
              <w:spacing w:after="0"/>
              <w:rPr>
                <w:rFonts w:ascii="Arial" w:eastAsia="Calibri" w:hAnsi="Arial" w:cs="Arial"/>
                <w:color w:val="000000"/>
                <w:sz w:val="20"/>
                <w:szCs w:val="20"/>
              </w:rPr>
            </w:pPr>
            <w:r w:rsidRPr="00625051">
              <w:rPr>
                <w:rFonts w:ascii="Arial" w:eastAsia="Calibri" w:hAnsi="Arial" w:cs="Arial"/>
                <w:b/>
                <w:color w:val="000000"/>
                <w:sz w:val="20"/>
                <w:szCs w:val="20"/>
              </w:rPr>
              <w:t>H. Foster/ R. Krauss / Y-A Bois / B. Buchloh (eds.)</w:t>
            </w:r>
            <w:r w:rsidRPr="00625051">
              <w:rPr>
                <w:rFonts w:ascii="Arial" w:eastAsia="Calibri" w:hAnsi="Arial" w:cs="Arial"/>
                <w:color w:val="000000"/>
                <w:sz w:val="20"/>
                <w:szCs w:val="20"/>
              </w:rPr>
              <w:t xml:space="preserve">: „Art since 1900. Modernism. Antimodernism. Postmodernism“; Thames &amp; Hudson; London 2004; chapters/parts: </w:t>
            </w:r>
            <w:r w:rsidRPr="00625051">
              <w:rPr>
                <w:rFonts w:ascii="Arial" w:eastAsia="Calibri" w:hAnsi="Arial" w:cs="Arial"/>
                <w:color w:val="000000"/>
                <w:sz w:val="20"/>
                <w:szCs w:val="20"/>
                <w:u w:val="single"/>
              </w:rPr>
              <w:t>p. 480-514</w:t>
            </w:r>
            <w:r w:rsidRPr="00625051">
              <w:rPr>
                <w:rFonts w:ascii="Arial" w:eastAsia="Calibri" w:hAnsi="Arial" w:cs="Arial"/>
                <w:color w:val="000000"/>
                <w:sz w:val="20"/>
                <w:szCs w:val="20"/>
              </w:rPr>
              <w:t xml:space="preserve">; </w:t>
            </w:r>
            <w:r w:rsidRPr="00625051">
              <w:rPr>
                <w:rFonts w:ascii="Arial" w:eastAsia="Calibri" w:hAnsi="Arial" w:cs="Arial"/>
                <w:color w:val="000000"/>
                <w:sz w:val="20"/>
                <w:szCs w:val="20"/>
                <w:u w:val="single"/>
              </w:rPr>
              <w:t>612-616</w:t>
            </w:r>
            <w:r w:rsidRPr="00625051">
              <w:rPr>
                <w:rFonts w:ascii="Arial" w:eastAsia="Calibri" w:hAnsi="Arial" w:cs="Arial"/>
                <w:color w:val="000000"/>
                <w:sz w:val="20"/>
                <w:szCs w:val="20"/>
              </w:rPr>
              <w:t xml:space="preserve">; </w:t>
            </w:r>
            <w:r w:rsidRPr="00625051">
              <w:rPr>
                <w:rFonts w:ascii="Arial" w:eastAsia="Calibri" w:hAnsi="Arial" w:cs="Arial"/>
                <w:color w:val="000000"/>
                <w:sz w:val="20"/>
                <w:szCs w:val="20"/>
                <w:u w:val="single"/>
              </w:rPr>
              <w:t>645-649</w:t>
            </w:r>
          </w:p>
        </w:tc>
        <w:tc>
          <w:tcPr>
            <w:tcW w:w="1244" w:type="dxa"/>
            <w:gridSpan w:val="2"/>
            <w:tcBorders>
              <w:left w:val="single" w:sz="8" w:space="0" w:color="auto"/>
              <w:right w:val="single" w:sz="8" w:space="0" w:color="auto"/>
            </w:tcBorders>
            <w:shd w:val="clear" w:color="auto" w:fill="auto"/>
            <w:tcMar>
              <w:left w:w="57" w:type="dxa"/>
              <w:right w:w="57" w:type="dxa"/>
            </w:tcMar>
          </w:tcPr>
          <w:p w:rsidR="00BC6551" w:rsidRPr="004A4E15" w:rsidRDefault="00092870" w:rsidP="00BC6551">
            <w:pPr>
              <w:tabs>
                <w:tab w:val="left" w:pos="2820"/>
              </w:tabs>
              <w:spacing w:after="0"/>
              <w:jc w:val="center"/>
              <w:rPr>
                <w:rFonts w:ascii="Arial" w:eastAsia="Calibri" w:hAnsi="Arial" w:cs="Arial"/>
                <w:sz w:val="20"/>
                <w:szCs w:val="20"/>
              </w:rPr>
            </w:pPr>
            <w:r w:rsidRPr="004A4E15">
              <w:rPr>
                <w:rFonts w:ascii="Arial" w:eastAsia="Calibri" w:hAnsi="Arial" w:cs="Arial"/>
                <w:sz w:val="20"/>
                <w:szCs w:val="20"/>
              </w:rPr>
              <w:fldChar w:fldCharType="begin">
                <w:ffData>
                  <w:name w:val="Text1"/>
                  <w:enabled/>
                  <w:calcOnExit w:val="0"/>
                  <w:textInput/>
                </w:ffData>
              </w:fldChar>
            </w:r>
            <w:r w:rsidR="00BC6551"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Pr="004A4E15">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BC6551" w:rsidRPr="004A4E15" w:rsidRDefault="00092870" w:rsidP="00BC6551">
            <w:pPr>
              <w:tabs>
                <w:tab w:val="left" w:pos="2820"/>
              </w:tabs>
              <w:spacing w:after="0"/>
              <w:jc w:val="center"/>
              <w:rPr>
                <w:rFonts w:ascii="Arial" w:eastAsia="Calibri" w:hAnsi="Arial" w:cs="Arial"/>
                <w:sz w:val="20"/>
                <w:szCs w:val="20"/>
              </w:rPr>
            </w:pPr>
            <w:r w:rsidRPr="004A4E15">
              <w:rPr>
                <w:rFonts w:ascii="Arial" w:eastAsia="Calibri" w:hAnsi="Arial" w:cs="Arial"/>
                <w:sz w:val="20"/>
                <w:szCs w:val="20"/>
              </w:rPr>
              <w:fldChar w:fldCharType="begin">
                <w:ffData>
                  <w:name w:val="Text1"/>
                  <w:enabled/>
                  <w:calcOnExit w:val="0"/>
                  <w:textInput/>
                </w:ffData>
              </w:fldChar>
            </w:r>
            <w:r w:rsidR="00BC6551"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Pr="004A4E15">
              <w:rPr>
                <w:rFonts w:ascii="Arial" w:eastAsia="Calibri" w:hAnsi="Arial" w:cs="Arial"/>
                <w:sz w:val="20"/>
                <w:szCs w:val="20"/>
              </w:rPr>
              <w:fldChar w:fldCharType="end"/>
            </w:r>
          </w:p>
        </w:tc>
      </w:tr>
      <w:tr w:rsidR="00BC6551" w:rsidRPr="004A4E15" w:rsidTr="00BC6551">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BC6551" w:rsidRPr="004A4E15" w:rsidRDefault="00BC6551" w:rsidP="00BC6551">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BC6551" w:rsidRPr="004A4E15" w:rsidRDefault="00BC6551" w:rsidP="00BC6551">
            <w:pPr>
              <w:tabs>
                <w:tab w:val="left" w:pos="2820"/>
              </w:tabs>
              <w:spacing w:after="0"/>
              <w:rPr>
                <w:rFonts w:ascii="Arial" w:eastAsia="Calibri" w:hAnsi="Arial" w:cs="Arial"/>
                <w:sz w:val="20"/>
                <w:szCs w:val="20"/>
              </w:rPr>
            </w:pPr>
            <w:r w:rsidRPr="00625051">
              <w:rPr>
                <w:rFonts w:ascii="Arial" w:eastAsia="Calibri" w:hAnsi="Arial" w:cs="Arial"/>
                <w:b/>
                <w:color w:val="000000"/>
                <w:sz w:val="20"/>
                <w:szCs w:val="20"/>
              </w:rPr>
              <w:t>Purgar, Krešimir:</w:t>
            </w:r>
            <w:r w:rsidRPr="00625051">
              <w:rPr>
                <w:rFonts w:ascii="Arial" w:eastAsia="Calibri" w:hAnsi="Arial" w:cs="Arial"/>
                <w:color w:val="000000"/>
                <w:sz w:val="20"/>
                <w:szCs w:val="20"/>
              </w:rPr>
              <w:t xml:space="preserve"> „Preživjeti sliku“, Zagreb, 2010; </w:t>
            </w:r>
            <w:r w:rsidRPr="00625051">
              <w:rPr>
                <w:rFonts w:ascii="Arial" w:eastAsia="Calibri" w:hAnsi="Arial" w:cs="Arial"/>
                <w:color w:val="000000"/>
                <w:sz w:val="20"/>
                <w:szCs w:val="20"/>
                <w:u w:val="single"/>
              </w:rPr>
              <w:t>Tekstovi:</w:t>
            </w:r>
            <w:r w:rsidRPr="00625051">
              <w:rPr>
                <w:rFonts w:ascii="Arial" w:eastAsia="Calibri" w:hAnsi="Arial" w:cs="Arial"/>
                <w:color w:val="000000"/>
                <w:sz w:val="20"/>
                <w:szCs w:val="20"/>
              </w:rPr>
              <w:t xml:space="preserve"> „Slika tijela koje nedostaje“ (str. 35-52); „Apstrakcija kao rezervna strategija slike“ (str. 71-89)</w:t>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BC6551" w:rsidRPr="004A4E15" w:rsidRDefault="00092870" w:rsidP="00BC6551">
            <w:pPr>
              <w:tabs>
                <w:tab w:val="left" w:pos="2820"/>
              </w:tabs>
              <w:spacing w:after="0"/>
              <w:jc w:val="center"/>
              <w:rPr>
                <w:rFonts w:ascii="Arial" w:eastAsia="Calibri" w:hAnsi="Arial" w:cs="Arial"/>
                <w:color w:val="000000"/>
                <w:sz w:val="20"/>
                <w:szCs w:val="20"/>
              </w:rPr>
            </w:pPr>
            <w:r w:rsidRPr="004A4E15">
              <w:rPr>
                <w:rFonts w:ascii="Arial" w:eastAsia="Calibri" w:hAnsi="Arial" w:cs="Arial"/>
                <w:sz w:val="20"/>
                <w:szCs w:val="20"/>
              </w:rPr>
              <w:fldChar w:fldCharType="begin">
                <w:ffData>
                  <w:name w:val="Text1"/>
                  <w:enabled/>
                  <w:calcOnExit w:val="0"/>
                  <w:textInput/>
                </w:ffData>
              </w:fldChar>
            </w:r>
            <w:r w:rsidR="00BC6551"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Pr="004A4E15">
              <w:rPr>
                <w:rFonts w:ascii="Arial" w:eastAsia="Calibri"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BC6551" w:rsidRPr="004A4E15" w:rsidRDefault="00092870" w:rsidP="00BC6551">
            <w:pPr>
              <w:tabs>
                <w:tab w:val="left" w:pos="2820"/>
              </w:tabs>
              <w:spacing w:after="0"/>
              <w:jc w:val="center"/>
              <w:rPr>
                <w:rFonts w:ascii="Arial" w:eastAsia="Calibri" w:hAnsi="Arial" w:cs="Arial"/>
                <w:color w:val="000000"/>
                <w:sz w:val="20"/>
                <w:szCs w:val="20"/>
              </w:rPr>
            </w:pPr>
            <w:r w:rsidRPr="004A4E15">
              <w:rPr>
                <w:rFonts w:ascii="Arial" w:eastAsia="Calibri" w:hAnsi="Arial" w:cs="Arial"/>
                <w:sz w:val="20"/>
                <w:szCs w:val="20"/>
              </w:rPr>
              <w:fldChar w:fldCharType="begin">
                <w:ffData>
                  <w:name w:val="Text1"/>
                  <w:enabled/>
                  <w:calcOnExit w:val="0"/>
                  <w:textInput/>
                </w:ffData>
              </w:fldChar>
            </w:r>
            <w:r w:rsidR="00BC6551"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Pr="004A4E15">
              <w:rPr>
                <w:rFonts w:ascii="Arial" w:eastAsia="Calibri" w:hAnsi="Arial" w:cs="Arial"/>
                <w:sz w:val="20"/>
                <w:szCs w:val="20"/>
              </w:rPr>
              <w:fldChar w:fldCharType="end"/>
            </w:r>
          </w:p>
        </w:tc>
      </w:tr>
      <w:tr w:rsidR="00BC6551" w:rsidRPr="004A4E15" w:rsidTr="00BC6551">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BC6551" w:rsidRPr="004A4E15" w:rsidRDefault="00BC6551" w:rsidP="00BC6551">
            <w:pPr>
              <w:tabs>
                <w:tab w:val="left" w:pos="567"/>
              </w:tabs>
              <w:spacing w:after="0" w:line="240" w:lineRule="auto"/>
              <w:rPr>
                <w:rFonts w:ascii="Arial" w:eastAsia="Calibri" w:hAnsi="Arial" w:cs="Arial"/>
                <w:color w:val="000000"/>
                <w:sz w:val="20"/>
                <w:szCs w:val="20"/>
              </w:rPr>
            </w:pPr>
            <w:r w:rsidRPr="004A4E15">
              <w:rPr>
                <w:rFonts w:ascii="Arial" w:eastAsia="Calibri" w:hAnsi="Arial" w:cs="Arial"/>
                <w:color w:val="000000"/>
                <w:sz w:val="20"/>
                <w:szCs w:val="20"/>
              </w:rPr>
              <w:lastRenderedPageBreak/>
              <w:t xml:space="preserve">Dopunska literatura </w:t>
            </w:r>
          </w:p>
          <w:p w:rsidR="00BC6551" w:rsidRPr="004A4E15" w:rsidRDefault="00BC6551" w:rsidP="00BC6551">
            <w:pPr>
              <w:tabs>
                <w:tab w:val="left" w:pos="567"/>
              </w:tabs>
              <w:spacing w:after="0" w:line="240" w:lineRule="auto"/>
              <w:rPr>
                <w:rFonts w:ascii="Arial" w:eastAsia="Calibri"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BC6551" w:rsidRPr="00625051" w:rsidRDefault="00BC6551" w:rsidP="00BC6551">
            <w:pPr>
              <w:tabs>
                <w:tab w:val="left" w:pos="2820"/>
              </w:tabs>
              <w:spacing w:after="0"/>
              <w:ind w:left="356" w:hanging="356"/>
              <w:rPr>
                <w:rFonts w:ascii="Arial" w:eastAsia="Calibri" w:hAnsi="Arial" w:cs="Arial"/>
                <w:sz w:val="20"/>
                <w:szCs w:val="20"/>
              </w:rPr>
            </w:pPr>
            <w:r w:rsidRPr="00625051">
              <w:rPr>
                <w:rFonts w:ascii="Arial" w:eastAsia="Calibri" w:hAnsi="Arial" w:cs="Arial"/>
                <w:sz w:val="20"/>
                <w:szCs w:val="20"/>
              </w:rPr>
              <w:t>-</w:t>
            </w:r>
            <w:r w:rsidRPr="00625051">
              <w:rPr>
                <w:rFonts w:ascii="Arial" w:eastAsia="Calibri" w:hAnsi="Arial" w:cs="Arial"/>
                <w:sz w:val="20"/>
                <w:szCs w:val="20"/>
              </w:rPr>
              <w:tab/>
              <w:t>Miško Šuvaković: Pojmovnik moderne i postmoderne likovne umetnosti i teorije posle 1950., Beograd – Novi Sad 1999.</w:t>
            </w:r>
          </w:p>
          <w:p w:rsidR="00BC6551" w:rsidRPr="00625051" w:rsidRDefault="00BC6551" w:rsidP="00BC6551">
            <w:pPr>
              <w:tabs>
                <w:tab w:val="left" w:pos="2820"/>
              </w:tabs>
              <w:spacing w:after="0"/>
              <w:ind w:left="356" w:hanging="356"/>
              <w:rPr>
                <w:rFonts w:ascii="Arial" w:eastAsia="Calibri" w:hAnsi="Arial" w:cs="Arial"/>
                <w:i/>
                <w:sz w:val="20"/>
                <w:szCs w:val="20"/>
              </w:rPr>
            </w:pPr>
            <w:r w:rsidRPr="00625051">
              <w:rPr>
                <w:rFonts w:ascii="Arial" w:eastAsia="Calibri" w:hAnsi="Arial" w:cs="Arial"/>
                <w:sz w:val="20"/>
                <w:szCs w:val="20"/>
              </w:rPr>
              <w:t>-</w:t>
            </w:r>
            <w:r w:rsidRPr="00625051">
              <w:rPr>
                <w:rFonts w:ascii="Arial" w:eastAsia="Calibri" w:hAnsi="Arial" w:cs="Arial"/>
                <w:sz w:val="20"/>
                <w:szCs w:val="20"/>
              </w:rPr>
              <w:tab/>
            </w:r>
            <w:r w:rsidRPr="00625051">
              <w:rPr>
                <w:rFonts w:ascii="Arial" w:eastAsia="Calibri" w:hAnsi="Arial" w:cs="Arial"/>
                <w:sz w:val="20"/>
                <w:szCs w:val="20"/>
                <w:lang w:val="fr-FR"/>
              </w:rPr>
              <w:t>Harrison</w:t>
            </w:r>
            <w:r w:rsidRPr="00625051">
              <w:rPr>
                <w:rFonts w:ascii="Arial" w:eastAsia="Calibri" w:hAnsi="Arial" w:cs="Arial"/>
                <w:sz w:val="20"/>
                <w:szCs w:val="20"/>
              </w:rPr>
              <w:t xml:space="preserve">, </w:t>
            </w:r>
            <w:r w:rsidRPr="00625051">
              <w:rPr>
                <w:rFonts w:ascii="Arial" w:eastAsia="Calibri" w:hAnsi="Arial" w:cs="Arial"/>
                <w:sz w:val="20"/>
                <w:szCs w:val="20"/>
                <w:lang w:val="fr-FR"/>
              </w:rPr>
              <w:t>Charles</w:t>
            </w:r>
            <w:r w:rsidRPr="00625051">
              <w:rPr>
                <w:rFonts w:ascii="Arial" w:eastAsia="Calibri" w:hAnsi="Arial" w:cs="Arial"/>
                <w:sz w:val="20"/>
                <w:szCs w:val="20"/>
              </w:rPr>
              <w:t xml:space="preserve"> / </w:t>
            </w:r>
            <w:r w:rsidRPr="00625051">
              <w:rPr>
                <w:rFonts w:ascii="Arial" w:eastAsia="Calibri" w:hAnsi="Arial" w:cs="Arial"/>
                <w:sz w:val="20"/>
                <w:szCs w:val="20"/>
                <w:lang w:val="fr-FR"/>
              </w:rPr>
              <w:t>Wood</w:t>
            </w:r>
            <w:r w:rsidRPr="00625051">
              <w:rPr>
                <w:rFonts w:ascii="Arial" w:eastAsia="Calibri" w:hAnsi="Arial" w:cs="Arial"/>
                <w:sz w:val="20"/>
                <w:szCs w:val="20"/>
              </w:rPr>
              <w:t xml:space="preserve">, </w:t>
            </w:r>
            <w:r w:rsidRPr="00625051">
              <w:rPr>
                <w:rFonts w:ascii="Arial" w:eastAsia="Calibri" w:hAnsi="Arial" w:cs="Arial"/>
                <w:sz w:val="20"/>
                <w:szCs w:val="20"/>
                <w:lang w:val="fr-FR"/>
              </w:rPr>
              <w:t>Paul</w:t>
            </w:r>
            <w:r w:rsidRPr="00625051">
              <w:rPr>
                <w:rFonts w:ascii="Arial" w:eastAsia="Calibri" w:hAnsi="Arial" w:cs="Arial"/>
                <w:sz w:val="20"/>
                <w:szCs w:val="20"/>
              </w:rPr>
              <w:t xml:space="preserve"> (</w:t>
            </w:r>
            <w:r w:rsidRPr="00625051">
              <w:rPr>
                <w:rFonts w:ascii="Arial" w:eastAsia="Calibri" w:hAnsi="Arial" w:cs="Arial"/>
                <w:sz w:val="20"/>
                <w:szCs w:val="20"/>
                <w:lang w:val="fr-FR"/>
              </w:rPr>
              <w:t>ed</w:t>
            </w:r>
            <w:r w:rsidRPr="00625051">
              <w:rPr>
                <w:rFonts w:ascii="Arial" w:eastAsia="Calibri" w:hAnsi="Arial" w:cs="Arial"/>
                <w:sz w:val="20"/>
                <w:szCs w:val="20"/>
              </w:rPr>
              <w:t xml:space="preserve">.): </w:t>
            </w:r>
            <w:r w:rsidRPr="00625051">
              <w:rPr>
                <w:rFonts w:ascii="Arial" w:eastAsia="Calibri" w:hAnsi="Arial" w:cs="Arial"/>
                <w:i/>
                <w:sz w:val="20"/>
                <w:szCs w:val="20"/>
                <w:lang w:val="fr-FR"/>
              </w:rPr>
              <w:t>Art</w:t>
            </w:r>
            <w:r w:rsidRPr="00625051">
              <w:rPr>
                <w:rFonts w:ascii="Arial" w:eastAsia="Calibri" w:hAnsi="Arial" w:cs="Arial"/>
                <w:i/>
                <w:sz w:val="20"/>
                <w:szCs w:val="20"/>
              </w:rPr>
              <w:t xml:space="preserve"> </w:t>
            </w:r>
            <w:r w:rsidRPr="00625051">
              <w:rPr>
                <w:rFonts w:ascii="Arial" w:eastAsia="Calibri" w:hAnsi="Arial" w:cs="Arial"/>
                <w:i/>
                <w:sz w:val="20"/>
                <w:szCs w:val="20"/>
                <w:lang w:val="fr-FR"/>
              </w:rPr>
              <w:t>in</w:t>
            </w:r>
            <w:r w:rsidRPr="00625051">
              <w:rPr>
                <w:rFonts w:ascii="Arial" w:eastAsia="Calibri" w:hAnsi="Arial" w:cs="Arial"/>
                <w:i/>
                <w:sz w:val="20"/>
                <w:szCs w:val="20"/>
              </w:rPr>
              <w:t xml:space="preserve"> </w:t>
            </w:r>
            <w:r w:rsidRPr="00625051">
              <w:rPr>
                <w:rFonts w:ascii="Arial" w:eastAsia="Calibri" w:hAnsi="Arial" w:cs="Arial"/>
                <w:i/>
                <w:sz w:val="20"/>
                <w:szCs w:val="20"/>
                <w:lang w:val="fr-FR"/>
              </w:rPr>
              <w:t>Theory</w:t>
            </w:r>
            <w:r w:rsidRPr="00625051">
              <w:rPr>
                <w:rFonts w:ascii="Arial" w:eastAsia="Calibri" w:hAnsi="Arial" w:cs="Arial"/>
                <w:i/>
                <w:sz w:val="20"/>
                <w:szCs w:val="20"/>
              </w:rPr>
              <w:t xml:space="preserve"> 1900 - 1990</w:t>
            </w:r>
            <w:r w:rsidRPr="00625051">
              <w:rPr>
                <w:rFonts w:ascii="Arial" w:eastAsia="Calibri" w:hAnsi="Arial" w:cs="Arial"/>
                <w:sz w:val="20"/>
                <w:szCs w:val="20"/>
              </w:rPr>
              <w:t xml:space="preserve">, </w:t>
            </w:r>
            <w:r w:rsidRPr="00625051">
              <w:rPr>
                <w:rFonts w:ascii="Arial" w:eastAsia="Calibri" w:hAnsi="Arial" w:cs="Arial"/>
                <w:sz w:val="20"/>
                <w:szCs w:val="20"/>
                <w:lang w:val="fr-FR"/>
              </w:rPr>
              <w:t>Blackwell</w:t>
            </w:r>
            <w:r w:rsidRPr="00625051">
              <w:rPr>
                <w:rFonts w:ascii="Arial" w:eastAsia="Calibri" w:hAnsi="Arial" w:cs="Arial"/>
                <w:sz w:val="20"/>
                <w:szCs w:val="20"/>
              </w:rPr>
              <w:t xml:space="preserve"> </w:t>
            </w:r>
            <w:r w:rsidRPr="00625051">
              <w:rPr>
                <w:rFonts w:ascii="Arial" w:eastAsia="Calibri" w:hAnsi="Arial" w:cs="Arial"/>
                <w:sz w:val="20"/>
                <w:szCs w:val="20"/>
                <w:lang w:val="fr-FR"/>
              </w:rPr>
              <w:t>UK</w:t>
            </w:r>
            <w:r w:rsidRPr="00625051">
              <w:rPr>
                <w:rFonts w:ascii="Arial" w:eastAsia="Calibri" w:hAnsi="Arial" w:cs="Arial"/>
                <w:sz w:val="20"/>
                <w:szCs w:val="20"/>
              </w:rPr>
              <w:t xml:space="preserve"> &amp; </w:t>
            </w:r>
            <w:r w:rsidRPr="00625051">
              <w:rPr>
                <w:rFonts w:ascii="Arial" w:eastAsia="Calibri" w:hAnsi="Arial" w:cs="Arial"/>
                <w:sz w:val="20"/>
                <w:szCs w:val="20"/>
                <w:lang w:val="fr-FR"/>
              </w:rPr>
              <w:t>Cambridge</w:t>
            </w:r>
            <w:r w:rsidRPr="00625051">
              <w:rPr>
                <w:rFonts w:ascii="Arial" w:eastAsia="Calibri" w:hAnsi="Arial" w:cs="Arial"/>
                <w:sz w:val="20"/>
                <w:szCs w:val="20"/>
              </w:rPr>
              <w:t xml:space="preserve"> </w:t>
            </w:r>
            <w:r w:rsidRPr="00625051">
              <w:rPr>
                <w:rFonts w:ascii="Arial" w:eastAsia="Calibri" w:hAnsi="Arial" w:cs="Arial"/>
                <w:sz w:val="20"/>
                <w:szCs w:val="20"/>
                <w:lang w:val="fr-FR"/>
              </w:rPr>
              <w:t>USA</w:t>
            </w:r>
            <w:r w:rsidRPr="00625051">
              <w:rPr>
                <w:rFonts w:ascii="Arial" w:eastAsia="Calibri" w:hAnsi="Arial" w:cs="Arial"/>
                <w:sz w:val="20"/>
                <w:szCs w:val="20"/>
              </w:rPr>
              <w:t xml:space="preserve">, 1993 </w:t>
            </w:r>
            <w:r w:rsidRPr="00625051">
              <w:rPr>
                <w:rFonts w:ascii="Arial" w:eastAsia="Calibri" w:hAnsi="Arial" w:cs="Arial"/>
                <w:i/>
                <w:sz w:val="20"/>
                <w:szCs w:val="20"/>
              </w:rPr>
              <w:t>(</w:t>
            </w:r>
            <w:r w:rsidRPr="00625051">
              <w:rPr>
                <w:rFonts w:ascii="Arial" w:eastAsia="Calibri" w:hAnsi="Arial" w:cs="Arial"/>
                <w:i/>
                <w:sz w:val="20"/>
                <w:szCs w:val="20"/>
                <w:lang w:val="fr-FR"/>
              </w:rPr>
              <w:t>postoje</w:t>
            </w:r>
            <w:r w:rsidRPr="00625051">
              <w:rPr>
                <w:rFonts w:ascii="Arial" w:eastAsia="Calibri" w:hAnsi="Arial" w:cs="Arial"/>
                <w:i/>
                <w:sz w:val="20"/>
                <w:szCs w:val="20"/>
              </w:rPr>
              <w:t xml:space="preserve"> </w:t>
            </w:r>
            <w:r w:rsidRPr="00625051">
              <w:rPr>
                <w:rFonts w:ascii="Arial" w:eastAsia="Calibri" w:hAnsi="Arial" w:cs="Arial"/>
                <w:i/>
                <w:sz w:val="20"/>
                <w:szCs w:val="20"/>
                <w:lang w:val="fr-FR"/>
              </w:rPr>
              <w:t>njema</w:t>
            </w:r>
            <w:r w:rsidRPr="00625051">
              <w:rPr>
                <w:rFonts w:ascii="Arial" w:eastAsia="Calibri" w:hAnsi="Arial" w:cs="Arial"/>
                <w:i/>
                <w:sz w:val="20"/>
                <w:szCs w:val="20"/>
              </w:rPr>
              <w:t>č</w:t>
            </w:r>
            <w:r w:rsidRPr="00625051">
              <w:rPr>
                <w:rFonts w:ascii="Arial" w:eastAsia="Calibri" w:hAnsi="Arial" w:cs="Arial"/>
                <w:i/>
                <w:sz w:val="20"/>
                <w:szCs w:val="20"/>
                <w:lang w:val="fr-FR"/>
              </w:rPr>
              <w:t>ko</w:t>
            </w:r>
            <w:r w:rsidRPr="00625051">
              <w:rPr>
                <w:rFonts w:ascii="Arial" w:eastAsia="Calibri" w:hAnsi="Arial" w:cs="Arial"/>
                <w:i/>
                <w:sz w:val="20"/>
                <w:szCs w:val="20"/>
              </w:rPr>
              <w:t xml:space="preserve"> </w:t>
            </w:r>
            <w:r w:rsidRPr="00625051">
              <w:rPr>
                <w:rFonts w:ascii="Arial" w:eastAsia="Calibri" w:hAnsi="Arial" w:cs="Arial"/>
                <w:i/>
                <w:sz w:val="20"/>
                <w:szCs w:val="20"/>
                <w:lang w:val="fr-FR"/>
              </w:rPr>
              <w:t>i</w:t>
            </w:r>
            <w:r w:rsidRPr="00625051">
              <w:rPr>
                <w:rFonts w:ascii="Arial" w:eastAsia="Calibri" w:hAnsi="Arial" w:cs="Arial"/>
                <w:i/>
                <w:sz w:val="20"/>
                <w:szCs w:val="20"/>
              </w:rPr>
              <w:t xml:space="preserve"> englesko izdanje!)</w:t>
            </w:r>
          </w:p>
          <w:p w:rsidR="00BC6551" w:rsidRPr="00625051" w:rsidRDefault="00BC6551" w:rsidP="00BC6551">
            <w:pPr>
              <w:tabs>
                <w:tab w:val="left" w:pos="2820"/>
              </w:tabs>
              <w:spacing w:after="0"/>
              <w:ind w:left="356" w:hanging="356"/>
              <w:rPr>
                <w:rFonts w:ascii="Arial" w:eastAsia="Calibri" w:hAnsi="Arial" w:cs="Arial"/>
                <w:sz w:val="20"/>
                <w:szCs w:val="20"/>
              </w:rPr>
            </w:pPr>
            <w:r w:rsidRPr="00625051">
              <w:rPr>
                <w:rFonts w:ascii="Arial" w:eastAsia="Calibri" w:hAnsi="Arial" w:cs="Arial"/>
                <w:sz w:val="20"/>
                <w:szCs w:val="20"/>
              </w:rPr>
              <w:t>-</w:t>
            </w:r>
            <w:r w:rsidRPr="00625051">
              <w:rPr>
                <w:rFonts w:ascii="Arial" w:eastAsia="Calibri" w:hAnsi="Arial" w:cs="Arial"/>
                <w:sz w:val="20"/>
                <w:szCs w:val="20"/>
              </w:rPr>
              <w:tab/>
              <w:t>Edward Lucie-Smith: Movements in art since 1945 – new edition, Thames &amp; Hudson, London, 2001</w:t>
            </w:r>
          </w:p>
          <w:p w:rsidR="00BC6551" w:rsidRPr="00625051" w:rsidRDefault="00BC6551" w:rsidP="00BC6551">
            <w:pPr>
              <w:tabs>
                <w:tab w:val="left" w:pos="2820"/>
              </w:tabs>
              <w:spacing w:after="0"/>
              <w:ind w:left="356" w:hanging="356"/>
              <w:rPr>
                <w:rFonts w:ascii="Arial" w:eastAsia="Calibri" w:hAnsi="Arial" w:cs="Arial"/>
                <w:sz w:val="20"/>
                <w:szCs w:val="20"/>
              </w:rPr>
            </w:pPr>
            <w:r w:rsidRPr="00625051">
              <w:rPr>
                <w:rFonts w:ascii="Arial" w:eastAsia="Calibri" w:hAnsi="Arial" w:cs="Arial"/>
                <w:sz w:val="20"/>
                <w:szCs w:val="20"/>
              </w:rPr>
              <w:t>-</w:t>
            </w:r>
            <w:r w:rsidRPr="00625051">
              <w:rPr>
                <w:rFonts w:ascii="Arial" w:eastAsia="Calibri" w:hAnsi="Arial" w:cs="Arial"/>
                <w:sz w:val="20"/>
                <w:szCs w:val="20"/>
              </w:rPr>
              <w:tab/>
              <w:t>David Hopkins: After modern art, 1945 – 2000, Oxford University Press, 2000</w:t>
            </w:r>
          </w:p>
          <w:p w:rsidR="00BC6551" w:rsidRPr="00625051" w:rsidRDefault="00BC6551" w:rsidP="00BC6551">
            <w:pPr>
              <w:tabs>
                <w:tab w:val="left" w:pos="2820"/>
              </w:tabs>
              <w:spacing w:after="0"/>
              <w:ind w:left="356" w:hanging="356"/>
              <w:rPr>
                <w:rFonts w:ascii="Arial" w:eastAsia="Calibri" w:hAnsi="Arial" w:cs="Arial"/>
                <w:b/>
                <w:sz w:val="20"/>
                <w:szCs w:val="20"/>
                <w:u w:val="single"/>
                <w:lang w:val="fr-FR"/>
              </w:rPr>
            </w:pPr>
          </w:p>
          <w:p w:rsidR="00BC6551" w:rsidRDefault="00BC6551" w:rsidP="00BC6551">
            <w:pPr>
              <w:tabs>
                <w:tab w:val="left" w:pos="2820"/>
              </w:tabs>
              <w:spacing w:after="0"/>
              <w:ind w:left="356" w:hanging="356"/>
              <w:rPr>
                <w:rFonts w:ascii="Arial" w:eastAsia="Calibri" w:hAnsi="Arial" w:cs="Arial"/>
                <w:sz w:val="20"/>
                <w:szCs w:val="20"/>
              </w:rPr>
            </w:pPr>
            <w:r>
              <w:rPr>
                <w:rFonts w:ascii="Arial" w:eastAsia="Calibri" w:hAnsi="Arial" w:cs="Arial"/>
                <w:sz w:val="20"/>
                <w:szCs w:val="20"/>
              </w:rPr>
              <w:t>-</w:t>
            </w:r>
            <w:r w:rsidRPr="00625051">
              <w:rPr>
                <w:rFonts w:ascii="Arial" w:eastAsia="Calibri" w:hAnsi="Arial" w:cs="Arial"/>
                <w:sz w:val="20"/>
                <w:szCs w:val="20"/>
              </w:rPr>
              <w:tab/>
              <w:t>Časopisi iz područja suvremene umjetnosti : Kunstforum, Art in America, Parkett, Flash Art, FRIEZE; Cream; Monopol; ArtForum, Kontura, Radionica...</w:t>
            </w:r>
          </w:p>
          <w:p w:rsidR="00BC6551" w:rsidRPr="00625051" w:rsidRDefault="00BC6551" w:rsidP="00BC6551">
            <w:pPr>
              <w:tabs>
                <w:tab w:val="left" w:pos="2820"/>
              </w:tabs>
              <w:spacing w:after="0"/>
              <w:ind w:left="356" w:hanging="356"/>
              <w:rPr>
                <w:rFonts w:ascii="Arial" w:eastAsia="Calibri" w:hAnsi="Arial" w:cs="Arial"/>
                <w:b/>
                <w:sz w:val="20"/>
                <w:szCs w:val="20"/>
                <w:u w:val="single"/>
                <w:lang w:val="fr-FR"/>
              </w:rPr>
            </w:pPr>
          </w:p>
          <w:p w:rsidR="00BC6551" w:rsidRPr="004A4E15" w:rsidRDefault="00BC6551" w:rsidP="00BC6551">
            <w:pPr>
              <w:tabs>
                <w:tab w:val="left" w:pos="2820"/>
              </w:tabs>
              <w:spacing w:after="0"/>
              <w:ind w:left="356" w:hanging="356"/>
              <w:rPr>
                <w:rFonts w:ascii="Arial" w:eastAsia="Calibri" w:hAnsi="Arial" w:cs="Arial"/>
                <w:sz w:val="20"/>
                <w:szCs w:val="20"/>
              </w:rPr>
            </w:pPr>
            <w:r w:rsidRPr="00625051">
              <w:rPr>
                <w:rFonts w:ascii="Arial" w:eastAsia="Calibri" w:hAnsi="Arial" w:cs="Arial"/>
                <w:sz w:val="20"/>
                <w:szCs w:val="20"/>
              </w:rPr>
              <w:t>Internet izvori</w:t>
            </w:r>
          </w:p>
        </w:tc>
      </w:tr>
      <w:tr w:rsidR="00BC6551" w:rsidRPr="004A4E15" w:rsidTr="00BC6551">
        <w:tc>
          <w:tcPr>
            <w:tcW w:w="1912" w:type="dxa"/>
            <w:gridSpan w:val="2"/>
            <w:tcBorders>
              <w:left w:val="single" w:sz="12" w:space="0" w:color="auto"/>
            </w:tcBorders>
            <w:shd w:val="clear" w:color="auto" w:fill="CCFFFF"/>
            <w:tcMar>
              <w:left w:w="57" w:type="dxa"/>
              <w:right w:w="57" w:type="dxa"/>
            </w:tcMar>
            <w:vAlign w:val="center"/>
          </w:tcPr>
          <w:p w:rsidR="00BC6551" w:rsidRPr="004A4E15" w:rsidRDefault="00BC6551" w:rsidP="00BC6551">
            <w:pPr>
              <w:tabs>
                <w:tab w:val="left" w:pos="567"/>
              </w:tabs>
              <w:spacing w:after="0" w:line="240" w:lineRule="auto"/>
              <w:rPr>
                <w:rFonts w:ascii="Arial" w:eastAsia="Calibri" w:hAnsi="Arial" w:cs="Arial"/>
                <w:color w:val="000000"/>
                <w:sz w:val="20"/>
                <w:szCs w:val="20"/>
              </w:rPr>
            </w:pPr>
            <w:r w:rsidRPr="004A4E15">
              <w:rPr>
                <w:rFonts w:ascii="Arial" w:eastAsia="Calibri"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BC6551" w:rsidRPr="004A4E15" w:rsidRDefault="00BC6551" w:rsidP="00BC6551">
            <w:pPr>
              <w:tabs>
                <w:tab w:val="left" w:pos="2820"/>
              </w:tabs>
              <w:spacing w:after="0"/>
              <w:rPr>
                <w:rFonts w:ascii="Arial" w:eastAsia="Calibri" w:hAnsi="Arial" w:cs="Arial"/>
                <w:sz w:val="20"/>
                <w:szCs w:val="20"/>
              </w:rPr>
            </w:pPr>
            <w:r>
              <w:rPr>
                <w:rFonts w:ascii="Arial" w:eastAsia="Calibri" w:hAnsi="Arial" w:cs="Arial"/>
                <w:sz w:val="20"/>
                <w:szCs w:val="20"/>
              </w:rPr>
              <w:t>Konzultacije (usmene i pismene)</w:t>
            </w:r>
          </w:p>
        </w:tc>
      </w:tr>
      <w:tr w:rsidR="00BC6551" w:rsidRPr="004A4E15" w:rsidTr="00BC6551">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BC6551" w:rsidRPr="004A4E15" w:rsidRDefault="00BC6551" w:rsidP="00BC6551">
            <w:pPr>
              <w:tabs>
                <w:tab w:val="left" w:pos="567"/>
              </w:tabs>
              <w:spacing w:after="0" w:line="240" w:lineRule="auto"/>
              <w:rPr>
                <w:rFonts w:ascii="Arial" w:eastAsia="Calibri" w:hAnsi="Arial" w:cs="Arial"/>
                <w:color w:val="000000"/>
                <w:sz w:val="20"/>
                <w:szCs w:val="20"/>
              </w:rPr>
            </w:pPr>
            <w:r w:rsidRPr="004A4E15">
              <w:rPr>
                <w:rFonts w:ascii="Arial" w:eastAsia="Calibri"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BC6551" w:rsidRPr="004A4E15" w:rsidRDefault="00092870" w:rsidP="00BC6551">
            <w:pPr>
              <w:tabs>
                <w:tab w:val="left" w:pos="2820"/>
              </w:tabs>
              <w:spacing w:after="0"/>
              <w:rPr>
                <w:rFonts w:ascii="Arial" w:eastAsia="Calibri" w:hAnsi="Arial" w:cs="Arial"/>
                <w:sz w:val="20"/>
                <w:szCs w:val="20"/>
              </w:rPr>
            </w:pPr>
            <w:r w:rsidRPr="004A4E15">
              <w:rPr>
                <w:rFonts w:ascii="Arial" w:eastAsia="Calibri" w:hAnsi="Arial" w:cs="Arial"/>
                <w:sz w:val="20"/>
                <w:szCs w:val="20"/>
              </w:rPr>
              <w:fldChar w:fldCharType="begin">
                <w:ffData>
                  <w:name w:val="Text1"/>
                  <w:enabled/>
                  <w:calcOnExit w:val="0"/>
                  <w:textInput/>
                </w:ffData>
              </w:fldChar>
            </w:r>
            <w:r w:rsidR="00BC6551"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Pr="004A4E15">
              <w:rPr>
                <w:rFonts w:ascii="Arial" w:eastAsia="Calibri" w:hAnsi="Arial" w:cs="Arial"/>
                <w:sz w:val="20"/>
                <w:szCs w:val="20"/>
              </w:rPr>
              <w:fldChar w:fldCharType="end"/>
            </w:r>
          </w:p>
        </w:tc>
      </w:tr>
    </w:tbl>
    <w:p w:rsidR="00BC6551" w:rsidRDefault="00BC6551" w:rsidP="00E31C73">
      <w:pPr>
        <w:spacing w:after="0" w:line="240" w:lineRule="auto"/>
        <w:jc w:val="both"/>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782"/>
        <w:gridCol w:w="43"/>
        <w:gridCol w:w="888"/>
        <w:gridCol w:w="344"/>
        <w:gridCol w:w="968"/>
        <w:gridCol w:w="88"/>
        <w:gridCol w:w="726"/>
        <w:gridCol w:w="518"/>
        <w:gridCol w:w="188"/>
        <w:gridCol w:w="712"/>
        <w:gridCol w:w="618"/>
      </w:tblGrid>
      <w:tr w:rsidR="00BC6551" w:rsidRPr="004A4E15" w:rsidTr="00BC6551">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BC6551" w:rsidRPr="004A4E15" w:rsidRDefault="00BC6551" w:rsidP="00BC6551">
            <w:pPr>
              <w:spacing w:before="60" w:after="60" w:line="240" w:lineRule="auto"/>
              <w:ind w:left="397" w:hanging="397"/>
              <w:rPr>
                <w:rFonts w:ascii="Arial" w:eastAsia="Calibri" w:hAnsi="Arial" w:cs="Arial"/>
                <w:b/>
                <w:sz w:val="20"/>
                <w:szCs w:val="20"/>
              </w:rPr>
            </w:pPr>
            <w:r w:rsidRPr="004A4E15">
              <w:rPr>
                <w:rFonts w:ascii="Arial" w:eastAsia="Calibri"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BC6551" w:rsidRPr="004A4E15" w:rsidRDefault="00BC6551" w:rsidP="00BC6551">
            <w:pPr>
              <w:spacing w:before="60" w:after="60" w:line="240" w:lineRule="auto"/>
              <w:ind w:left="397" w:hanging="397"/>
              <w:rPr>
                <w:rFonts w:ascii="Arial" w:eastAsia="Calibri" w:hAnsi="Arial" w:cs="Arial"/>
                <w:b/>
                <w:sz w:val="20"/>
                <w:szCs w:val="20"/>
              </w:rPr>
            </w:pPr>
            <w:r>
              <w:rPr>
                <w:rFonts w:ascii="Arial" w:eastAsia="Calibri" w:hAnsi="Arial" w:cs="Arial"/>
                <w:b/>
                <w:sz w:val="20"/>
                <w:szCs w:val="20"/>
              </w:rPr>
              <w:t>Suvremena umjetnost 3</w:t>
            </w:r>
          </w:p>
        </w:tc>
      </w:tr>
      <w:tr w:rsidR="00BC6551" w:rsidRPr="004A4E15" w:rsidTr="00BC6551">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BC6551" w:rsidRPr="004A4E15" w:rsidRDefault="00BC6551" w:rsidP="00BC6551">
            <w:pPr>
              <w:spacing w:after="0" w:line="240" w:lineRule="auto"/>
              <w:rPr>
                <w:rFonts w:ascii="Arial" w:eastAsia="Calibri" w:hAnsi="Arial" w:cs="Arial"/>
                <w:bCs/>
                <w:sz w:val="20"/>
              </w:rPr>
            </w:pPr>
            <w:r w:rsidRPr="004A4E15">
              <w:rPr>
                <w:rFonts w:ascii="Arial" w:eastAsia="Calibri" w:hAnsi="Arial" w:cs="Arial"/>
                <w:bCs/>
                <w:sz w:val="20"/>
              </w:rPr>
              <w:t>Kod</w:t>
            </w:r>
          </w:p>
        </w:tc>
        <w:tc>
          <w:tcPr>
            <w:tcW w:w="2502" w:type="dxa"/>
            <w:gridSpan w:val="3"/>
            <w:tcBorders>
              <w:top w:val="single" w:sz="12" w:space="0" w:color="auto"/>
              <w:right w:val="single" w:sz="12" w:space="0" w:color="auto"/>
            </w:tcBorders>
            <w:tcMar>
              <w:left w:w="57" w:type="dxa"/>
              <w:right w:w="57" w:type="dxa"/>
            </w:tcMar>
          </w:tcPr>
          <w:p w:rsidR="00BC6551" w:rsidRPr="004A4E15" w:rsidRDefault="00BC6551" w:rsidP="00BC6551">
            <w:pPr>
              <w:spacing w:after="0" w:line="240" w:lineRule="auto"/>
              <w:rPr>
                <w:rFonts w:ascii="Arial" w:eastAsia="Calibri" w:hAnsi="Arial" w:cs="Arial"/>
                <w:sz w:val="20"/>
                <w:szCs w:val="20"/>
              </w:rPr>
            </w:pPr>
            <w:r>
              <w:rPr>
                <w:rFonts w:ascii="Arial" w:eastAsia="Calibri" w:hAnsi="Arial" w:cs="Arial"/>
                <w:sz w:val="20"/>
                <w:szCs w:val="20"/>
              </w:rPr>
              <w:t>UAS20B</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BC6551" w:rsidRPr="004A4E15" w:rsidRDefault="00BC6551" w:rsidP="00BC6551">
            <w:pPr>
              <w:spacing w:after="0" w:line="240" w:lineRule="auto"/>
              <w:rPr>
                <w:rFonts w:ascii="Arial" w:eastAsia="Calibri" w:hAnsi="Arial" w:cs="Arial"/>
                <w:sz w:val="20"/>
                <w:szCs w:val="20"/>
              </w:rPr>
            </w:pPr>
            <w:r w:rsidRPr="004A4E15">
              <w:rPr>
                <w:rFonts w:ascii="Arial" w:eastAsia="Calibri"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BC6551" w:rsidRDefault="00BC6551" w:rsidP="00BC6551">
            <w:pPr>
              <w:spacing w:after="0" w:line="240" w:lineRule="auto"/>
              <w:rPr>
                <w:rFonts w:ascii="Arial" w:hAnsi="Arial" w:cs="Arial"/>
                <w:sz w:val="20"/>
                <w:szCs w:val="20"/>
              </w:rPr>
            </w:pPr>
            <w:r>
              <w:rPr>
                <w:rFonts w:ascii="Arial" w:hAnsi="Arial" w:cs="Arial"/>
                <w:sz w:val="20"/>
                <w:szCs w:val="20"/>
              </w:rPr>
              <w:t xml:space="preserve">Preddiplomski studij - </w:t>
            </w:r>
          </w:p>
          <w:p w:rsidR="00BC6551" w:rsidRPr="004A4E15" w:rsidRDefault="00BC6551" w:rsidP="00BC6551">
            <w:pPr>
              <w:spacing w:after="0" w:line="240" w:lineRule="auto"/>
              <w:rPr>
                <w:rFonts w:ascii="Arial" w:eastAsia="Calibri" w:hAnsi="Arial" w:cs="Arial"/>
                <w:sz w:val="20"/>
                <w:szCs w:val="20"/>
              </w:rPr>
            </w:pPr>
            <w:r>
              <w:rPr>
                <w:rFonts w:ascii="Arial" w:hAnsi="Arial" w:cs="Arial"/>
                <w:sz w:val="20"/>
                <w:szCs w:val="20"/>
              </w:rPr>
              <w:t>3. god. / 5. sem.</w:t>
            </w:r>
          </w:p>
        </w:tc>
      </w:tr>
      <w:tr w:rsidR="00BC6551" w:rsidRPr="004A4E15" w:rsidTr="00BC6551">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BC6551" w:rsidRPr="004A4E15" w:rsidRDefault="00BC6551" w:rsidP="00BC6551">
            <w:pPr>
              <w:spacing w:after="0" w:line="240" w:lineRule="auto"/>
              <w:rPr>
                <w:rFonts w:ascii="Arial" w:eastAsia="Calibri" w:hAnsi="Arial" w:cs="Arial"/>
                <w:sz w:val="20"/>
                <w:szCs w:val="20"/>
              </w:rPr>
            </w:pPr>
            <w:r w:rsidRPr="004A4E15">
              <w:rPr>
                <w:rFonts w:ascii="Arial" w:eastAsia="Calibri" w:hAnsi="Arial" w:cs="Arial"/>
                <w:bCs/>
                <w:sz w:val="20"/>
              </w:rPr>
              <w:t>Nositelj/i predmeta</w:t>
            </w:r>
          </w:p>
        </w:tc>
        <w:tc>
          <w:tcPr>
            <w:tcW w:w="2502" w:type="dxa"/>
            <w:gridSpan w:val="3"/>
            <w:tcBorders>
              <w:bottom w:val="single" w:sz="12" w:space="0" w:color="auto"/>
              <w:right w:val="single" w:sz="12" w:space="0" w:color="auto"/>
            </w:tcBorders>
            <w:tcMar>
              <w:left w:w="57" w:type="dxa"/>
              <w:right w:w="57" w:type="dxa"/>
            </w:tcMar>
          </w:tcPr>
          <w:p w:rsidR="00BC6551" w:rsidRPr="004A4E15" w:rsidRDefault="00BC6551" w:rsidP="00BC6551">
            <w:pPr>
              <w:spacing w:after="0" w:line="240" w:lineRule="auto"/>
              <w:rPr>
                <w:rFonts w:ascii="Arial" w:eastAsia="Calibri" w:hAnsi="Arial" w:cs="Arial"/>
                <w:sz w:val="20"/>
                <w:szCs w:val="20"/>
              </w:rPr>
            </w:pPr>
            <w:r>
              <w:rPr>
                <w:rFonts w:ascii="Arial" w:eastAsia="Calibri" w:hAnsi="Arial" w:cs="Arial"/>
                <w:sz w:val="20"/>
                <w:szCs w:val="20"/>
              </w:rPr>
              <w:t>Dr. sc. Blaženka Perica, docent</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BC6551" w:rsidRPr="004A4E15" w:rsidRDefault="00BC6551" w:rsidP="00BC6551">
            <w:pPr>
              <w:spacing w:after="0" w:line="240" w:lineRule="auto"/>
              <w:rPr>
                <w:rFonts w:ascii="Arial" w:eastAsia="Calibri" w:hAnsi="Arial" w:cs="Arial"/>
                <w:sz w:val="20"/>
                <w:szCs w:val="20"/>
              </w:rPr>
            </w:pPr>
            <w:r w:rsidRPr="004A4E15">
              <w:rPr>
                <w:rFonts w:ascii="Arial" w:eastAsia="Calibri"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BC6551" w:rsidRPr="004A4E15" w:rsidRDefault="00BC6551" w:rsidP="00BC6551">
            <w:pPr>
              <w:spacing w:after="0" w:line="240" w:lineRule="auto"/>
              <w:rPr>
                <w:rFonts w:ascii="Arial" w:eastAsia="Calibri" w:hAnsi="Arial" w:cs="Arial"/>
                <w:sz w:val="20"/>
                <w:szCs w:val="20"/>
              </w:rPr>
            </w:pPr>
            <w:r>
              <w:rPr>
                <w:rFonts w:ascii="Arial" w:eastAsia="Calibri" w:hAnsi="Arial" w:cs="Arial"/>
                <w:sz w:val="20"/>
                <w:szCs w:val="20"/>
              </w:rPr>
              <w:t>3 ECTS</w:t>
            </w:r>
          </w:p>
        </w:tc>
      </w:tr>
      <w:tr w:rsidR="00BC6551" w:rsidRPr="004A4E15" w:rsidTr="00BC6551">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BC6551" w:rsidRPr="004A4E15" w:rsidRDefault="00BC6551" w:rsidP="00BC6551">
            <w:pPr>
              <w:spacing w:after="0" w:line="240" w:lineRule="auto"/>
              <w:rPr>
                <w:rFonts w:ascii="Arial" w:eastAsia="Calibri" w:hAnsi="Arial" w:cs="Arial"/>
                <w:sz w:val="20"/>
                <w:szCs w:val="20"/>
              </w:rPr>
            </w:pPr>
            <w:r w:rsidRPr="004A4E15">
              <w:rPr>
                <w:rFonts w:ascii="Arial" w:eastAsia="Calibri" w:hAnsi="Arial" w:cs="Arial"/>
                <w:sz w:val="20"/>
                <w:szCs w:val="20"/>
              </w:rPr>
              <w:t>Suradnici</w:t>
            </w:r>
          </w:p>
        </w:tc>
        <w:tc>
          <w:tcPr>
            <w:tcW w:w="2502" w:type="dxa"/>
            <w:gridSpan w:val="3"/>
            <w:vMerge w:val="restart"/>
            <w:tcBorders>
              <w:right w:val="single" w:sz="12" w:space="0" w:color="auto"/>
            </w:tcBorders>
            <w:tcMar>
              <w:left w:w="57" w:type="dxa"/>
              <w:right w:w="57" w:type="dxa"/>
            </w:tcMar>
          </w:tcPr>
          <w:p w:rsidR="00BC6551" w:rsidRPr="004A4E15" w:rsidRDefault="00BC6551" w:rsidP="00BC6551">
            <w:pPr>
              <w:spacing w:after="0" w:line="240" w:lineRule="auto"/>
              <w:rPr>
                <w:rFonts w:ascii="Arial" w:eastAsia="Calibri" w:hAnsi="Arial" w:cs="Arial"/>
                <w:sz w:val="20"/>
                <w:szCs w:val="20"/>
              </w:rPr>
            </w:pPr>
            <w:r>
              <w:rPr>
                <w:rFonts w:ascii="Arial" w:eastAsia="Calibri" w:hAnsi="Arial" w:cs="Arial"/>
                <w:sz w:val="20"/>
                <w:szCs w:val="20"/>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BC6551" w:rsidRPr="004A4E15" w:rsidRDefault="00BC6551" w:rsidP="00BC6551">
            <w:pPr>
              <w:spacing w:after="0" w:line="240" w:lineRule="auto"/>
              <w:rPr>
                <w:rFonts w:ascii="Arial" w:eastAsia="Calibri" w:hAnsi="Arial" w:cs="Arial"/>
                <w:sz w:val="20"/>
                <w:szCs w:val="20"/>
              </w:rPr>
            </w:pPr>
            <w:r w:rsidRPr="004A4E15">
              <w:rPr>
                <w:rFonts w:ascii="Arial" w:eastAsia="Calibri"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BC6551" w:rsidRPr="004A4E15" w:rsidRDefault="00BC6551" w:rsidP="00BC6551">
            <w:pPr>
              <w:spacing w:after="0" w:line="240" w:lineRule="auto"/>
              <w:jc w:val="center"/>
              <w:rPr>
                <w:rFonts w:ascii="Arial" w:eastAsia="Calibri" w:hAnsi="Arial" w:cs="Arial"/>
                <w:sz w:val="20"/>
                <w:szCs w:val="20"/>
              </w:rPr>
            </w:pPr>
            <w:r w:rsidRPr="004A4E15">
              <w:rPr>
                <w:rFonts w:ascii="Arial" w:eastAsia="Calibri" w:hAnsi="Arial" w:cs="Arial"/>
                <w:sz w:val="20"/>
                <w:szCs w:val="20"/>
              </w:rPr>
              <w:t>P</w:t>
            </w:r>
          </w:p>
        </w:tc>
        <w:tc>
          <w:tcPr>
            <w:tcW w:w="706" w:type="dxa"/>
            <w:gridSpan w:val="2"/>
            <w:tcBorders>
              <w:bottom w:val="single" w:sz="12" w:space="0" w:color="auto"/>
              <w:right w:val="single" w:sz="12" w:space="0" w:color="auto"/>
            </w:tcBorders>
            <w:vAlign w:val="center"/>
          </w:tcPr>
          <w:p w:rsidR="00BC6551" w:rsidRPr="004A4E15" w:rsidRDefault="00BC6551" w:rsidP="00BC6551">
            <w:pPr>
              <w:spacing w:after="0" w:line="240" w:lineRule="auto"/>
              <w:jc w:val="center"/>
              <w:rPr>
                <w:rFonts w:ascii="Arial" w:eastAsia="Calibri" w:hAnsi="Arial" w:cs="Arial"/>
                <w:sz w:val="20"/>
                <w:szCs w:val="20"/>
              </w:rPr>
            </w:pPr>
            <w:r w:rsidRPr="004A4E15">
              <w:rPr>
                <w:rFonts w:ascii="Arial" w:eastAsia="Calibri" w:hAnsi="Arial" w:cs="Arial"/>
                <w:sz w:val="20"/>
                <w:szCs w:val="20"/>
              </w:rPr>
              <w:t>S</w:t>
            </w:r>
          </w:p>
        </w:tc>
        <w:tc>
          <w:tcPr>
            <w:tcW w:w="712" w:type="dxa"/>
            <w:tcBorders>
              <w:bottom w:val="single" w:sz="12" w:space="0" w:color="auto"/>
              <w:right w:val="single" w:sz="12" w:space="0" w:color="auto"/>
            </w:tcBorders>
            <w:vAlign w:val="center"/>
          </w:tcPr>
          <w:p w:rsidR="00BC6551" w:rsidRPr="004A4E15" w:rsidRDefault="00BC6551" w:rsidP="00BC6551">
            <w:pPr>
              <w:spacing w:after="0" w:line="240" w:lineRule="auto"/>
              <w:jc w:val="center"/>
              <w:rPr>
                <w:rFonts w:ascii="Arial" w:eastAsia="Calibri" w:hAnsi="Arial" w:cs="Arial"/>
                <w:sz w:val="20"/>
                <w:szCs w:val="20"/>
              </w:rPr>
            </w:pPr>
            <w:r w:rsidRPr="004A4E15">
              <w:rPr>
                <w:rFonts w:ascii="Arial" w:eastAsia="Calibri" w:hAnsi="Arial" w:cs="Arial"/>
                <w:sz w:val="20"/>
                <w:szCs w:val="20"/>
              </w:rPr>
              <w:t>V</w:t>
            </w:r>
          </w:p>
        </w:tc>
        <w:tc>
          <w:tcPr>
            <w:tcW w:w="618" w:type="dxa"/>
            <w:tcBorders>
              <w:bottom w:val="single" w:sz="12" w:space="0" w:color="auto"/>
              <w:right w:val="single" w:sz="12" w:space="0" w:color="auto"/>
            </w:tcBorders>
            <w:vAlign w:val="center"/>
          </w:tcPr>
          <w:p w:rsidR="00BC6551" w:rsidRPr="004A4E15" w:rsidRDefault="00BC6551" w:rsidP="00BC6551">
            <w:pPr>
              <w:spacing w:after="0" w:line="240" w:lineRule="auto"/>
              <w:jc w:val="center"/>
              <w:rPr>
                <w:rFonts w:ascii="Arial" w:eastAsia="Calibri" w:hAnsi="Arial" w:cs="Arial"/>
                <w:sz w:val="20"/>
                <w:szCs w:val="20"/>
              </w:rPr>
            </w:pPr>
            <w:r w:rsidRPr="004A4E15">
              <w:rPr>
                <w:rFonts w:ascii="Arial" w:eastAsia="Calibri" w:hAnsi="Arial" w:cs="Arial"/>
                <w:sz w:val="20"/>
                <w:szCs w:val="20"/>
              </w:rPr>
              <w:t>T</w:t>
            </w:r>
          </w:p>
        </w:tc>
      </w:tr>
      <w:tr w:rsidR="00BC6551" w:rsidRPr="004A4E15" w:rsidTr="00BC6551">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BC6551" w:rsidRPr="004A4E15" w:rsidRDefault="00BC6551" w:rsidP="00BC6551">
            <w:pPr>
              <w:spacing w:after="0" w:line="240" w:lineRule="auto"/>
              <w:rPr>
                <w:rFonts w:ascii="Arial" w:eastAsia="Calibri"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BC6551" w:rsidRPr="004A4E15" w:rsidRDefault="00BC6551" w:rsidP="00BC6551">
            <w:pPr>
              <w:spacing w:after="0" w:line="240" w:lineRule="auto"/>
              <w:rPr>
                <w:rFonts w:ascii="Arial" w:eastAsia="Calibri"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BC6551" w:rsidRPr="004A4E15" w:rsidRDefault="00BC6551" w:rsidP="00BC6551">
            <w:pPr>
              <w:spacing w:after="0" w:line="240" w:lineRule="auto"/>
              <w:rPr>
                <w:rFonts w:ascii="Arial" w:eastAsia="Calibri"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BC6551" w:rsidRPr="004A4E15" w:rsidRDefault="00BC6551" w:rsidP="00BC6551">
            <w:pPr>
              <w:spacing w:after="0" w:line="240" w:lineRule="auto"/>
              <w:rPr>
                <w:rFonts w:ascii="Arial" w:eastAsia="Calibri" w:hAnsi="Arial" w:cs="Arial"/>
                <w:sz w:val="20"/>
                <w:szCs w:val="20"/>
              </w:rPr>
            </w:pPr>
            <w:r>
              <w:rPr>
                <w:rFonts w:ascii="Arial" w:eastAsia="Calibri" w:hAnsi="Arial" w:cs="Arial"/>
                <w:sz w:val="20"/>
                <w:szCs w:val="20"/>
              </w:rPr>
              <w:t>30</w:t>
            </w:r>
          </w:p>
        </w:tc>
        <w:tc>
          <w:tcPr>
            <w:tcW w:w="706" w:type="dxa"/>
            <w:gridSpan w:val="2"/>
            <w:tcBorders>
              <w:bottom w:val="single" w:sz="12" w:space="0" w:color="auto"/>
              <w:right w:val="single" w:sz="12" w:space="0" w:color="auto"/>
            </w:tcBorders>
            <w:vAlign w:val="center"/>
          </w:tcPr>
          <w:p w:rsidR="00BC6551" w:rsidRPr="004A4E15" w:rsidRDefault="00BC6551" w:rsidP="00BC6551">
            <w:pPr>
              <w:spacing w:after="0" w:line="240" w:lineRule="auto"/>
              <w:rPr>
                <w:rFonts w:ascii="Arial" w:eastAsia="Calibri" w:hAnsi="Arial" w:cs="Arial"/>
                <w:sz w:val="20"/>
                <w:szCs w:val="20"/>
              </w:rPr>
            </w:pPr>
            <w:r>
              <w:rPr>
                <w:rFonts w:ascii="Arial" w:eastAsia="Calibri" w:hAnsi="Arial" w:cs="Arial"/>
                <w:sz w:val="20"/>
                <w:szCs w:val="20"/>
              </w:rPr>
              <w:t>15</w:t>
            </w:r>
          </w:p>
        </w:tc>
        <w:tc>
          <w:tcPr>
            <w:tcW w:w="712" w:type="dxa"/>
            <w:tcBorders>
              <w:bottom w:val="single" w:sz="12" w:space="0" w:color="auto"/>
              <w:right w:val="single" w:sz="12" w:space="0" w:color="auto"/>
            </w:tcBorders>
            <w:vAlign w:val="center"/>
          </w:tcPr>
          <w:p w:rsidR="00BC6551" w:rsidRPr="004A4E15" w:rsidRDefault="00BC6551" w:rsidP="00BC6551">
            <w:pPr>
              <w:spacing w:after="0" w:line="240" w:lineRule="auto"/>
              <w:rPr>
                <w:rFonts w:ascii="Arial" w:eastAsia="Calibri" w:hAnsi="Arial" w:cs="Arial"/>
                <w:sz w:val="20"/>
                <w:szCs w:val="20"/>
              </w:rPr>
            </w:pPr>
            <w:r>
              <w:rPr>
                <w:rFonts w:ascii="Arial" w:eastAsia="Calibri" w:hAnsi="Arial" w:cs="Arial"/>
                <w:sz w:val="20"/>
                <w:szCs w:val="20"/>
              </w:rPr>
              <w:t>0</w:t>
            </w:r>
          </w:p>
        </w:tc>
        <w:tc>
          <w:tcPr>
            <w:tcW w:w="618" w:type="dxa"/>
            <w:tcBorders>
              <w:bottom w:val="single" w:sz="12" w:space="0" w:color="auto"/>
              <w:right w:val="single" w:sz="12" w:space="0" w:color="auto"/>
            </w:tcBorders>
            <w:vAlign w:val="center"/>
          </w:tcPr>
          <w:p w:rsidR="00BC6551" w:rsidRPr="004A4E15" w:rsidRDefault="00BC6551" w:rsidP="00BC6551">
            <w:pPr>
              <w:spacing w:after="0" w:line="240" w:lineRule="auto"/>
              <w:rPr>
                <w:rFonts w:ascii="Arial" w:eastAsia="Calibri" w:hAnsi="Arial" w:cs="Arial"/>
                <w:sz w:val="20"/>
                <w:szCs w:val="20"/>
              </w:rPr>
            </w:pPr>
            <w:r>
              <w:rPr>
                <w:rFonts w:ascii="Arial" w:eastAsia="Calibri" w:hAnsi="Arial" w:cs="Arial"/>
                <w:sz w:val="20"/>
                <w:szCs w:val="20"/>
              </w:rPr>
              <w:t>0</w:t>
            </w:r>
          </w:p>
        </w:tc>
      </w:tr>
      <w:tr w:rsidR="00BC6551" w:rsidRPr="004A4E15" w:rsidTr="00BC6551">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BC6551" w:rsidRPr="004A4E15" w:rsidRDefault="00BC6551" w:rsidP="00BC6551">
            <w:pPr>
              <w:spacing w:after="0" w:line="240" w:lineRule="auto"/>
              <w:rPr>
                <w:rFonts w:ascii="Arial" w:eastAsia="Calibri" w:hAnsi="Arial" w:cs="Arial"/>
                <w:sz w:val="20"/>
                <w:szCs w:val="20"/>
              </w:rPr>
            </w:pPr>
            <w:r w:rsidRPr="004A4E15">
              <w:rPr>
                <w:rFonts w:ascii="Arial" w:eastAsia="Calibri"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BC6551" w:rsidRPr="00AB43AD" w:rsidRDefault="00BC6551" w:rsidP="00BC6551">
            <w:pPr>
              <w:spacing w:after="0" w:line="240" w:lineRule="auto"/>
              <w:rPr>
                <w:rFonts w:ascii="Arial" w:eastAsia="Calibri" w:hAnsi="Arial" w:cs="Arial"/>
                <w:color w:val="FF0000"/>
                <w:sz w:val="20"/>
                <w:szCs w:val="20"/>
              </w:rPr>
            </w:pPr>
            <w:r>
              <w:rPr>
                <w:rFonts w:ascii="Arial" w:eastAsia="Calibri" w:hAnsi="Arial" w:cs="Arial"/>
                <w:color w:val="FF0000"/>
                <w:sz w:val="20"/>
                <w:szCs w:val="20"/>
              </w:rPr>
              <w:t>obavezni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BC6551" w:rsidRPr="004A4E15" w:rsidRDefault="00BC6551" w:rsidP="00BC6551">
            <w:pPr>
              <w:spacing w:after="0" w:line="240" w:lineRule="auto"/>
              <w:rPr>
                <w:rFonts w:ascii="Arial" w:eastAsia="Calibri" w:hAnsi="Arial" w:cs="Arial"/>
                <w:sz w:val="20"/>
                <w:szCs w:val="20"/>
              </w:rPr>
            </w:pPr>
            <w:r w:rsidRPr="004A4E15">
              <w:rPr>
                <w:rFonts w:ascii="Arial" w:eastAsia="Calibri"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BC6551" w:rsidRPr="004A4E15" w:rsidRDefault="00BC6551" w:rsidP="00BC6551">
            <w:pPr>
              <w:spacing w:after="0" w:line="240" w:lineRule="auto"/>
              <w:rPr>
                <w:rFonts w:ascii="Arial" w:eastAsia="Calibri" w:hAnsi="Arial" w:cs="Arial"/>
                <w:sz w:val="20"/>
                <w:szCs w:val="20"/>
              </w:rPr>
            </w:pPr>
            <w:r>
              <w:rPr>
                <w:rFonts w:ascii="Arial" w:eastAsia="Calibri" w:hAnsi="Arial" w:cs="Arial"/>
                <w:sz w:val="20"/>
                <w:szCs w:val="20"/>
              </w:rPr>
              <w:t>-</w:t>
            </w:r>
          </w:p>
        </w:tc>
      </w:tr>
      <w:tr w:rsidR="00BC6551" w:rsidRPr="004A4E15" w:rsidTr="00BC6551">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BC6551" w:rsidRPr="004A4E15" w:rsidRDefault="00BC6551" w:rsidP="00BC6551">
            <w:pPr>
              <w:tabs>
                <w:tab w:val="left" w:pos="2820"/>
              </w:tabs>
              <w:spacing w:after="0"/>
              <w:jc w:val="center"/>
              <w:rPr>
                <w:rFonts w:ascii="Arial" w:eastAsia="Calibri" w:hAnsi="Arial" w:cs="Arial"/>
                <w:b/>
                <w:sz w:val="20"/>
                <w:szCs w:val="20"/>
              </w:rPr>
            </w:pPr>
            <w:r w:rsidRPr="004A4E15">
              <w:rPr>
                <w:rFonts w:ascii="Arial" w:eastAsia="Calibri" w:hAnsi="Arial" w:cs="Arial"/>
                <w:b/>
                <w:sz w:val="20"/>
                <w:szCs w:val="20"/>
              </w:rPr>
              <w:t>OPIS PREDMETA</w:t>
            </w:r>
          </w:p>
        </w:tc>
      </w:tr>
      <w:tr w:rsidR="00BC6551" w:rsidRPr="004A4E15" w:rsidTr="00BC6551">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BC6551" w:rsidRPr="004A4E15" w:rsidRDefault="00BC6551" w:rsidP="00BC6551">
            <w:pPr>
              <w:tabs>
                <w:tab w:val="left" w:pos="2820"/>
              </w:tabs>
              <w:spacing w:after="0" w:line="240" w:lineRule="auto"/>
              <w:rPr>
                <w:rFonts w:ascii="Arial" w:eastAsia="Calibri" w:hAnsi="Arial" w:cs="Arial"/>
                <w:sz w:val="20"/>
                <w:szCs w:val="20"/>
              </w:rPr>
            </w:pPr>
            <w:r w:rsidRPr="004A4E15">
              <w:rPr>
                <w:rFonts w:ascii="Arial" w:eastAsia="Calibri"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BC6551" w:rsidRPr="00B65C5B" w:rsidRDefault="00BC6551" w:rsidP="00BC6551">
            <w:pPr>
              <w:tabs>
                <w:tab w:val="left" w:pos="2820"/>
              </w:tabs>
              <w:spacing w:after="0" w:line="240" w:lineRule="auto"/>
              <w:ind w:left="356" w:hanging="356"/>
              <w:rPr>
                <w:rFonts w:ascii="Arial" w:eastAsia="Calibri" w:hAnsi="Arial" w:cs="Arial"/>
                <w:sz w:val="20"/>
                <w:szCs w:val="20"/>
              </w:rPr>
            </w:pPr>
            <w:r>
              <w:rPr>
                <w:rFonts w:ascii="Arial" w:eastAsia="Calibri" w:hAnsi="Arial" w:cs="Arial"/>
                <w:sz w:val="20"/>
                <w:szCs w:val="20"/>
              </w:rPr>
              <w:t>-</w:t>
            </w:r>
            <w:r w:rsidRPr="004A2004">
              <w:rPr>
                <w:rFonts w:ascii="Arial" w:eastAsia="Calibri" w:hAnsi="Arial" w:cs="Arial"/>
                <w:sz w:val="20"/>
                <w:szCs w:val="20"/>
              </w:rPr>
              <w:tab/>
            </w:r>
            <w:r>
              <w:rPr>
                <w:rFonts w:ascii="Arial" w:eastAsia="Calibri" w:hAnsi="Arial" w:cs="Arial"/>
                <w:sz w:val="20"/>
                <w:szCs w:val="20"/>
              </w:rPr>
              <w:t xml:space="preserve">objasniti </w:t>
            </w:r>
            <w:r w:rsidRPr="00B65C5B">
              <w:rPr>
                <w:rFonts w:ascii="Arial" w:eastAsia="Calibri" w:hAnsi="Arial" w:cs="Arial"/>
                <w:sz w:val="20"/>
                <w:szCs w:val="20"/>
              </w:rPr>
              <w:t>odnos pojma djela i pojma teorije umjetnosti / teorije umjetnika i / teorija u umjetnosti na predlošku pojma aproprijacije: post-moderno znači nešto što nije više moderno, ali povijesno gledano - moderno je uvijek u konfliktu s nečim što mu prethodi, pa je i sve moderno uvijek i nešto post-nešto. Ukratko, pitanje je što smatramo kontinuitetom, a što prekidom s razdobljem Moderne, ako se Postmoderna u jednom svom najizravnijem vidu pojavljuje kao “umjetnost aproprijacije/prisvajanja nečeg već postojećeg”?</w:t>
            </w:r>
            <w:r>
              <w:rPr>
                <w:rFonts w:ascii="Arial" w:eastAsia="Calibri" w:hAnsi="Arial" w:cs="Arial"/>
                <w:sz w:val="20"/>
                <w:szCs w:val="20"/>
              </w:rPr>
              <w:t xml:space="preserve"> Za predmet Suvremena umjetnost III težište je na paralelnom uvođenju i tumačenju pojmova semiotike i strukturalizma.</w:t>
            </w:r>
          </w:p>
          <w:p w:rsidR="00BC6551" w:rsidRPr="00B65C5B" w:rsidRDefault="00BC6551" w:rsidP="00BC6551">
            <w:pPr>
              <w:tabs>
                <w:tab w:val="left" w:pos="2820"/>
              </w:tabs>
              <w:spacing w:after="0" w:line="240" w:lineRule="auto"/>
              <w:ind w:left="356" w:hanging="356"/>
              <w:rPr>
                <w:rFonts w:ascii="Arial" w:eastAsia="Calibri" w:hAnsi="Arial" w:cs="Arial"/>
                <w:sz w:val="20"/>
                <w:szCs w:val="20"/>
              </w:rPr>
            </w:pPr>
            <w:r>
              <w:rPr>
                <w:rFonts w:ascii="Arial" w:eastAsia="Calibri" w:hAnsi="Arial" w:cs="Arial"/>
                <w:sz w:val="20"/>
                <w:szCs w:val="20"/>
              </w:rPr>
              <w:t>-</w:t>
            </w:r>
            <w:r w:rsidRPr="004A2004">
              <w:rPr>
                <w:rFonts w:ascii="Arial" w:eastAsia="Calibri" w:hAnsi="Arial" w:cs="Arial"/>
                <w:sz w:val="20"/>
                <w:szCs w:val="20"/>
              </w:rPr>
              <w:tab/>
            </w:r>
            <w:r>
              <w:rPr>
                <w:rFonts w:ascii="Arial" w:eastAsia="Calibri" w:hAnsi="Arial" w:cs="Arial"/>
                <w:sz w:val="20"/>
                <w:szCs w:val="20"/>
              </w:rPr>
              <w:t xml:space="preserve">objasniti </w:t>
            </w:r>
            <w:r w:rsidRPr="00B65C5B">
              <w:rPr>
                <w:rFonts w:ascii="Arial" w:eastAsia="Calibri" w:hAnsi="Arial" w:cs="Arial"/>
                <w:sz w:val="20"/>
                <w:szCs w:val="20"/>
              </w:rPr>
              <w:t>odnos djela i stvaraoca / umjetnika (u konceptu Moderne i «Genija») te djela i autora / proizvođača značenja ili stvarnosti (u smislu Postmoderne i pluraliteta diskursa) u uskoj je vezi s pojmom aproprijacije koju omogućava institucionalizacija umjetnosti: modernistički pojam originala i pojam autora-genija, nakon što su proglašeni mrtvima  postali su na sasvim novi način protagonisti postmodernističke umjetničke produkcije koja se oslanja na svoj izboreni institucionalni status, ali se spram istoga nastavlja odnositi kritički-avangardno</w:t>
            </w:r>
          </w:p>
          <w:p w:rsidR="00BC6551" w:rsidRPr="004A4E15" w:rsidRDefault="00BC6551" w:rsidP="00BC6551">
            <w:pPr>
              <w:tabs>
                <w:tab w:val="left" w:pos="2820"/>
              </w:tabs>
              <w:spacing w:after="0" w:line="240" w:lineRule="auto"/>
              <w:ind w:left="356" w:hanging="356"/>
              <w:rPr>
                <w:rFonts w:ascii="Arial" w:eastAsia="Calibri" w:hAnsi="Arial" w:cs="Arial"/>
                <w:sz w:val="20"/>
                <w:szCs w:val="20"/>
              </w:rPr>
            </w:pPr>
            <w:r>
              <w:rPr>
                <w:rFonts w:ascii="Arial" w:eastAsia="Calibri" w:hAnsi="Arial" w:cs="Arial"/>
                <w:sz w:val="20"/>
                <w:szCs w:val="20"/>
              </w:rPr>
              <w:t>-</w:t>
            </w:r>
            <w:r w:rsidRPr="004A2004">
              <w:rPr>
                <w:rFonts w:ascii="Arial" w:eastAsia="Calibri" w:hAnsi="Arial" w:cs="Arial"/>
                <w:sz w:val="20"/>
                <w:szCs w:val="20"/>
              </w:rPr>
              <w:t xml:space="preserve"> </w:t>
            </w:r>
            <w:r w:rsidRPr="004A2004">
              <w:rPr>
                <w:rFonts w:ascii="Arial" w:eastAsia="Calibri" w:hAnsi="Arial" w:cs="Arial"/>
                <w:sz w:val="20"/>
                <w:szCs w:val="20"/>
              </w:rPr>
              <w:tab/>
            </w:r>
            <w:r>
              <w:rPr>
                <w:rFonts w:ascii="Arial" w:eastAsia="Calibri" w:hAnsi="Arial" w:cs="Arial"/>
                <w:sz w:val="20"/>
                <w:szCs w:val="20"/>
              </w:rPr>
              <w:t>povezati</w:t>
            </w:r>
            <w:r w:rsidRPr="00B65C5B">
              <w:rPr>
                <w:rFonts w:ascii="Arial" w:eastAsia="Calibri" w:hAnsi="Arial" w:cs="Arial"/>
                <w:sz w:val="20"/>
                <w:szCs w:val="20"/>
              </w:rPr>
              <w:t xml:space="preserve"> recepciju u umjetnosti danas s tokovima (u produkciji i recepciji) koji su joj prethodili i koji su bitno definirani nekim brisanjima "ograničenja" kao onih između npr. a) umjetničkih medija slikarstva i skulpture; b) pojma originala i kopije (multiplea, simulakruma); c) mimetičke i nemimetičke umjetnosti,...</w:t>
            </w:r>
            <w:r>
              <w:rPr>
                <w:rFonts w:ascii="Arial" w:eastAsia="Calibri" w:hAnsi="Arial" w:cs="Arial"/>
                <w:sz w:val="20"/>
                <w:szCs w:val="20"/>
              </w:rPr>
              <w:t>na temelju svjesne primjene prepoznatljivih predložaka umjetnosti prošlosti ili iz popularne kulture</w:t>
            </w:r>
          </w:p>
        </w:tc>
      </w:tr>
      <w:tr w:rsidR="00BC6551" w:rsidRPr="004A4E15" w:rsidTr="00BC6551">
        <w:tc>
          <w:tcPr>
            <w:tcW w:w="1912" w:type="dxa"/>
            <w:gridSpan w:val="2"/>
            <w:tcBorders>
              <w:left w:val="single" w:sz="12" w:space="0" w:color="auto"/>
            </w:tcBorders>
            <w:shd w:val="clear" w:color="auto" w:fill="CCFFFF"/>
            <w:tcMar>
              <w:left w:w="57" w:type="dxa"/>
              <w:right w:w="57" w:type="dxa"/>
            </w:tcMar>
            <w:vAlign w:val="center"/>
          </w:tcPr>
          <w:p w:rsidR="00BC6551" w:rsidRPr="004A4E15" w:rsidRDefault="00BC6551" w:rsidP="00BC6551">
            <w:pPr>
              <w:tabs>
                <w:tab w:val="left" w:pos="2820"/>
              </w:tabs>
              <w:spacing w:after="0" w:line="240" w:lineRule="auto"/>
              <w:rPr>
                <w:rFonts w:ascii="Arial" w:eastAsia="Calibri" w:hAnsi="Arial" w:cs="Arial"/>
                <w:color w:val="000000"/>
                <w:sz w:val="20"/>
                <w:szCs w:val="20"/>
              </w:rPr>
            </w:pPr>
            <w:r w:rsidRPr="004A4E15">
              <w:rPr>
                <w:rFonts w:ascii="Arial" w:eastAsia="Calibri" w:hAnsi="Arial" w:cs="Arial"/>
                <w:color w:val="000000"/>
                <w:sz w:val="20"/>
                <w:szCs w:val="20"/>
              </w:rPr>
              <w:lastRenderedPageBreak/>
              <w:t>Uvjeti za upis predmeta i ulazne kompetencije potrebne za predmet</w:t>
            </w:r>
          </w:p>
        </w:tc>
        <w:tc>
          <w:tcPr>
            <w:tcW w:w="7552" w:type="dxa"/>
            <w:gridSpan w:val="12"/>
            <w:tcBorders>
              <w:right w:val="single" w:sz="12" w:space="0" w:color="auto"/>
            </w:tcBorders>
            <w:tcMar>
              <w:left w:w="57" w:type="dxa"/>
              <w:right w:w="57" w:type="dxa"/>
            </w:tcMar>
          </w:tcPr>
          <w:p w:rsidR="00BC6551" w:rsidRPr="004A4E15" w:rsidRDefault="00BC6551" w:rsidP="00BC6551">
            <w:pPr>
              <w:tabs>
                <w:tab w:val="left" w:pos="2820"/>
              </w:tabs>
              <w:spacing w:after="0"/>
              <w:rPr>
                <w:rFonts w:ascii="Arial" w:eastAsia="Calibri" w:hAnsi="Arial" w:cs="Arial"/>
                <w:sz w:val="20"/>
                <w:szCs w:val="20"/>
              </w:rPr>
            </w:pPr>
            <w:r w:rsidRPr="00B65C5B">
              <w:rPr>
                <w:rFonts w:ascii="Arial" w:eastAsia="Calibri" w:hAnsi="Arial" w:cs="Arial"/>
                <w:sz w:val="20"/>
                <w:szCs w:val="20"/>
              </w:rPr>
              <w:t>Završen V. semester, upisan VI. Semestar</w:t>
            </w:r>
          </w:p>
        </w:tc>
      </w:tr>
      <w:tr w:rsidR="00BC6551" w:rsidRPr="004A4E15" w:rsidTr="00BC6551">
        <w:tc>
          <w:tcPr>
            <w:tcW w:w="1912" w:type="dxa"/>
            <w:gridSpan w:val="2"/>
            <w:tcBorders>
              <w:left w:val="single" w:sz="12" w:space="0" w:color="auto"/>
            </w:tcBorders>
            <w:shd w:val="clear" w:color="auto" w:fill="CCFFFF"/>
            <w:tcMar>
              <w:left w:w="57" w:type="dxa"/>
              <w:right w:w="57" w:type="dxa"/>
            </w:tcMar>
            <w:vAlign w:val="center"/>
          </w:tcPr>
          <w:p w:rsidR="00BC6551" w:rsidRPr="004A4E15" w:rsidRDefault="00BC6551" w:rsidP="00BC6551">
            <w:pPr>
              <w:tabs>
                <w:tab w:val="left" w:pos="2820"/>
              </w:tabs>
              <w:spacing w:after="0" w:line="240" w:lineRule="auto"/>
              <w:rPr>
                <w:rFonts w:ascii="Arial" w:eastAsia="Calibri" w:hAnsi="Arial" w:cs="Arial"/>
                <w:color w:val="000000"/>
                <w:sz w:val="20"/>
                <w:szCs w:val="20"/>
              </w:rPr>
            </w:pPr>
            <w:r w:rsidRPr="004A4E15">
              <w:rPr>
                <w:rFonts w:ascii="Arial" w:eastAsia="Calibri"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BC6551" w:rsidRPr="000423EA" w:rsidRDefault="00BC6551" w:rsidP="00BC6551">
            <w:pPr>
              <w:spacing w:after="0" w:line="240" w:lineRule="auto"/>
              <w:ind w:left="356" w:hanging="356"/>
              <w:rPr>
                <w:rFonts w:ascii="Times New Roman" w:eastAsia="Times New Roman" w:hAnsi="Times New Roman" w:cs="Times New Roman"/>
                <w:sz w:val="24"/>
                <w:szCs w:val="24"/>
                <w:lang w:val="en-US"/>
              </w:rPr>
            </w:pPr>
            <w:r w:rsidRPr="000423EA">
              <w:rPr>
                <w:rFonts w:ascii="Arial" w:eastAsia="Times New Roman" w:hAnsi="Arial" w:cs="Arial"/>
                <w:sz w:val="20"/>
                <w:szCs w:val="20"/>
                <w:lang w:val="en-US"/>
              </w:rPr>
              <w:t>1)</w:t>
            </w:r>
            <w:r w:rsidRPr="004A2004">
              <w:rPr>
                <w:rFonts w:ascii="Arial" w:eastAsia="Calibri" w:hAnsi="Arial" w:cs="Arial"/>
                <w:sz w:val="20"/>
                <w:szCs w:val="20"/>
              </w:rPr>
              <w:t xml:space="preserve"> </w:t>
            </w:r>
            <w:r w:rsidRPr="004A2004">
              <w:rPr>
                <w:rFonts w:ascii="Arial" w:eastAsia="Calibri" w:hAnsi="Arial" w:cs="Arial"/>
                <w:sz w:val="20"/>
                <w:szCs w:val="20"/>
              </w:rPr>
              <w:tab/>
            </w:r>
            <w:r w:rsidRPr="000423EA">
              <w:rPr>
                <w:rFonts w:ascii="Arial" w:eastAsia="Times New Roman" w:hAnsi="Arial" w:cs="Arial"/>
                <w:sz w:val="20"/>
                <w:szCs w:val="20"/>
                <w:lang w:val="en-US"/>
              </w:rPr>
              <w:t xml:space="preserve">identificirati, navesti </w:t>
            </w:r>
            <w:r>
              <w:rPr>
                <w:rFonts w:ascii="Arial" w:eastAsia="Times New Roman" w:hAnsi="Arial" w:cs="Arial"/>
                <w:sz w:val="20"/>
                <w:szCs w:val="20"/>
                <w:lang w:val="en-US"/>
              </w:rPr>
              <w:t>i</w:t>
            </w:r>
            <w:r w:rsidRPr="000423EA">
              <w:rPr>
                <w:rFonts w:ascii="Arial" w:eastAsia="Times New Roman" w:hAnsi="Arial" w:cs="Arial"/>
                <w:sz w:val="20"/>
                <w:szCs w:val="20"/>
                <w:lang w:val="en-US"/>
              </w:rPr>
              <w:t xml:space="preserve"> rastumačiti temeljne pojmove povezane s povijesn</w:t>
            </w:r>
            <w:r>
              <w:rPr>
                <w:rFonts w:ascii="Arial" w:eastAsia="Times New Roman" w:hAnsi="Arial" w:cs="Arial"/>
                <w:sz w:val="20"/>
                <w:szCs w:val="20"/>
                <w:lang w:val="en-US"/>
              </w:rPr>
              <w:t xml:space="preserve">o-umjetničkim razvojem kojim je obilježen fenomen aproprijacijske umjetnosti  do suvremenosti (za Suvremenu umjetnost III težište je na fenomenu aproprijacijske umjetnosti od njenih početaka do </w:t>
            </w:r>
            <w:r>
              <w:rPr>
                <w:rFonts w:ascii="Arial" w:eastAsia="Calibri" w:hAnsi="Arial" w:cs="Arial"/>
                <w:sz w:val="20"/>
                <w:szCs w:val="20"/>
              </w:rPr>
              <w:t>recentnih, pretežito medijem videa i instalacija determiniranog aproprijacijskog pristupa)</w:t>
            </w:r>
          </w:p>
          <w:p w:rsidR="00BC6551" w:rsidRPr="000423EA" w:rsidRDefault="00BC6551" w:rsidP="00BC6551">
            <w:pPr>
              <w:spacing w:after="0" w:line="240" w:lineRule="auto"/>
              <w:ind w:left="356" w:hanging="356"/>
              <w:rPr>
                <w:rFonts w:ascii="Times New Roman" w:eastAsia="Times New Roman" w:hAnsi="Times New Roman" w:cs="Times New Roman"/>
                <w:sz w:val="24"/>
                <w:szCs w:val="24"/>
                <w:lang w:val="en-US"/>
              </w:rPr>
            </w:pPr>
            <w:r>
              <w:rPr>
                <w:rFonts w:ascii="Arial" w:eastAsia="Times New Roman" w:hAnsi="Arial" w:cs="Arial"/>
                <w:sz w:val="20"/>
                <w:szCs w:val="20"/>
                <w:lang w:val="en-US"/>
              </w:rPr>
              <w:t>2)</w:t>
            </w:r>
            <w:r w:rsidRPr="004A2004">
              <w:rPr>
                <w:rFonts w:ascii="Arial" w:eastAsia="Calibri" w:hAnsi="Arial" w:cs="Arial"/>
                <w:sz w:val="20"/>
                <w:szCs w:val="20"/>
              </w:rPr>
              <w:t xml:space="preserve"> </w:t>
            </w:r>
            <w:r w:rsidRPr="004A2004">
              <w:rPr>
                <w:rFonts w:ascii="Arial" w:eastAsia="Calibri" w:hAnsi="Arial" w:cs="Arial"/>
                <w:sz w:val="20"/>
                <w:szCs w:val="20"/>
              </w:rPr>
              <w:tab/>
            </w:r>
            <w:r w:rsidRPr="000423EA">
              <w:rPr>
                <w:rFonts w:ascii="Arial" w:eastAsia="Times New Roman" w:hAnsi="Arial" w:cs="Arial"/>
                <w:sz w:val="20"/>
                <w:szCs w:val="20"/>
                <w:lang w:val="en-US"/>
              </w:rPr>
              <w:t xml:space="preserve">prepoznati </w:t>
            </w:r>
            <w:r>
              <w:rPr>
                <w:rFonts w:ascii="Arial" w:eastAsia="Times New Roman" w:hAnsi="Arial" w:cs="Arial"/>
                <w:sz w:val="20"/>
                <w:szCs w:val="20"/>
                <w:lang w:val="en-US"/>
              </w:rPr>
              <w:t>i</w:t>
            </w:r>
            <w:r w:rsidRPr="000423EA">
              <w:rPr>
                <w:rFonts w:ascii="Arial" w:eastAsia="Times New Roman" w:hAnsi="Arial" w:cs="Arial"/>
                <w:sz w:val="20"/>
                <w:szCs w:val="20"/>
                <w:lang w:val="en-US"/>
              </w:rPr>
              <w:t xml:space="preserve"> objas</w:t>
            </w:r>
            <w:r>
              <w:rPr>
                <w:rFonts w:ascii="Arial" w:eastAsia="Times New Roman" w:hAnsi="Arial" w:cs="Arial"/>
                <w:sz w:val="20"/>
                <w:szCs w:val="20"/>
                <w:lang w:val="en-US"/>
              </w:rPr>
              <w:t>niti temeljnu terminologiju, te ključna imena aktera i umjetničkih grupacija unutar tematske cjeline</w:t>
            </w:r>
          </w:p>
          <w:p w:rsidR="00BC6551" w:rsidRPr="000423EA" w:rsidRDefault="00BC6551" w:rsidP="00BC6551">
            <w:pPr>
              <w:spacing w:after="0" w:line="240" w:lineRule="auto"/>
              <w:ind w:left="356" w:hanging="356"/>
              <w:rPr>
                <w:rFonts w:ascii="Arial" w:eastAsia="Times New Roman" w:hAnsi="Arial" w:cs="Arial"/>
                <w:sz w:val="20"/>
                <w:szCs w:val="20"/>
                <w:lang w:val="en-US"/>
              </w:rPr>
            </w:pPr>
            <w:r>
              <w:rPr>
                <w:rFonts w:ascii="Arial" w:eastAsia="Times New Roman" w:hAnsi="Arial" w:cs="Arial"/>
                <w:sz w:val="20"/>
                <w:szCs w:val="20"/>
                <w:lang w:val="en-US"/>
              </w:rPr>
              <w:t>3)</w:t>
            </w:r>
            <w:r w:rsidRPr="004A2004">
              <w:rPr>
                <w:rFonts w:ascii="Arial" w:eastAsia="Calibri" w:hAnsi="Arial" w:cs="Arial"/>
                <w:sz w:val="20"/>
                <w:szCs w:val="20"/>
              </w:rPr>
              <w:t xml:space="preserve"> </w:t>
            </w:r>
            <w:r w:rsidRPr="004A2004">
              <w:rPr>
                <w:rFonts w:ascii="Arial" w:eastAsia="Calibri" w:hAnsi="Arial" w:cs="Arial"/>
                <w:sz w:val="20"/>
                <w:szCs w:val="20"/>
              </w:rPr>
              <w:tab/>
            </w:r>
            <w:r w:rsidRPr="000423EA">
              <w:rPr>
                <w:rFonts w:ascii="Arial" w:eastAsia="Times New Roman" w:hAnsi="Arial" w:cs="Arial"/>
                <w:sz w:val="20"/>
                <w:szCs w:val="20"/>
                <w:lang w:val="en-US"/>
              </w:rPr>
              <w:t>razvijena vizualna percepcija u prepoznavanju različith</w:t>
            </w:r>
            <w:r>
              <w:rPr>
                <w:rFonts w:ascii="Arial" w:eastAsia="Times New Roman" w:hAnsi="Arial" w:cs="Arial"/>
                <w:sz w:val="20"/>
                <w:szCs w:val="20"/>
                <w:lang w:val="en-US"/>
              </w:rPr>
              <w:t xml:space="preserve"> likovnih izražajnih oblika u kojima se očituje aproprijacijska umjetnost i identificirati raznolike teorijske pristupe koje je potakao termin aproprijacije</w:t>
            </w:r>
          </w:p>
          <w:p w:rsidR="00BC6551" w:rsidRDefault="00BC6551" w:rsidP="00BC6551">
            <w:pPr>
              <w:tabs>
                <w:tab w:val="left" w:pos="2820"/>
              </w:tabs>
              <w:spacing w:after="0" w:line="240" w:lineRule="auto"/>
              <w:ind w:left="356" w:hanging="356"/>
              <w:rPr>
                <w:rFonts w:ascii="Arial" w:eastAsia="Times New Roman" w:hAnsi="Arial" w:cs="Arial"/>
                <w:sz w:val="20"/>
                <w:szCs w:val="20"/>
                <w:lang w:val="en-US"/>
              </w:rPr>
            </w:pPr>
            <w:r w:rsidRPr="000B5051">
              <w:rPr>
                <w:rFonts w:ascii="Arial" w:eastAsia="Times New Roman" w:hAnsi="Arial" w:cs="Arial"/>
                <w:sz w:val="20"/>
                <w:szCs w:val="20"/>
                <w:lang w:val="en-US"/>
              </w:rPr>
              <w:t>4</w:t>
            </w:r>
            <w:r>
              <w:rPr>
                <w:rFonts w:ascii="Arial" w:eastAsia="Times New Roman" w:hAnsi="Arial" w:cs="Arial"/>
                <w:sz w:val="20"/>
                <w:szCs w:val="20"/>
                <w:lang w:val="en-US"/>
              </w:rPr>
              <w:t>)</w:t>
            </w:r>
            <w:r w:rsidRPr="004A2004">
              <w:rPr>
                <w:rFonts w:ascii="Arial" w:eastAsia="Calibri" w:hAnsi="Arial" w:cs="Arial"/>
                <w:sz w:val="20"/>
                <w:szCs w:val="20"/>
              </w:rPr>
              <w:t xml:space="preserve"> </w:t>
            </w:r>
            <w:r w:rsidRPr="004A2004">
              <w:rPr>
                <w:rFonts w:ascii="Arial" w:eastAsia="Calibri" w:hAnsi="Arial" w:cs="Arial"/>
                <w:sz w:val="20"/>
                <w:szCs w:val="20"/>
              </w:rPr>
              <w:tab/>
            </w:r>
            <w:r>
              <w:rPr>
                <w:rFonts w:ascii="Arial" w:eastAsia="Times New Roman" w:hAnsi="Arial" w:cs="Arial"/>
                <w:sz w:val="20"/>
                <w:szCs w:val="20"/>
                <w:lang w:val="en-US"/>
              </w:rPr>
              <w:t>razvijanje kritičkog pristupa i usvajanje bogatijeg vokabulara pri artikulaciji istoga za odabrane primjere i sadržaje</w:t>
            </w:r>
          </w:p>
          <w:p w:rsidR="00BC6551" w:rsidRPr="004A4E15" w:rsidRDefault="00BC6551" w:rsidP="00BC6551">
            <w:pPr>
              <w:tabs>
                <w:tab w:val="left" w:pos="2820"/>
              </w:tabs>
              <w:spacing w:after="0" w:line="240" w:lineRule="auto"/>
              <w:ind w:left="356" w:hanging="356"/>
              <w:rPr>
                <w:rFonts w:ascii="Arial" w:eastAsia="Calibri" w:hAnsi="Arial" w:cs="Arial"/>
                <w:sz w:val="20"/>
                <w:szCs w:val="20"/>
              </w:rPr>
            </w:pPr>
            <w:r>
              <w:rPr>
                <w:rFonts w:ascii="Arial" w:eastAsia="Times New Roman" w:hAnsi="Arial" w:cs="Arial"/>
                <w:sz w:val="20"/>
                <w:szCs w:val="20"/>
                <w:lang w:val="en-US"/>
              </w:rPr>
              <w:t>5)</w:t>
            </w:r>
            <w:r w:rsidRPr="004A2004">
              <w:rPr>
                <w:rFonts w:ascii="Arial" w:eastAsia="Calibri" w:hAnsi="Arial" w:cs="Arial"/>
                <w:sz w:val="20"/>
                <w:szCs w:val="20"/>
              </w:rPr>
              <w:t xml:space="preserve"> </w:t>
            </w:r>
            <w:r w:rsidRPr="004A2004">
              <w:rPr>
                <w:rFonts w:ascii="Arial" w:eastAsia="Calibri" w:hAnsi="Arial" w:cs="Arial"/>
                <w:sz w:val="20"/>
                <w:szCs w:val="20"/>
              </w:rPr>
              <w:tab/>
            </w:r>
            <w:r>
              <w:rPr>
                <w:rFonts w:ascii="Arial" w:eastAsia="Times New Roman" w:hAnsi="Arial" w:cs="Arial"/>
                <w:sz w:val="20"/>
                <w:szCs w:val="20"/>
                <w:lang w:val="en-US"/>
              </w:rPr>
              <w:t>definirati sadržaje i rastumačiti teorijski diskurs strukturalizma i semiotike</w:t>
            </w:r>
          </w:p>
        </w:tc>
      </w:tr>
      <w:tr w:rsidR="00BC6551" w:rsidRPr="004A4E15" w:rsidTr="00BC6551">
        <w:tc>
          <w:tcPr>
            <w:tcW w:w="1912" w:type="dxa"/>
            <w:gridSpan w:val="2"/>
            <w:tcBorders>
              <w:left w:val="single" w:sz="12" w:space="0" w:color="auto"/>
            </w:tcBorders>
            <w:shd w:val="clear" w:color="auto" w:fill="CCFFFF"/>
            <w:tcMar>
              <w:left w:w="57" w:type="dxa"/>
              <w:right w:w="57" w:type="dxa"/>
            </w:tcMar>
            <w:vAlign w:val="center"/>
          </w:tcPr>
          <w:p w:rsidR="00BC6551" w:rsidRPr="004A4E15" w:rsidRDefault="00BC6551" w:rsidP="00BC6551">
            <w:pPr>
              <w:tabs>
                <w:tab w:val="left" w:pos="2820"/>
              </w:tabs>
              <w:spacing w:after="0" w:line="240" w:lineRule="auto"/>
              <w:rPr>
                <w:rFonts w:ascii="Arial" w:eastAsia="Calibri" w:hAnsi="Arial" w:cs="Arial"/>
                <w:color w:val="000000"/>
                <w:sz w:val="20"/>
                <w:szCs w:val="20"/>
              </w:rPr>
            </w:pPr>
            <w:r w:rsidRPr="004A4E15">
              <w:rPr>
                <w:rFonts w:ascii="Arial" w:eastAsia="Calibri"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BC6551" w:rsidRPr="00B65C5B" w:rsidRDefault="00BC6551" w:rsidP="00BC6551">
            <w:pPr>
              <w:tabs>
                <w:tab w:val="left" w:pos="2820"/>
              </w:tabs>
              <w:spacing w:after="0" w:line="240" w:lineRule="auto"/>
              <w:rPr>
                <w:rFonts w:ascii="Arial" w:eastAsia="Calibri" w:hAnsi="Arial" w:cs="Arial"/>
                <w:sz w:val="20"/>
                <w:szCs w:val="20"/>
              </w:rPr>
            </w:pPr>
            <w:r w:rsidRPr="00B65C5B">
              <w:rPr>
                <w:rFonts w:ascii="Arial" w:eastAsia="Calibri" w:hAnsi="Arial" w:cs="Arial"/>
                <w:sz w:val="20"/>
                <w:szCs w:val="20"/>
              </w:rPr>
              <w:t xml:space="preserve">Polazeći od pretpostavke da su učesnici kolegija tijekom I, II, III, IV i V semestra, usvojili određena znanja o osnovama likovnih umjetnosti (faktografija i teorijski pristupi), predmet Suvremena umjetnost III ima za cilj - u kombinaciji dijakoronijskog (događanja “nakon 1945”) i sinkronijskog (diskurs umjetničkog “predmeta-objekta” i institucionalnog okvira) praćenja pojava u umjetnosti nakon 1945. - približiti studentima osnovna mjesta u promjeni paradigmi od Moderne u Postmodernu (tj. do u recentnu umjetničku produkciju i njena polazišta) na odabranim «narativima» kao što su: </w:t>
            </w:r>
          </w:p>
          <w:p w:rsidR="00BC6551" w:rsidRPr="00B65C5B" w:rsidRDefault="00BC6551" w:rsidP="00BC6551">
            <w:pPr>
              <w:tabs>
                <w:tab w:val="left" w:pos="2820"/>
              </w:tabs>
              <w:spacing w:after="0" w:line="240" w:lineRule="auto"/>
              <w:ind w:left="356" w:hanging="356"/>
              <w:rPr>
                <w:rFonts w:ascii="Arial" w:eastAsia="Calibri" w:hAnsi="Arial" w:cs="Arial"/>
                <w:sz w:val="20"/>
                <w:szCs w:val="20"/>
              </w:rPr>
            </w:pPr>
            <w:r w:rsidRPr="00B65C5B">
              <w:rPr>
                <w:rFonts w:ascii="Arial" w:eastAsia="Calibri" w:hAnsi="Arial" w:cs="Arial"/>
                <w:sz w:val="20"/>
                <w:szCs w:val="20"/>
              </w:rPr>
              <w:t>a)</w:t>
            </w:r>
            <w:r w:rsidRPr="004A2004">
              <w:rPr>
                <w:rFonts w:ascii="Arial" w:eastAsia="Calibri" w:hAnsi="Arial" w:cs="Arial"/>
                <w:sz w:val="20"/>
                <w:szCs w:val="20"/>
              </w:rPr>
              <w:t xml:space="preserve"> </w:t>
            </w:r>
            <w:r w:rsidRPr="004A2004">
              <w:rPr>
                <w:rFonts w:ascii="Arial" w:eastAsia="Calibri" w:hAnsi="Arial" w:cs="Arial"/>
                <w:sz w:val="20"/>
                <w:szCs w:val="20"/>
              </w:rPr>
              <w:tab/>
            </w:r>
            <w:r w:rsidRPr="00B65C5B">
              <w:rPr>
                <w:rFonts w:ascii="Arial" w:eastAsia="Calibri" w:hAnsi="Arial" w:cs="Arial"/>
                <w:sz w:val="20"/>
                <w:szCs w:val="20"/>
              </w:rPr>
              <w:t>odnos pojma djela i pojma teorije umjetnosti / teorije umjetnika i / teorija u umjetnosti na predlošku pojma aproprijacije: post-moderno znači nešto što nije više moderno, ali povijesno gledano - moderno je uvijek u konfliktu s nečim što mu prethodi, pa je i sve moderno uvijek i nešto post-nešto. Ukratko, pitanje je što smatramo kontinuitetom, a što prekidom s razdobljem Moderne, ako se Postmoderna u jednom svom najizravnijem vidu pojavljuje kao “umjetnost aproprijacije/prisvajanja nečeg već postojećeg”?</w:t>
            </w:r>
          </w:p>
          <w:p w:rsidR="00BC6551" w:rsidRPr="00B65C5B" w:rsidRDefault="00BC6551" w:rsidP="00BC6551">
            <w:pPr>
              <w:tabs>
                <w:tab w:val="left" w:pos="2820"/>
              </w:tabs>
              <w:spacing w:after="0" w:line="240" w:lineRule="auto"/>
              <w:ind w:left="356" w:hanging="356"/>
              <w:rPr>
                <w:rFonts w:ascii="Arial" w:eastAsia="Calibri" w:hAnsi="Arial" w:cs="Arial"/>
                <w:sz w:val="20"/>
                <w:szCs w:val="20"/>
              </w:rPr>
            </w:pPr>
            <w:r>
              <w:rPr>
                <w:rFonts w:ascii="Arial" w:eastAsia="Calibri" w:hAnsi="Arial" w:cs="Arial"/>
                <w:sz w:val="20"/>
                <w:szCs w:val="20"/>
              </w:rPr>
              <w:t>b)</w:t>
            </w:r>
            <w:r w:rsidRPr="004A2004">
              <w:rPr>
                <w:rFonts w:ascii="Arial" w:eastAsia="Calibri" w:hAnsi="Arial" w:cs="Arial"/>
                <w:sz w:val="20"/>
                <w:szCs w:val="20"/>
              </w:rPr>
              <w:t xml:space="preserve"> </w:t>
            </w:r>
            <w:r w:rsidRPr="004A2004">
              <w:rPr>
                <w:rFonts w:ascii="Arial" w:eastAsia="Calibri" w:hAnsi="Arial" w:cs="Arial"/>
                <w:sz w:val="20"/>
                <w:szCs w:val="20"/>
              </w:rPr>
              <w:tab/>
            </w:r>
            <w:r w:rsidRPr="00B65C5B">
              <w:rPr>
                <w:rFonts w:ascii="Arial" w:eastAsia="Calibri" w:hAnsi="Arial" w:cs="Arial"/>
                <w:sz w:val="20"/>
                <w:szCs w:val="20"/>
              </w:rPr>
              <w:t>odnos djela i stvaraoca / umjetnika (u konceptu Moderne i «Genija») te djela i autora / proizvođača značenja ili stvarnosti (u smislu Postmoderne i pluraliteta diskursa) u uskoj je vezi s pojmom aproprijacije koju omogućava institucionalizacija umjetnosti: modernistički pojam originala i pojam autora-genija, nakon što su proglašeni mrtvima  postali su na sasvim novi način protagonisti postmodernističke umjetničke produkcije koja se oslanja na svoj izboreni institucionalni status, ali se spram istoga nastavlja odnositi kritički-avangardno</w:t>
            </w:r>
          </w:p>
          <w:p w:rsidR="00BC6551" w:rsidRPr="00B65C5B" w:rsidRDefault="00BC6551" w:rsidP="00BC6551">
            <w:pPr>
              <w:tabs>
                <w:tab w:val="left" w:pos="2820"/>
              </w:tabs>
              <w:spacing w:after="0" w:line="240" w:lineRule="auto"/>
              <w:ind w:left="356" w:hanging="356"/>
              <w:rPr>
                <w:rFonts w:ascii="Arial" w:eastAsia="Calibri" w:hAnsi="Arial" w:cs="Arial"/>
                <w:sz w:val="20"/>
                <w:szCs w:val="20"/>
              </w:rPr>
            </w:pPr>
            <w:r>
              <w:rPr>
                <w:rFonts w:ascii="Arial" w:eastAsia="Calibri" w:hAnsi="Arial" w:cs="Arial"/>
                <w:sz w:val="20"/>
                <w:szCs w:val="20"/>
              </w:rPr>
              <w:t>c)</w:t>
            </w:r>
            <w:r w:rsidRPr="004A2004">
              <w:rPr>
                <w:rFonts w:ascii="Arial" w:eastAsia="Calibri" w:hAnsi="Arial" w:cs="Arial"/>
                <w:sz w:val="20"/>
                <w:szCs w:val="20"/>
              </w:rPr>
              <w:t xml:space="preserve"> </w:t>
            </w:r>
            <w:r w:rsidRPr="004A2004">
              <w:rPr>
                <w:rFonts w:ascii="Arial" w:eastAsia="Calibri" w:hAnsi="Arial" w:cs="Arial"/>
                <w:sz w:val="20"/>
                <w:szCs w:val="20"/>
              </w:rPr>
              <w:tab/>
            </w:r>
            <w:r w:rsidRPr="00B65C5B">
              <w:rPr>
                <w:rFonts w:ascii="Arial" w:eastAsia="Calibri" w:hAnsi="Arial" w:cs="Arial"/>
                <w:sz w:val="20"/>
                <w:szCs w:val="20"/>
              </w:rPr>
              <w:t>aproprijacija, “smrt autora” i “nestanak originala” otvaraju u suvremenosti niz pitanja o opravdanosti tih postulata, rođenih u okrilju strukturalizma i jezičke paradigme kao osnove za objašnjavanje svijeta i stvarnosti kojoj se odnedavno suprotstavlja paradigma slikovnog obrata (iconic ili pictorial turn), pa je nit vodilja predavanjima predmeta Suvremena umjetnost III upravo uvod u strukturalizam, te obrazac njegovog prijelaza u poststrukturalistička  tumačenja umjetnosti (Barthes; Foucault; Derrida…), koja ujedno predstavljaju i osnove postmodernističke prekretnice</w:t>
            </w:r>
          </w:p>
          <w:p w:rsidR="00BC6551" w:rsidRPr="00B65C5B" w:rsidRDefault="00BC6551" w:rsidP="00BC6551">
            <w:pPr>
              <w:tabs>
                <w:tab w:val="left" w:pos="2820"/>
              </w:tabs>
              <w:spacing w:after="0" w:line="240" w:lineRule="auto"/>
              <w:rPr>
                <w:rFonts w:ascii="Arial" w:eastAsia="Calibri" w:hAnsi="Arial" w:cs="Arial"/>
                <w:sz w:val="20"/>
                <w:szCs w:val="20"/>
              </w:rPr>
            </w:pPr>
          </w:p>
          <w:p w:rsidR="00BC6551" w:rsidRPr="00B65C5B" w:rsidRDefault="00BC6551" w:rsidP="00BC6551">
            <w:pPr>
              <w:tabs>
                <w:tab w:val="left" w:pos="2820"/>
              </w:tabs>
              <w:spacing w:after="0" w:line="240" w:lineRule="auto"/>
              <w:rPr>
                <w:rFonts w:ascii="Arial" w:eastAsia="Calibri" w:hAnsi="Arial" w:cs="Arial"/>
                <w:sz w:val="20"/>
                <w:szCs w:val="20"/>
              </w:rPr>
            </w:pPr>
            <w:r w:rsidRPr="00B65C5B">
              <w:rPr>
                <w:rFonts w:ascii="Arial" w:eastAsia="Calibri" w:hAnsi="Arial" w:cs="Arial"/>
                <w:sz w:val="20"/>
                <w:szCs w:val="20"/>
              </w:rPr>
              <w:t>Pojave umjetnosti druge polovine 20. stoljeća smjenjuju, ali uvelike i nastavljaju projekte avangardi i moderne: radikalni nestanak sižea, nestanak mimetičkog i prevaga novih medijskih prikaza/tehničke reprodukcije i istovremena pojava ready-madea, uvođenja predmeta stvarnosti u umjetnost - smijenit će s jedne strane minimalističko-konceptualni obrasci i s druge strane obrasci popularne umjetnosti koji više ne slijede ograničenja tradicionalnih medija. To povećava i potrebu za objašnjenjima radova, a ta je pod stalnom “kontrolom” jezika (lingvističkog, semiotičkog pristupa). Jezik je sve donedavno prihvaćan kao dominantni obrazac objašnjavanja svijeta.</w:t>
            </w:r>
          </w:p>
          <w:p w:rsidR="00BC6551" w:rsidRPr="00B65C5B" w:rsidRDefault="00BC6551" w:rsidP="00BC6551">
            <w:pPr>
              <w:tabs>
                <w:tab w:val="left" w:pos="2820"/>
              </w:tabs>
              <w:spacing w:after="0" w:line="240" w:lineRule="auto"/>
              <w:rPr>
                <w:rFonts w:ascii="Arial" w:eastAsia="Calibri" w:hAnsi="Arial" w:cs="Arial"/>
                <w:sz w:val="20"/>
                <w:szCs w:val="20"/>
              </w:rPr>
            </w:pPr>
            <w:r w:rsidRPr="00B65C5B">
              <w:rPr>
                <w:rFonts w:ascii="Arial" w:eastAsia="Calibri" w:hAnsi="Arial" w:cs="Arial"/>
                <w:sz w:val="20"/>
                <w:szCs w:val="20"/>
              </w:rPr>
              <w:lastRenderedPageBreak/>
              <w:t xml:space="preserve">Tragom naslijeđa tih zbivanja danas smo skloniji govoriti o umjetničkim djelima koja otčitavamo izvan dihotomija apstraktno-realno; idealno-konkretno ili autonomno-popularno i govorimo o diskursima proizvodnje umjetnosti/značenja/stvarnosti, o "jeziku umjetnosti" koji se na način «novog konceptualizma bavi načinima na koji se u umjetnost uvode vizualni narativi najrazličitijih provinijencija (... ) u svezi s pojedinačnim egzistencijalnim stvarnostima.» Cilj je dakle povezati recepciju u umjetnosti danas s tokovima (u produkciji i recepciji) koji su joj prethodili i koji su bitno definirani nekim brisanjima "ograničenja" kao onih između npr. a) umjetničkih medija slikarstva i skulpture; b) pojma originala i kopije (multiplea, simulakruma); c) mimetičke i nemimetičke umjetnosti,...  To odgovara promjenama u shvaćanju stvarnosti (Prostora/Vremena) u svjetlu novih tehnologija i re-produkcije, čija prisustva su se u umjetnosti paradigmatično ispoljila oko 1960tih. i nastavila do danas. - sve do pojmova simiulakruma (Baudrillard) i </w:t>
            </w:r>
            <w:r w:rsidRPr="00B65C5B">
              <w:rPr>
                <w:rFonts w:ascii="Arial" w:eastAsia="Calibri" w:hAnsi="Arial" w:cs="Arial"/>
                <w:i/>
                <w:sz w:val="20"/>
                <w:szCs w:val="20"/>
              </w:rPr>
              <w:t>relational aesthetics</w:t>
            </w:r>
            <w:r w:rsidRPr="00B65C5B">
              <w:rPr>
                <w:rFonts w:ascii="Arial" w:eastAsia="Calibri" w:hAnsi="Arial" w:cs="Arial"/>
                <w:sz w:val="20"/>
                <w:szCs w:val="20"/>
              </w:rPr>
              <w:t xml:space="preserve"> (Nicolaus Baurriaud), te umjetnosti participacije (Boris Greuys)</w:t>
            </w:r>
          </w:p>
          <w:p w:rsidR="00BC6551" w:rsidRPr="00B65C5B" w:rsidRDefault="00BC6551" w:rsidP="00BC6551">
            <w:pPr>
              <w:tabs>
                <w:tab w:val="left" w:pos="2820"/>
              </w:tabs>
              <w:spacing w:after="0" w:line="240" w:lineRule="auto"/>
              <w:rPr>
                <w:rFonts w:ascii="Arial" w:eastAsia="Calibri" w:hAnsi="Arial" w:cs="Arial"/>
                <w:sz w:val="20"/>
                <w:szCs w:val="20"/>
              </w:rPr>
            </w:pPr>
          </w:p>
          <w:p w:rsidR="00BC6551" w:rsidRPr="00B65C5B" w:rsidRDefault="00BC6551" w:rsidP="00BC6551">
            <w:pPr>
              <w:tabs>
                <w:tab w:val="left" w:pos="2820"/>
              </w:tabs>
              <w:spacing w:after="0" w:line="240" w:lineRule="auto"/>
              <w:rPr>
                <w:rFonts w:ascii="Arial" w:eastAsia="Calibri" w:hAnsi="Arial" w:cs="Arial"/>
                <w:sz w:val="20"/>
                <w:szCs w:val="20"/>
              </w:rPr>
            </w:pPr>
            <w:r w:rsidRPr="00B65C5B">
              <w:rPr>
                <w:rFonts w:ascii="Arial" w:eastAsia="Calibri" w:hAnsi="Arial" w:cs="Arial"/>
                <w:sz w:val="20"/>
                <w:szCs w:val="20"/>
              </w:rPr>
              <w:t xml:space="preserve">Predmet kolegija nadalje intendira – ne usmjeriti, nego upoznati, te studentima/umjetnicima dati mogućnost da u isčitavanju recentne umjetničke produkcije (vlastite i one Drugih) u odnosu na predložene teme uspostave svoj stvaralački identitet, da svoj individualni kontekst stave/preispitaju u recentnom diskursu (govoru niza različitih konteksta danas), na onoj točki koja odgovara i njihovom interesu i njihovom «umjetničkom htijenju» kao i poznavanju (kreativnih i kognitivnih) kretanja unutar recentnih zbivanja i teorijskih određenja umjetnosti i stvarnosti. Da li to žele činiti afirmativno ili s osporavanjem – prepušteno je njihovoj odluci, ali uz zadršku </w:t>
            </w:r>
            <w:r w:rsidRPr="00B65C5B">
              <w:rPr>
                <w:rFonts w:ascii="Arial" w:eastAsia="Calibri" w:hAnsi="Arial" w:cs="Arial"/>
                <w:sz w:val="20"/>
                <w:szCs w:val="20"/>
                <w:u w:val="single"/>
              </w:rPr>
              <w:t>da tu odluku umiju argumentirati</w:t>
            </w:r>
            <w:r w:rsidRPr="00B65C5B">
              <w:rPr>
                <w:rFonts w:ascii="Arial" w:eastAsia="Calibri" w:hAnsi="Arial" w:cs="Arial"/>
                <w:sz w:val="20"/>
                <w:szCs w:val="20"/>
              </w:rPr>
              <w:t>.</w:t>
            </w:r>
          </w:p>
          <w:p w:rsidR="00BC6551" w:rsidRPr="00B65C5B" w:rsidRDefault="00BC6551" w:rsidP="00BC6551">
            <w:pPr>
              <w:tabs>
                <w:tab w:val="left" w:pos="2820"/>
              </w:tabs>
              <w:spacing w:after="0" w:line="240" w:lineRule="auto"/>
              <w:rPr>
                <w:rFonts w:ascii="Arial" w:eastAsia="Calibri" w:hAnsi="Arial" w:cs="Arial"/>
                <w:sz w:val="20"/>
                <w:szCs w:val="20"/>
              </w:rPr>
            </w:pPr>
          </w:p>
          <w:p w:rsidR="00BC6551" w:rsidRPr="00B65C5B" w:rsidRDefault="00BC6551" w:rsidP="00BC6551">
            <w:pPr>
              <w:tabs>
                <w:tab w:val="left" w:pos="2820"/>
              </w:tabs>
              <w:spacing w:after="0" w:line="240" w:lineRule="auto"/>
              <w:rPr>
                <w:rFonts w:ascii="Arial" w:eastAsia="Calibri" w:hAnsi="Arial" w:cs="Arial"/>
                <w:sz w:val="20"/>
                <w:szCs w:val="20"/>
              </w:rPr>
            </w:pPr>
            <w:r w:rsidRPr="00B65C5B">
              <w:rPr>
                <w:rFonts w:ascii="Arial" w:eastAsia="Calibri" w:hAnsi="Arial" w:cs="Arial"/>
                <w:sz w:val="20"/>
                <w:szCs w:val="20"/>
              </w:rPr>
              <w:t>Kolegij se realizira u obliku predavanja, konzultacija, referata (odabrane ili zadane teme) i prezentacija (svojih ili tuđih radova). Teme su u kontekstu namjere da se studenti pripreme/odluče o svom završnom radu. Konzultacije o završnom radu započinju početkom VI. semestra, a sam izbor tema usmjeruje temu završnog rada.</w:t>
            </w:r>
          </w:p>
          <w:p w:rsidR="00BC6551" w:rsidRPr="00B65C5B" w:rsidRDefault="00BC6551" w:rsidP="00BC6551">
            <w:pPr>
              <w:tabs>
                <w:tab w:val="left" w:pos="2820"/>
              </w:tabs>
              <w:spacing w:after="0" w:line="240" w:lineRule="auto"/>
              <w:rPr>
                <w:rFonts w:ascii="Arial" w:eastAsia="Calibri" w:hAnsi="Arial" w:cs="Arial"/>
                <w:sz w:val="20"/>
                <w:szCs w:val="20"/>
              </w:rPr>
            </w:pPr>
          </w:p>
          <w:p w:rsidR="00BC6551" w:rsidRPr="00B65C5B" w:rsidRDefault="00BC6551" w:rsidP="00BC6551">
            <w:pPr>
              <w:tabs>
                <w:tab w:val="left" w:pos="2820"/>
              </w:tabs>
              <w:spacing w:after="0" w:line="240" w:lineRule="auto"/>
              <w:rPr>
                <w:rFonts w:ascii="Arial" w:eastAsia="Calibri" w:hAnsi="Arial" w:cs="Arial"/>
                <w:sz w:val="20"/>
                <w:szCs w:val="20"/>
              </w:rPr>
            </w:pPr>
            <w:r w:rsidRPr="00B65C5B">
              <w:rPr>
                <w:rFonts w:ascii="Arial" w:eastAsia="Calibri" w:hAnsi="Arial" w:cs="Arial"/>
                <w:sz w:val="20"/>
                <w:szCs w:val="20"/>
              </w:rPr>
              <w:t>Kolegiji/seminari:</w:t>
            </w:r>
          </w:p>
          <w:p w:rsidR="00BC6551" w:rsidRPr="00B65C5B" w:rsidRDefault="00BC6551" w:rsidP="00BC6551">
            <w:pPr>
              <w:tabs>
                <w:tab w:val="left" w:pos="2820"/>
              </w:tabs>
              <w:spacing w:after="0" w:line="240" w:lineRule="auto"/>
              <w:rPr>
                <w:rFonts w:ascii="Arial" w:eastAsia="Calibri" w:hAnsi="Arial" w:cs="Arial"/>
                <w:sz w:val="20"/>
                <w:szCs w:val="20"/>
              </w:rPr>
            </w:pPr>
            <w:r w:rsidRPr="00B65C5B">
              <w:rPr>
                <w:rFonts w:ascii="Arial" w:eastAsia="Calibri" w:hAnsi="Arial" w:cs="Arial"/>
                <w:sz w:val="20"/>
                <w:szCs w:val="20"/>
              </w:rPr>
              <w:t>Sadržaj kolegija realizira se tijekom VI. semestra kroz teme koje se individualno dogovaraju kao:</w:t>
            </w:r>
          </w:p>
          <w:p w:rsidR="00BC6551" w:rsidRPr="00B65C5B" w:rsidRDefault="00BC6551" w:rsidP="00BC6551">
            <w:pPr>
              <w:tabs>
                <w:tab w:val="left" w:pos="2820"/>
              </w:tabs>
              <w:spacing w:after="0" w:line="240" w:lineRule="auto"/>
              <w:ind w:left="356" w:hanging="356"/>
              <w:rPr>
                <w:rFonts w:ascii="Arial" w:eastAsia="Calibri" w:hAnsi="Arial" w:cs="Arial"/>
                <w:sz w:val="20"/>
                <w:szCs w:val="20"/>
              </w:rPr>
            </w:pPr>
            <w:r w:rsidRPr="00B65C5B">
              <w:rPr>
                <w:rFonts w:ascii="Arial" w:eastAsia="Calibri" w:hAnsi="Arial" w:cs="Arial"/>
                <w:sz w:val="20"/>
                <w:szCs w:val="20"/>
              </w:rPr>
              <w:t>- *</w:t>
            </w:r>
            <w:r w:rsidRPr="00B65C5B">
              <w:rPr>
                <w:rFonts w:ascii="Arial" w:eastAsia="Calibri" w:hAnsi="Arial" w:cs="Arial"/>
                <w:sz w:val="20"/>
                <w:szCs w:val="20"/>
              </w:rPr>
              <w:tab/>
              <w:t>individualan kontekst teme - interpretacije iz tradicije jednog od pokreta i/li jednog od predstavnika pokreta u umjetnosti nakon 1945. s određenjima:</w:t>
            </w:r>
          </w:p>
          <w:p w:rsidR="00BC6551" w:rsidRPr="00B65C5B" w:rsidRDefault="00BC6551" w:rsidP="00BC6551">
            <w:pPr>
              <w:tabs>
                <w:tab w:val="left" w:pos="2820"/>
              </w:tabs>
              <w:spacing w:after="0" w:line="240" w:lineRule="auto"/>
              <w:ind w:left="356" w:hanging="356"/>
              <w:rPr>
                <w:rFonts w:ascii="Arial" w:eastAsia="Calibri" w:hAnsi="Arial" w:cs="Arial"/>
                <w:sz w:val="20"/>
                <w:szCs w:val="20"/>
              </w:rPr>
            </w:pPr>
            <w:r w:rsidRPr="004A2004">
              <w:rPr>
                <w:rFonts w:ascii="Arial" w:eastAsia="Calibri" w:hAnsi="Arial" w:cs="Arial"/>
                <w:sz w:val="20"/>
                <w:szCs w:val="20"/>
              </w:rPr>
              <w:tab/>
            </w:r>
            <w:r>
              <w:rPr>
                <w:rFonts w:ascii="Arial" w:eastAsia="Calibri" w:hAnsi="Arial" w:cs="Arial"/>
                <w:sz w:val="20"/>
                <w:szCs w:val="20"/>
              </w:rPr>
              <w:t xml:space="preserve">a) </w:t>
            </w:r>
            <w:r w:rsidRPr="00B65C5B">
              <w:rPr>
                <w:rFonts w:ascii="Arial" w:eastAsia="Calibri" w:hAnsi="Arial" w:cs="Arial"/>
                <w:sz w:val="20"/>
                <w:szCs w:val="20"/>
              </w:rPr>
              <w:t>prema prostoru (slike kao plohe ili kao objekta)</w:t>
            </w:r>
          </w:p>
          <w:p w:rsidR="00BC6551" w:rsidRPr="00B65C5B" w:rsidRDefault="00BC6551" w:rsidP="00BC6551">
            <w:pPr>
              <w:tabs>
                <w:tab w:val="left" w:pos="2820"/>
              </w:tabs>
              <w:spacing w:after="0" w:line="240" w:lineRule="auto"/>
              <w:ind w:left="356" w:hanging="356"/>
              <w:rPr>
                <w:rFonts w:ascii="Arial" w:eastAsia="Calibri" w:hAnsi="Arial" w:cs="Arial"/>
                <w:sz w:val="20"/>
                <w:szCs w:val="20"/>
              </w:rPr>
            </w:pPr>
            <w:r w:rsidRPr="004A2004">
              <w:rPr>
                <w:rFonts w:ascii="Arial" w:eastAsia="Calibri" w:hAnsi="Arial" w:cs="Arial"/>
                <w:sz w:val="20"/>
                <w:szCs w:val="20"/>
              </w:rPr>
              <w:tab/>
            </w:r>
            <w:r>
              <w:rPr>
                <w:rFonts w:ascii="Arial" w:eastAsia="Calibri" w:hAnsi="Arial" w:cs="Arial"/>
                <w:sz w:val="20"/>
                <w:szCs w:val="20"/>
              </w:rPr>
              <w:t>b)</w:t>
            </w:r>
            <w:r w:rsidRPr="004A2004">
              <w:rPr>
                <w:rFonts w:ascii="Arial" w:eastAsia="Calibri" w:hAnsi="Arial" w:cs="Arial"/>
                <w:sz w:val="20"/>
                <w:szCs w:val="20"/>
              </w:rPr>
              <w:t xml:space="preserve"> </w:t>
            </w:r>
            <w:r w:rsidRPr="00B65C5B">
              <w:rPr>
                <w:rFonts w:ascii="Arial" w:eastAsia="Calibri" w:hAnsi="Arial" w:cs="Arial"/>
                <w:sz w:val="20"/>
                <w:szCs w:val="20"/>
              </w:rPr>
              <w:t>prema stvaralačkom subjektu</w:t>
            </w:r>
          </w:p>
          <w:p w:rsidR="00BC6551" w:rsidRPr="00B65C5B" w:rsidRDefault="00BC6551" w:rsidP="00BC6551">
            <w:pPr>
              <w:tabs>
                <w:tab w:val="left" w:pos="2820"/>
              </w:tabs>
              <w:spacing w:after="0" w:line="240" w:lineRule="auto"/>
              <w:ind w:left="356" w:hanging="356"/>
              <w:rPr>
                <w:rFonts w:ascii="Arial" w:eastAsia="Calibri" w:hAnsi="Arial" w:cs="Arial"/>
                <w:sz w:val="20"/>
                <w:szCs w:val="20"/>
              </w:rPr>
            </w:pPr>
            <w:r w:rsidRPr="004A2004">
              <w:rPr>
                <w:rFonts w:ascii="Arial" w:eastAsia="Calibri" w:hAnsi="Arial" w:cs="Arial"/>
                <w:sz w:val="20"/>
                <w:szCs w:val="20"/>
              </w:rPr>
              <w:tab/>
            </w:r>
            <w:r>
              <w:rPr>
                <w:rFonts w:ascii="Arial" w:eastAsia="Calibri" w:hAnsi="Arial" w:cs="Arial"/>
                <w:sz w:val="20"/>
                <w:szCs w:val="20"/>
              </w:rPr>
              <w:t>c)</w:t>
            </w:r>
            <w:r w:rsidRPr="004A2004">
              <w:rPr>
                <w:rFonts w:ascii="Arial" w:eastAsia="Calibri" w:hAnsi="Arial" w:cs="Arial"/>
                <w:sz w:val="20"/>
                <w:szCs w:val="20"/>
              </w:rPr>
              <w:t xml:space="preserve"> </w:t>
            </w:r>
            <w:r w:rsidRPr="00B65C5B">
              <w:rPr>
                <w:rFonts w:ascii="Arial" w:eastAsia="Calibri" w:hAnsi="Arial" w:cs="Arial"/>
                <w:sz w:val="20"/>
                <w:szCs w:val="20"/>
              </w:rPr>
              <w:t>prema institucijama umjetnosti</w:t>
            </w:r>
          </w:p>
          <w:p w:rsidR="00BC6551" w:rsidRPr="00B65C5B" w:rsidRDefault="00BC6551" w:rsidP="00BC6551">
            <w:pPr>
              <w:tabs>
                <w:tab w:val="left" w:pos="2820"/>
              </w:tabs>
              <w:spacing w:after="0" w:line="240" w:lineRule="auto"/>
              <w:ind w:left="356" w:hanging="356"/>
              <w:rPr>
                <w:rFonts w:ascii="Arial" w:eastAsia="Calibri" w:hAnsi="Arial" w:cs="Arial"/>
                <w:sz w:val="20"/>
                <w:szCs w:val="20"/>
              </w:rPr>
            </w:pPr>
            <w:r w:rsidRPr="00B65C5B">
              <w:rPr>
                <w:rFonts w:ascii="Arial" w:eastAsia="Calibri" w:hAnsi="Arial" w:cs="Arial"/>
                <w:sz w:val="20"/>
                <w:szCs w:val="20"/>
              </w:rPr>
              <w:t>-</w:t>
            </w:r>
            <w:r w:rsidRPr="00B65C5B">
              <w:rPr>
                <w:rFonts w:ascii="Arial" w:eastAsia="Calibri" w:hAnsi="Arial" w:cs="Arial"/>
                <w:sz w:val="20"/>
                <w:szCs w:val="20"/>
              </w:rPr>
              <w:tab/>
              <w:t>individualan dogovor teme Završnog rada</w:t>
            </w:r>
          </w:p>
          <w:p w:rsidR="00BC6551" w:rsidRPr="00B65C5B" w:rsidRDefault="00BC6551" w:rsidP="00BC6551">
            <w:pPr>
              <w:tabs>
                <w:tab w:val="left" w:pos="2820"/>
              </w:tabs>
              <w:spacing w:after="0" w:line="240" w:lineRule="auto"/>
              <w:ind w:left="356" w:hanging="356"/>
              <w:rPr>
                <w:rFonts w:ascii="Arial" w:eastAsia="Calibri" w:hAnsi="Arial" w:cs="Arial"/>
                <w:sz w:val="20"/>
                <w:szCs w:val="20"/>
              </w:rPr>
            </w:pPr>
          </w:p>
          <w:p w:rsidR="00BC6551" w:rsidRPr="00B65C5B" w:rsidRDefault="00BC6551" w:rsidP="00BC6551">
            <w:pPr>
              <w:tabs>
                <w:tab w:val="left" w:pos="2820"/>
              </w:tabs>
              <w:spacing w:after="0" w:line="240" w:lineRule="auto"/>
              <w:rPr>
                <w:rFonts w:ascii="Arial" w:eastAsia="Calibri" w:hAnsi="Arial" w:cs="Arial"/>
                <w:sz w:val="20"/>
                <w:szCs w:val="20"/>
              </w:rPr>
            </w:pPr>
            <w:r w:rsidRPr="00B65C5B">
              <w:rPr>
                <w:rFonts w:ascii="Arial" w:eastAsia="Calibri" w:hAnsi="Arial" w:cs="Arial"/>
                <w:sz w:val="20"/>
                <w:szCs w:val="20"/>
              </w:rPr>
              <w:t>Teme podcrtavaju osnovne pristupe, ali i određuju način interpretacije, jer upravo interpretacije u sklopu tema daju dijalog umjetnost iz umjetnosti ili pretpostavke za dijalog Moderna-Postmoderna i Umjetnost danas.</w:t>
            </w:r>
          </w:p>
          <w:p w:rsidR="00BC6551" w:rsidRPr="00B65C5B" w:rsidRDefault="00BC6551" w:rsidP="00BC6551">
            <w:pPr>
              <w:tabs>
                <w:tab w:val="left" w:pos="2820"/>
              </w:tabs>
              <w:spacing w:after="0" w:line="240" w:lineRule="auto"/>
              <w:rPr>
                <w:rFonts w:ascii="Arial" w:eastAsia="Calibri" w:hAnsi="Arial" w:cs="Arial"/>
                <w:sz w:val="20"/>
                <w:szCs w:val="20"/>
              </w:rPr>
            </w:pPr>
          </w:p>
          <w:p w:rsidR="00BC6551" w:rsidRPr="004A4E15" w:rsidRDefault="00BC6551" w:rsidP="00BC6551">
            <w:pPr>
              <w:spacing w:after="0"/>
              <w:ind w:left="356" w:hanging="356"/>
              <w:rPr>
                <w:rFonts w:ascii="Arial" w:eastAsia="Calibri" w:hAnsi="Arial" w:cs="Arial"/>
                <w:sz w:val="20"/>
                <w:szCs w:val="20"/>
              </w:rPr>
            </w:pPr>
            <w:r>
              <w:rPr>
                <w:rFonts w:ascii="Arial" w:eastAsia="Calibri" w:hAnsi="Arial" w:cs="Arial"/>
                <w:sz w:val="20"/>
                <w:szCs w:val="20"/>
              </w:rPr>
              <w:t>*</w:t>
            </w:r>
            <w:r w:rsidRPr="004A2004">
              <w:rPr>
                <w:rFonts w:ascii="Arial" w:eastAsia="Calibri" w:hAnsi="Arial" w:cs="Arial"/>
                <w:sz w:val="20"/>
                <w:szCs w:val="20"/>
              </w:rPr>
              <w:tab/>
            </w:r>
            <w:r w:rsidRPr="00B65C5B">
              <w:rPr>
                <w:rFonts w:ascii="Arial" w:eastAsia="Calibri" w:hAnsi="Arial" w:cs="Arial"/>
                <w:sz w:val="20"/>
                <w:szCs w:val="20"/>
              </w:rPr>
              <w:t xml:space="preserve">Ovdje se misli na teme za predavanja/referate koje će umjetnici/studenti po izboru ili na svoj prijedlog, ali i kao </w:t>
            </w:r>
            <w:r w:rsidRPr="00B65C5B">
              <w:rPr>
                <w:rFonts w:ascii="Arial" w:eastAsia="Calibri" w:hAnsi="Arial" w:cs="Arial"/>
                <w:sz w:val="20"/>
                <w:szCs w:val="20"/>
                <w:u w:val="single"/>
              </w:rPr>
              <w:t>obavezni</w:t>
            </w:r>
            <w:r w:rsidRPr="00B65C5B">
              <w:rPr>
                <w:rFonts w:ascii="Arial" w:eastAsia="Calibri" w:hAnsi="Arial" w:cs="Arial"/>
                <w:sz w:val="20"/>
                <w:szCs w:val="20"/>
              </w:rPr>
              <w:t xml:space="preserve"> dio kolegija održati (barem 1 tokom semestra) u dogovoru s predavačem (okvirne naznake sadržaja referata, duljina, etc. nužno je prijaviti i dogovoriti s mentorom barem 2 tjedna prije). Radi takve koncepcije nastave koja je usmjerena na što intenzivniji dijalog, nije moguć</w:t>
            </w:r>
            <w:r>
              <w:rPr>
                <w:rFonts w:ascii="Arial" w:eastAsia="Calibri" w:hAnsi="Arial" w:cs="Arial"/>
                <w:sz w:val="20"/>
                <w:szCs w:val="20"/>
              </w:rPr>
              <w:t>e na 1 kolegiju imati više od 20</w:t>
            </w:r>
            <w:r w:rsidRPr="00B65C5B">
              <w:rPr>
                <w:rFonts w:ascii="Arial" w:eastAsia="Calibri" w:hAnsi="Arial" w:cs="Arial"/>
                <w:sz w:val="20"/>
                <w:szCs w:val="20"/>
              </w:rPr>
              <w:t xml:space="preserve"> studenata.</w:t>
            </w:r>
          </w:p>
        </w:tc>
      </w:tr>
      <w:tr w:rsidR="00BC6551" w:rsidRPr="004A4E15" w:rsidTr="00BC6551">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BC6551" w:rsidRPr="004A4E15" w:rsidRDefault="00BC6551" w:rsidP="00BC6551">
            <w:pPr>
              <w:tabs>
                <w:tab w:val="left" w:pos="2820"/>
              </w:tabs>
              <w:spacing w:after="0" w:line="240" w:lineRule="auto"/>
              <w:rPr>
                <w:rFonts w:ascii="Arial" w:eastAsia="Calibri" w:hAnsi="Arial" w:cs="Arial"/>
                <w:color w:val="000000"/>
                <w:sz w:val="20"/>
                <w:szCs w:val="20"/>
              </w:rPr>
            </w:pPr>
            <w:r w:rsidRPr="004A4E15">
              <w:rPr>
                <w:rFonts w:ascii="Arial" w:eastAsia="Calibri" w:hAnsi="Arial" w:cs="Arial"/>
                <w:color w:val="000000"/>
                <w:sz w:val="20"/>
                <w:szCs w:val="20"/>
              </w:rPr>
              <w:lastRenderedPageBreak/>
              <w:t>Vrste izvođenja nastave:</w:t>
            </w:r>
          </w:p>
        </w:tc>
        <w:tc>
          <w:tcPr>
            <w:tcW w:w="3390" w:type="dxa"/>
            <w:gridSpan w:val="4"/>
            <w:vMerge w:val="restart"/>
            <w:tcMar>
              <w:left w:w="57" w:type="dxa"/>
              <w:right w:w="57" w:type="dxa"/>
            </w:tcMar>
            <w:vAlign w:val="center"/>
          </w:tcPr>
          <w:p w:rsidR="00BC6551" w:rsidRPr="004A4E15" w:rsidRDefault="00092870" w:rsidP="00BC6551">
            <w:pPr>
              <w:spacing w:after="0" w:line="240" w:lineRule="auto"/>
              <w:rPr>
                <w:rFonts w:ascii="Arial" w:eastAsia="Times New Roman" w:hAnsi="Arial" w:cs="Arial"/>
                <w:sz w:val="20"/>
                <w:szCs w:val="20"/>
              </w:rPr>
            </w:pPr>
            <w:sdt>
              <w:sdtPr>
                <w:rPr>
                  <w:rFonts w:ascii="Arial" w:eastAsia="Times New Roman" w:hAnsi="Arial" w:cs="Arial"/>
                  <w:sz w:val="20"/>
                  <w:szCs w:val="20"/>
                </w:rPr>
                <w:id w:val="993065212"/>
              </w:sdtPr>
              <w:sdtContent>
                <w:r w:rsidR="00BC6551">
                  <w:rPr>
                    <w:rFonts w:ascii="MS Gothic" w:eastAsia="MS Gothic" w:hAnsi="MS Gothic" w:cs="Arial" w:hint="eastAsia"/>
                    <w:sz w:val="20"/>
                    <w:szCs w:val="20"/>
                  </w:rPr>
                  <w:t>☒</w:t>
                </w:r>
              </w:sdtContent>
            </w:sdt>
            <w:r w:rsidR="00BC6551" w:rsidRPr="004A4E15">
              <w:rPr>
                <w:rFonts w:ascii="Arial" w:eastAsia="Times New Roman" w:hAnsi="Arial" w:cs="Arial"/>
                <w:sz w:val="20"/>
                <w:szCs w:val="20"/>
              </w:rPr>
              <w:t xml:space="preserve"> predavanja</w:t>
            </w:r>
          </w:p>
          <w:p w:rsidR="00BC6551" w:rsidRPr="004A4E15" w:rsidRDefault="00092870" w:rsidP="00BC6551">
            <w:pPr>
              <w:spacing w:after="0" w:line="240" w:lineRule="auto"/>
              <w:rPr>
                <w:rFonts w:ascii="Arial" w:eastAsia="Times New Roman" w:hAnsi="Arial" w:cs="Arial"/>
                <w:sz w:val="20"/>
                <w:szCs w:val="20"/>
              </w:rPr>
            </w:pPr>
            <w:sdt>
              <w:sdtPr>
                <w:rPr>
                  <w:rFonts w:ascii="Arial" w:eastAsia="Times New Roman" w:hAnsi="Arial" w:cs="Arial"/>
                  <w:sz w:val="20"/>
                  <w:szCs w:val="20"/>
                </w:rPr>
                <w:id w:val="1475956974"/>
              </w:sdtPr>
              <w:sdtContent>
                <w:sdt>
                  <w:sdtPr>
                    <w:rPr>
                      <w:rFonts w:ascii="Arial" w:eastAsia="Times New Roman" w:hAnsi="Arial" w:cs="Arial"/>
                      <w:sz w:val="20"/>
                      <w:szCs w:val="20"/>
                    </w:rPr>
                    <w:id w:val="546655621"/>
                  </w:sdtPr>
                  <w:sdtContent>
                    <w:r w:rsidR="00BC6551">
                      <w:rPr>
                        <w:rFonts w:ascii="MS Gothic" w:eastAsia="MS Gothic" w:hAnsi="MS Gothic" w:cs="Arial" w:hint="eastAsia"/>
                        <w:sz w:val="20"/>
                        <w:szCs w:val="20"/>
                      </w:rPr>
                      <w:t>☒</w:t>
                    </w:r>
                  </w:sdtContent>
                </w:sdt>
              </w:sdtContent>
            </w:sdt>
            <w:r w:rsidR="00BC6551" w:rsidRPr="004A4E15">
              <w:rPr>
                <w:rFonts w:ascii="Arial" w:eastAsia="Times New Roman" w:hAnsi="Arial" w:cs="Arial"/>
                <w:sz w:val="20"/>
                <w:szCs w:val="20"/>
              </w:rPr>
              <w:t xml:space="preserve"> seminari i radionice  </w:t>
            </w:r>
          </w:p>
          <w:p w:rsidR="00BC6551" w:rsidRPr="004A4E15" w:rsidRDefault="00092870" w:rsidP="00BC6551">
            <w:pPr>
              <w:spacing w:after="0" w:line="240" w:lineRule="auto"/>
              <w:rPr>
                <w:rFonts w:ascii="Arial" w:eastAsia="Times New Roman" w:hAnsi="Arial" w:cs="Arial"/>
                <w:sz w:val="20"/>
                <w:szCs w:val="20"/>
              </w:rPr>
            </w:pPr>
            <w:sdt>
              <w:sdtPr>
                <w:rPr>
                  <w:rFonts w:ascii="Arial" w:eastAsia="Times New Roman" w:hAnsi="Arial" w:cs="Arial"/>
                  <w:sz w:val="20"/>
                  <w:szCs w:val="20"/>
                </w:rPr>
                <w:id w:val="1283542016"/>
              </w:sdtPr>
              <w:sdtContent>
                <w:r w:rsidR="00BC6551" w:rsidRPr="004A4E15">
                  <w:rPr>
                    <w:rFonts w:ascii="MS Gothic" w:eastAsia="MS Gothic" w:hAnsi="MS Gothic" w:cs="Arial" w:hint="eastAsia"/>
                    <w:sz w:val="20"/>
                    <w:szCs w:val="20"/>
                  </w:rPr>
                  <w:t>☐</w:t>
                </w:r>
              </w:sdtContent>
            </w:sdt>
            <w:r w:rsidR="00BC6551" w:rsidRPr="004A4E15">
              <w:rPr>
                <w:rFonts w:ascii="Arial" w:eastAsia="Times New Roman" w:hAnsi="Arial" w:cs="Arial"/>
                <w:sz w:val="20"/>
                <w:szCs w:val="20"/>
              </w:rPr>
              <w:t xml:space="preserve"> vježbe  </w:t>
            </w:r>
          </w:p>
          <w:p w:rsidR="00BC6551" w:rsidRPr="004A4E15" w:rsidRDefault="00092870" w:rsidP="00BC6551">
            <w:pPr>
              <w:spacing w:after="0" w:line="240" w:lineRule="auto"/>
              <w:rPr>
                <w:rFonts w:ascii="Arial" w:eastAsia="Times New Roman" w:hAnsi="Arial" w:cs="Arial"/>
                <w:sz w:val="20"/>
                <w:szCs w:val="20"/>
              </w:rPr>
            </w:pPr>
            <w:sdt>
              <w:sdtPr>
                <w:rPr>
                  <w:rFonts w:ascii="Arial" w:eastAsia="Times New Roman" w:hAnsi="Arial" w:cs="Arial"/>
                  <w:sz w:val="20"/>
                  <w:szCs w:val="20"/>
                </w:rPr>
                <w:id w:val="-22330152"/>
              </w:sdtPr>
              <w:sdtContent>
                <w:r w:rsidR="00BC6551" w:rsidRPr="004A4E15">
                  <w:rPr>
                    <w:rFonts w:ascii="MS Gothic" w:eastAsia="MS Gothic" w:hAnsi="MS Gothic" w:cs="Arial" w:hint="eastAsia"/>
                    <w:sz w:val="20"/>
                    <w:szCs w:val="20"/>
                  </w:rPr>
                  <w:t>☐</w:t>
                </w:r>
              </w:sdtContent>
            </w:sdt>
            <w:r w:rsidR="00BC6551" w:rsidRPr="004A4E15">
              <w:rPr>
                <w:rFonts w:ascii="Arial" w:eastAsia="Times New Roman" w:hAnsi="Arial" w:cs="Arial"/>
                <w:sz w:val="20"/>
                <w:szCs w:val="20"/>
              </w:rPr>
              <w:t xml:space="preserve"> </w:t>
            </w:r>
            <w:r w:rsidR="00BC6551" w:rsidRPr="004A4E15">
              <w:rPr>
                <w:rFonts w:ascii="Arial" w:eastAsia="Times New Roman" w:hAnsi="Arial" w:cs="Arial"/>
                <w:i/>
                <w:sz w:val="20"/>
                <w:szCs w:val="20"/>
              </w:rPr>
              <w:t>on line</w:t>
            </w:r>
            <w:r w:rsidR="00BC6551" w:rsidRPr="004A4E15">
              <w:rPr>
                <w:rFonts w:ascii="Arial" w:eastAsia="Times New Roman" w:hAnsi="Arial" w:cs="Arial"/>
                <w:sz w:val="20"/>
                <w:szCs w:val="20"/>
              </w:rPr>
              <w:t xml:space="preserve"> u cijelosti</w:t>
            </w:r>
          </w:p>
          <w:p w:rsidR="00BC6551" w:rsidRPr="004A4E15" w:rsidRDefault="00092870" w:rsidP="00BC6551">
            <w:pPr>
              <w:spacing w:after="0" w:line="240" w:lineRule="auto"/>
              <w:rPr>
                <w:rFonts w:ascii="Arial" w:eastAsia="Times New Roman" w:hAnsi="Arial" w:cs="Arial"/>
                <w:sz w:val="20"/>
                <w:szCs w:val="20"/>
              </w:rPr>
            </w:pPr>
            <w:sdt>
              <w:sdtPr>
                <w:rPr>
                  <w:rFonts w:ascii="Arial" w:eastAsia="Times New Roman" w:hAnsi="Arial" w:cs="Arial"/>
                  <w:sz w:val="20"/>
                  <w:szCs w:val="20"/>
                </w:rPr>
                <w:id w:val="1711527160"/>
              </w:sdtPr>
              <w:sdtContent>
                <w:r w:rsidR="00BC6551" w:rsidRPr="004A4E15">
                  <w:rPr>
                    <w:rFonts w:ascii="MS Gothic" w:eastAsia="MS Gothic" w:hAnsi="MS Gothic" w:cs="Arial" w:hint="eastAsia"/>
                    <w:sz w:val="20"/>
                    <w:szCs w:val="20"/>
                  </w:rPr>
                  <w:t>☐</w:t>
                </w:r>
              </w:sdtContent>
            </w:sdt>
            <w:r w:rsidR="00BC6551" w:rsidRPr="004A4E15">
              <w:rPr>
                <w:rFonts w:ascii="Arial" w:eastAsia="Times New Roman" w:hAnsi="Arial" w:cs="Arial"/>
                <w:sz w:val="20"/>
                <w:szCs w:val="20"/>
              </w:rPr>
              <w:t xml:space="preserve"> mješovito e-učenje</w:t>
            </w:r>
          </w:p>
          <w:p w:rsidR="00BC6551" w:rsidRPr="004A4E15" w:rsidRDefault="00092870" w:rsidP="00BC6551">
            <w:pPr>
              <w:tabs>
                <w:tab w:val="left" w:pos="2820"/>
              </w:tabs>
              <w:spacing w:after="0"/>
              <w:rPr>
                <w:rFonts w:ascii="Arial" w:eastAsia="Calibri" w:hAnsi="Arial" w:cs="Arial"/>
                <w:sz w:val="20"/>
                <w:szCs w:val="20"/>
              </w:rPr>
            </w:pPr>
            <w:sdt>
              <w:sdtPr>
                <w:rPr>
                  <w:rFonts w:ascii="Arial" w:eastAsia="Calibri" w:hAnsi="Arial" w:cs="Arial"/>
                  <w:sz w:val="20"/>
                  <w:szCs w:val="20"/>
                </w:rPr>
                <w:id w:val="-1610505296"/>
              </w:sdtPr>
              <w:sdtContent>
                <w:sdt>
                  <w:sdtPr>
                    <w:rPr>
                      <w:rFonts w:ascii="Arial" w:eastAsia="Times New Roman" w:hAnsi="Arial" w:cs="Arial"/>
                      <w:sz w:val="20"/>
                      <w:szCs w:val="20"/>
                    </w:rPr>
                    <w:id w:val="-374462815"/>
                  </w:sdtPr>
                  <w:sdtContent>
                    <w:r w:rsidR="00BC6551">
                      <w:rPr>
                        <w:rFonts w:ascii="MS Gothic" w:eastAsia="MS Gothic" w:hAnsi="MS Gothic" w:cs="Arial" w:hint="eastAsia"/>
                        <w:sz w:val="20"/>
                        <w:szCs w:val="20"/>
                      </w:rPr>
                      <w:t>☒</w:t>
                    </w:r>
                  </w:sdtContent>
                </w:sdt>
              </w:sdtContent>
            </w:sdt>
            <w:r w:rsidR="00BC6551" w:rsidRPr="004A4E15">
              <w:rPr>
                <w:rFonts w:ascii="Arial" w:eastAsia="Calibri" w:hAnsi="Arial" w:cs="Arial"/>
                <w:sz w:val="20"/>
                <w:szCs w:val="20"/>
              </w:rPr>
              <w:t xml:space="preserve"> terenska nastava</w:t>
            </w:r>
          </w:p>
        </w:tc>
        <w:tc>
          <w:tcPr>
            <w:tcW w:w="4162" w:type="dxa"/>
            <w:gridSpan w:val="8"/>
            <w:vMerge w:val="restart"/>
            <w:tcMar>
              <w:left w:w="57" w:type="dxa"/>
              <w:right w:w="57" w:type="dxa"/>
            </w:tcMar>
            <w:vAlign w:val="center"/>
          </w:tcPr>
          <w:p w:rsidR="00BC6551" w:rsidRPr="004A4E15" w:rsidRDefault="00092870" w:rsidP="00BC6551">
            <w:pPr>
              <w:spacing w:after="0" w:line="240" w:lineRule="auto"/>
              <w:rPr>
                <w:rFonts w:ascii="Arial" w:eastAsia="Times New Roman" w:hAnsi="Arial" w:cs="Arial"/>
                <w:sz w:val="20"/>
                <w:szCs w:val="20"/>
              </w:rPr>
            </w:pPr>
            <w:sdt>
              <w:sdtPr>
                <w:rPr>
                  <w:rFonts w:ascii="Arial" w:eastAsia="Calibri" w:hAnsi="Arial" w:cs="Arial"/>
                  <w:sz w:val="20"/>
                  <w:szCs w:val="20"/>
                </w:rPr>
                <w:id w:val="87600786"/>
              </w:sdtPr>
              <w:sdtContent>
                <w:sdt>
                  <w:sdtPr>
                    <w:rPr>
                      <w:rFonts w:ascii="Arial" w:eastAsia="Times New Roman" w:hAnsi="Arial" w:cs="Arial"/>
                      <w:sz w:val="20"/>
                      <w:szCs w:val="20"/>
                    </w:rPr>
                    <w:id w:val="87600787"/>
                  </w:sdtPr>
                  <w:sdtContent>
                    <w:r w:rsidR="00BC6551">
                      <w:rPr>
                        <w:rFonts w:ascii="MS Gothic" w:eastAsia="MS Gothic" w:hAnsi="MS Gothic" w:cs="Arial" w:hint="eastAsia"/>
                        <w:sz w:val="20"/>
                        <w:szCs w:val="20"/>
                      </w:rPr>
                      <w:t>☒</w:t>
                    </w:r>
                  </w:sdtContent>
                </w:sdt>
              </w:sdtContent>
            </w:sdt>
            <w:r w:rsidR="00BC6551" w:rsidRPr="004A4E15">
              <w:rPr>
                <w:rFonts w:ascii="Arial" w:eastAsia="Calibri" w:hAnsi="Arial" w:cs="Arial"/>
                <w:sz w:val="20"/>
                <w:szCs w:val="20"/>
              </w:rPr>
              <w:t xml:space="preserve"> </w:t>
            </w:r>
            <w:r w:rsidR="00BC6551">
              <w:rPr>
                <w:rFonts w:ascii="Arial" w:eastAsia="Times New Roman" w:hAnsi="Arial" w:cs="Arial"/>
                <w:sz w:val="20"/>
                <w:szCs w:val="20"/>
              </w:rPr>
              <w:t>samostalni</w:t>
            </w:r>
            <w:r w:rsidR="00BC6551" w:rsidRPr="004A4E15">
              <w:rPr>
                <w:rFonts w:ascii="Arial" w:eastAsia="Times New Roman" w:hAnsi="Arial" w:cs="Arial"/>
                <w:sz w:val="20"/>
                <w:szCs w:val="20"/>
              </w:rPr>
              <w:t xml:space="preserve"> zadaci  </w:t>
            </w:r>
          </w:p>
          <w:p w:rsidR="00BC6551" w:rsidRPr="004A4E15" w:rsidRDefault="00092870" w:rsidP="00BC6551">
            <w:pPr>
              <w:spacing w:after="0" w:line="240" w:lineRule="auto"/>
              <w:rPr>
                <w:rFonts w:ascii="Arial" w:eastAsia="Times New Roman" w:hAnsi="Arial" w:cs="Arial"/>
                <w:sz w:val="20"/>
                <w:szCs w:val="20"/>
              </w:rPr>
            </w:pPr>
            <w:sdt>
              <w:sdtPr>
                <w:rPr>
                  <w:rFonts w:ascii="Arial" w:eastAsia="Times New Roman" w:hAnsi="Arial" w:cs="Arial"/>
                  <w:sz w:val="20"/>
                  <w:szCs w:val="20"/>
                </w:rPr>
                <w:id w:val="738983205"/>
              </w:sdtPr>
              <w:sdtContent>
                <w:r w:rsidR="00BC6551" w:rsidRPr="004A4E15">
                  <w:rPr>
                    <w:rFonts w:ascii="MS Gothic" w:eastAsia="MS Gothic" w:hAnsi="MS Gothic" w:cs="Arial" w:hint="eastAsia"/>
                    <w:sz w:val="20"/>
                    <w:szCs w:val="20"/>
                  </w:rPr>
                  <w:t>☐</w:t>
                </w:r>
              </w:sdtContent>
            </w:sdt>
            <w:r w:rsidR="00BC6551" w:rsidRPr="004A4E15">
              <w:rPr>
                <w:rFonts w:ascii="Arial" w:eastAsia="Times New Roman" w:hAnsi="Arial" w:cs="Arial"/>
                <w:sz w:val="20"/>
                <w:szCs w:val="20"/>
              </w:rPr>
              <w:t xml:space="preserve"> multimedija </w:t>
            </w:r>
          </w:p>
          <w:p w:rsidR="00BC6551" w:rsidRPr="004A4E15" w:rsidRDefault="00092870" w:rsidP="00BC6551">
            <w:pPr>
              <w:spacing w:after="0" w:line="240" w:lineRule="auto"/>
              <w:rPr>
                <w:rFonts w:ascii="Arial" w:eastAsia="Times New Roman" w:hAnsi="Arial" w:cs="Arial"/>
                <w:sz w:val="20"/>
                <w:szCs w:val="20"/>
              </w:rPr>
            </w:pPr>
            <w:sdt>
              <w:sdtPr>
                <w:rPr>
                  <w:rFonts w:ascii="Arial" w:eastAsia="Times New Roman" w:hAnsi="Arial" w:cs="Arial"/>
                  <w:sz w:val="20"/>
                  <w:szCs w:val="20"/>
                </w:rPr>
                <w:id w:val="-558631995"/>
              </w:sdtPr>
              <w:sdtContent>
                <w:r w:rsidR="00BC6551" w:rsidRPr="004A4E15">
                  <w:rPr>
                    <w:rFonts w:ascii="MS Gothic" w:eastAsia="MS Gothic" w:hAnsi="MS Gothic" w:cs="Arial" w:hint="eastAsia"/>
                    <w:sz w:val="20"/>
                    <w:szCs w:val="20"/>
                  </w:rPr>
                  <w:t>☐</w:t>
                </w:r>
              </w:sdtContent>
            </w:sdt>
            <w:r w:rsidR="00BC6551" w:rsidRPr="004A4E15">
              <w:rPr>
                <w:rFonts w:ascii="Arial" w:eastAsia="Times New Roman" w:hAnsi="Arial" w:cs="Arial"/>
                <w:sz w:val="20"/>
                <w:szCs w:val="20"/>
              </w:rPr>
              <w:t xml:space="preserve"> laboratorij</w:t>
            </w:r>
          </w:p>
          <w:p w:rsidR="00BC6551" w:rsidRPr="004A4E15" w:rsidRDefault="00092870" w:rsidP="00BC6551">
            <w:pPr>
              <w:spacing w:after="0" w:line="240" w:lineRule="auto"/>
              <w:rPr>
                <w:rFonts w:ascii="Arial" w:eastAsia="Times New Roman" w:hAnsi="Arial" w:cs="Arial"/>
                <w:sz w:val="20"/>
                <w:szCs w:val="20"/>
              </w:rPr>
            </w:pPr>
            <w:sdt>
              <w:sdtPr>
                <w:rPr>
                  <w:rFonts w:ascii="Arial" w:eastAsia="Times New Roman" w:hAnsi="Arial" w:cs="Arial"/>
                  <w:sz w:val="20"/>
                  <w:szCs w:val="20"/>
                </w:rPr>
                <w:id w:val="783999215"/>
              </w:sdtPr>
              <w:sdtContent>
                <w:r w:rsidR="00BC6551" w:rsidRPr="004A4E15">
                  <w:rPr>
                    <w:rFonts w:ascii="MS Gothic" w:eastAsia="MS Gothic" w:hAnsi="MS Gothic" w:cs="Arial" w:hint="eastAsia"/>
                    <w:sz w:val="20"/>
                    <w:szCs w:val="20"/>
                  </w:rPr>
                  <w:t>☐</w:t>
                </w:r>
              </w:sdtContent>
            </w:sdt>
            <w:r w:rsidR="00BC6551" w:rsidRPr="004A4E15">
              <w:rPr>
                <w:rFonts w:ascii="Arial" w:eastAsia="Times New Roman" w:hAnsi="Arial" w:cs="Arial"/>
                <w:sz w:val="20"/>
                <w:szCs w:val="20"/>
              </w:rPr>
              <w:t xml:space="preserve"> mentorski rad</w:t>
            </w:r>
          </w:p>
          <w:p w:rsidR="00BC6551" w:rsidRPr="004A4E15" w:rsidRDefault="00092870" w:rsidP="00BC6551">
            <w:pPr>
              <w:tabs>
                <w:tab w:val="left" w:pos="2820"/>
              </w:tabs>
              <w:spacing w:after="0"/>
              <w:rPr>
                <w:rFonts w:ascii="Arial" w:eastAsia="Calibri" w:hAnsi="Arial" w:cs="Arial"/>
                <w:sz w:val="20"/>
                <w:szCs w:val="20"/>
              </w:rPr>
            </w:pPr>
            <w:sdt>
              <w:sdtPr>
                <w:rPr>
                  <w:rFonts w:ascii="Arial" w:eastAsia="Calibri" w:hAnsi="Arial" w:cs="Arial"/>
                  <w:sz w:val="20"/>
                  <w:szCs w:val="20"/>
                </w:rPr>
                <w:id w:val="-1751807631"/>
              </w:sdtPr>
              <w:sdtContent>
                <w:r w:rsidR="00BC6551" w:rsidRPr="004A4E15">
                  <w:rPr>
                    <w:rFonts w:ascii="MS Gothic" w:eastAsia="MS Gothic" w:hAnsi="MS Gothic" w:cs="Arial" w:hint="eastAsia"/>
                    <w:sz w:val="20"/>
                    <w:szCs w:val="20"/>
                  </w:rPr>
                  <w:t>☐</w:t>
                </w:r>
              </w:sdtContent>
            </w:sdt>
            <w:r w:rsidR="00BC6551" w:rsidRPr="004A4E15">
              <w:rPr>
                <w:rFonts w:ascii="Arial" w:eastAsia="Calibri" w:hAnsi="Arial" w:cs="Arial"/>
                <w:sz w:val="20"/>
                <w:szCs w:val="20"/>
              </w:rPr>
              <w:t xml:space="preserve"> </w:t>
            </w:r>
            <w:r w:rsidRPr="004A4E15">
              <w:rPr>
                <w:rFonts w:ascii="Arial" w:eastAsia="Calibri" w:hAnsi="Arial" w:cs="Arial"/>
                <w:sz w:val="20"/>
                <w:szCs w:val="20"/>
              </w:rPr>
              <w:fldChar w:fldCharType="begin">
                <w:ffData>
                  <w:name w:val="Text1"/>
                  <w:enabled/>
                  <w:calcOnExit w:val="0"/>
                  <w:textInput/>
                </w:ffData>
              </w:fldChar>
            </w:r>
            <w:r w:rsidR="00BC6551"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Pr="004A4E15">
              <w:rPr>
                <w:rFonts w:ascii="Arial" w:eastAsia="Calibri" w:hAnsi="Arial" w:cs="Arial"/>
                <w:sz w:val="20"/>
                <w:szCs w:val="20"/>
              </w:rPr>
              <w:fldChar w:fldCharType="end"/>
            </w:r>
            <w:r w:rsidR="00BC6551" w:rsidRPr="004A4E15">
              <w:rPr>
                <w:rFonts w:ascii="Arial" w:eastAsia="Calibri" w:hAnsi="Arial" w:cs="Arial"/>
                <w:sz w:val="20"/>
                <w:szCs w:val="20"/>
              </w:rPr>
              <w:t xml:space="preserve"> (ostalo upisati)</w:t>
            </w:r>
            <w:r w:rsidR="00BC6551" w:rsidRPr="004A4E15">
              <w:rPr>
                <w:rFonts w:ascii="Arial" w:eastAsia="Calibri" w:hAnsi="Arial" w:cs="Arial"/>
                <w:b/>
                <w:sz w:val="20"/>
                <w:szCs w:val="20"/>
              </w:rPr>
              <w:t xml:space="preserve"> </w:t>
            </w:r>
            <w:r w:rsidR="00BC6551" w:rsidRPr="004A4E15">
              <w:rPr>
                <w:rFonts w:ascii="Arial" w:eastAsia="Calibri" w:hAnsi="Arial" w:cs="Arial"/>
                <w:b/>
                <w:sz w:val="20"/>
                <w:szCs w:val="20"/>
                <w:bdr w:val="single" w:sz="12" w:space="0" w:color="auto"/>
              </w:rPr>
              <w:t xml:space="preserve"> </w:t>
            </w:r>
          </w:p>
        </w:tc>
      </w:tr>
      <w:tr w:rsidR="00BC6551" w:rsidRPr="004A4E15" w:rsidTr="00BC6551">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BC6551" w:rsidRPr="004A4E15" w:rsidRDefault="00BC6551" w:rsidP="00BC6551">
            <w:pPr>
              <w:tabs>
                <w:tab w:val="left" w:pos="2820"/>
              </w:tabs>
              <w:spacing w:after="0"/>
              <w:rPr>
                <w:rFonts w:ascii="Arial" w:eastAsia="Calibri" w:hAnsi="Arial" w:cs="Arial"/>
                <w:color w:val="000000"/>
                <w:sz w:val="20"/>
                <w:szCs w:val="20"/>
              </w:rPr>
            </w:pPr>
          </w:p>
        </w:tc>
        <w:tc>
          <w:tcPr>
            <w:tcW w:w="3390" w:type="dxa"/>
            <w:gridSpan w:val="4"/>
            <w:vMerge/>
            <w:tcMar>
              <w:left w:w="57" w:type="dxa"/>
              <w:right w:w="57" w:type="dxa"/>
            </w:tcMar>
            <w:vAlign w:val="center"/>
          </w:tcPr>
          <w:p w:rsidR="00BC6551" w:rsidRPr="004A4E15" w:rsidRDefault="00BC6551" w:rsidP="00BC6551">
            <w:pPr>
              <w:spacing w:after="0" w:line="240" w:lineRule="auto"/>
              <w:rPr>
                <w:rFonts w:ascii="Arial" w:eastAsia="Times New Roman" w:hAnsi="Arial" w:cs="Arial"/>
                <w:sz w:val="20"/>
                <w:szCs w:val="20"/>
              </w:rPr>
            </w:pPr>
          </w:p>
        </w:tc>
        <w:tc>
          <w:tcPr>
            <w:tcW w:w="4162" w:type="dxa"/>
            <w:gridSpan w:val="8"/>
            <w:vMerge/>
            <w:tcMar>
              <w:left w:w="57" w:type="dxa"/>
              <w:right w:w="57" w:type="dxa"/>
            </w:tcMar>
            <w:vAlign w:val="center"/>
          </w:tcPr>
          <w:p w:rsidR="00BC6551" w:rsidRPr="004A4E15" w:rsidRDefault="00BC6551" w:rsidP="00BC6551">
            <w:pPr>
              <w:spacing w:after="0" w:line="240" w:lineRule="auto"/>
              <w:rPr>
                <w:rFonts w:ascii="Arial" w:eastAsia="Times New Roman" w:hAnsi="Arial" w:cs="Arial"/>
                <w:sz w:val="20"/>
                <w:szCs w:val="20"/>
              </w:rPr>
            </w:pPr>
          </w:p>
        </w:tc>
      </w:tr>
      <w:tr w:rsidR="00BC6551" w:rsidRPr="004A4E15" w:rsidTr="00BC6551">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BC6551" w:rsidRPr="004A4E15" w:rsidRDefault="00BC6551" w:rsidP="00BC6551">
            <w:pPr>
              <w:tabs>
                <w:tab w:val="left" w:pos="2820"/>
              </w:tabs>
              <w:spacing w:after="0" w:line="240" w:lineRule="auto"/>
              <w:rPr>
                <w:rFonts w:ascii="Arial" w:eastAsia="Calibri" w:hAnsi="Arial" w:cs="Arial"/>
                <w:color w:val="000000"/>
                <w:sz w:val="20"/>
                <w:szCs w:val="20"/>
              </w:rPr>
            </w:pPr>
            <w:r w:rsidRPr="004A4E15">
              <w:rPr>
                <w:rFonts w:ascii="Arial" w:eastAsia="Calibri" w:hAnsi="Arial" w:cs="Arial"/>
                <w:color w:val="000000"/>
                <w:sz w:val="20"/>
                <w:szCs w:val="20"/>
              </w:rPr>
              <w:lastRenderedPageBreak/>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BC6551" w:rsidRPr="004A4E15" w:rsidRDefault="00BC6551" w:rsidP="00BC6551">
            <w:pPr>
              <w:tabs>
                <w:tab w:val="left" w:pos="2820"/>
              </w:tabs>
              <w:spacing w:after="0"/>
              <w:rPr>
                <w:rFonts w:ascii="Arial" w:eastAsia="Calibri" w:hAnsi="Arial" w:cs="Arial"/>
                <w:color w:val="000000"/>
                <w:sz w:val="20"/>
                <w:szCs w:val="20"/>
              </w:rPr>
            </w:pPr>
            <w:r w:rsidRPr="00F664E2">
              <w:rPr>
                <w:rFonts w:ascii="Arial" w:eastAsia="Calibri" w:hAnsi="Arial" w:cs="Arial"/>
                <w:bCs/>
                <w:color w:val="000000"/>
                <w:sz w:val="20"/>
                <w:szCs w:val="20"/>
              </w:rPr>
              <w:t>Metodologija nastave vođena je načelom participacije studenata. Od studenta se očekuje da prije predavanja pročita barem dio obavezne lierature, da tako stekne određenu predodžbu o obrađivanoj temi kako bi što ravnopravnije mogao sudjelovati u nastavi. U tu svrhu literatura je podijeljena na obaveznu i fakultativnu. Obaveznu literaturu čine manji tekstovi (članci, eseji, odlomci knjiga itd), koji dobro predstavljaju određenu temu. Gdje je god to bilo moguće obavezna literatura je u prijevodu na hrvatski (ili srpski) jezik, upravo zbog protočnosti nastave i svojevrsne sinkronizacije između studenata i nastavnika. Fakultativna literatura je najvećim dijelom kratki popis knjiga koje studenta mogu usmjeriti na daljne istraživanje određene teme. Izbor literature, također, dijelom je određen povijesnim i teorijskim kolegijima preddiplomskog studija u okviru kojih su studenti već stekli određena znanja o umjetnosti.</w:t>
            </w:r>
          </w:p>
        </w:tc>
      </w:tr>
      <w:tr w:rsidR="00BC6551" w:rsidRPr="004A4E15" w:rsidTr="00BC6551">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BC6551" w:rsidRPr="004A4E15" w:rsidRDefault="00BC6551" w:rsidP="00BC6551">
            <w:pPr>
              <w:tabs>
                <w:tab w:val="left" w:pos="2820"/>
              </w:tabs>
              <w:spacing w:after="0" w:line="240" w:lineRule="auto"/>
              <w:rPr>
                <w:rFonts w:ascii="Arial" w:eastAsia="Calibri" w:hAnsi="Arial" w:cs="Arial"/>
                <w:color w:val="000000"/>
                <w:sz w:val="20"/>
                <w:szCs w:val="20"/>
              </w:rPr>
            </w:pPr>
            <w:r w:rsidRPr="004A4E15">
              <w:rPr>
                <w:rFonts w:ascii="Arial" w:eastAsia="Calibri" w:hAnsi="Arial" w:cs="Arial"/>
                <w:color w:val="000000"/>
                <w:sz w:val="20"/>
                <w:szCs w:val="20"/>
              </w:rPr>
              <w:t xml:space="preserve">Praćenje rada studenata </w:t>
            </w:r>
            <w:r w:rsidRPr="004A4E15">
              <w:rPr>
                <w:rFonts w:ascii="Arial" w:eastAsia="Calibri"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BC6551" w:rsidRPr="004A4E15" w:rsidRDefault="00BC6551" w:rsidP="00BC6551">
            <w:pPr>
              <w:spacing w:after="0" w:line="240" w:lineRule="auto"/>
              <w:rPr>
                <w:rFonts w:ascii="Arial" w:eastAsia="Times New Roman" w:hAnsi="Arial" w:cs="Arial"/>
                <w:sz w:val="20"/>
                <w:szCs w:val="20"/>
              </w:rPr>
            </w:pPr>
            <w:r w:rsidRPr="004A4E15">
              <w:rPr>
                <w:rFonts w:ascii="Arial" w:eastAsia="Times New Roman" w:hAnsi="Arial" w:cs="Arial"/>
                <w:sz w:val="20"/>
                <w:szCs w:val="20"/>
              </w:rPr>
              <w:t>Pohađanje nastave</w:t>
            </w:r>
          </w:p>
        </w:tc>
        <w:tc>
          <w:tcPr>
            <w:tcW w:w="782" w:type="dxa"/>
            <w:tcBorders>
              <w:top w:val="single" w:sz="12" w:space="0" w:color="auto"/>
            </w:tcBorders>
            <w:tcMar>
              <w:left w:w="57" w:type="dxa"/>
              <w:right w:w="57" w:type="dxa"/>
            </w:tcMar>
            <w:vAlign w:val="center"/>
          </w:tcPr>
          <w:p w:rsidR="00BC6551" w:rsidRPr="004A4E15" w:rsidRDefault="00BC6551" w:rsidP="00BC6551">
            <w:pPr>
              <w:spacing w:after="0" w:line="240" w:lineRule="auto"/>
              <w:rPr>
                <w:rFonts w:ascii="Arial" w:eastAsia="Times New Roman" w:hAnsi="Arial" w:cs="Arial"/>
                <w:sz w:val="20"/>
                <w:szCs w:val="20"/>
              </w:rPr>
            </w:pPr>
            <w:r>
              <w:rPr>
                <w:rFonts w:ascii="Arial" w:eastAsia="Times New Roman" w:hAnsi="Arial" w:cs="Arial"/>
                <w:sz w:val="20"/>
                <w:szCs w:val="20"/>
              </w:rPr>
              <w:t>1</w:t>
            </w:r>
          </w:p>
        </w:tc>
        <w:tc>
          <w:tcPr>
            <w:tcW w:w="1275" w:type="dxa"/>
            <w:gridSpan w:val="3"/>
            <w:tcBorders>
              <w:top w:val="single" w:sz="12" w:space="0" w:color="auto"/>
            </w:tcBorders>
            <w:tcMar>
              <w:left w:w="57" w:type="dxa"/>
              <w:right w:w="57" w:type="dxa"/>
            </w:tcMar>
            <w:vAlign w:val="center"/>
          </w:tcPr>
          <w:p w:rsidR="00BC6551" w:rsidRPr="004A4E15" w:rsidRDefault="00BC6551" w:rsidP="00BC6551">
            <w:pPr>
              <w:spacing w:after="0" w:line="240" w:lineRule="auto"/>
              <w:rPr>
                <w:rFonts w:ascii="Arial" w:eastAsia="Times New Roman" w:hAnsi="Arial" w:cs="Arial"/>
                <w:sz w:val="20"/>
                <w:szCs w:val="20"/>
              </w:rPr>
            </w:pPr>
            <w:r w:rsidRPr="004A4E15">
              <w:rPr>
                <w:rFonts w:ascii="Arial" w:eastAsia="Times New Roman" w:hAnsi="Arial" w:cs="Arial"/>
                <w:sz w:val="20"/>
                <w:szCs w:val="20"/>
              </w:rPr>
              <w:t>Istraživanje</w:t>
            </w:r>
          </w:p>
        </w:tc>
        <w:tc>
          <w:tcPr>
            <w:tcW w:w="968" w:type="dxa"/>
            <w:tcBorders>
              <w:top w:val="single" w:sz="12" w:space="0" w:color="auto"/>
            </w:tcBorders>
            <w:tcMar>
              <w:left w:w="57" w:type="dxa"/>
              <w:right w:w="57" w:type="dxa"/>
            </w:tcMar>
            <w:vAlign w:val="center"/>
          </w:tcPr>
          <w:p w:rsidR="00BC6551" w:rsidRPr="004A4E15" w:rsidRDefault="00092870" w:rsidP="00BC6551">
            <w:pPr>
              <w:spacing w:after="0" w:line="240" w:lineRule="auto"/>
              <w:rPr>
                <w:rFonts w:ascii="Arial" w:eastAsia="Times New Roman" w:hAnsi="Arial" w:cs="Arial"/>
                <w:sz w:val="20"/>
                <w:szCs w:val="20"/>
              </w:rPr>
            </w:pPr>
            <w:r w:rsidRPr="004A4E15">
              <w:rPr>
                <w:rFonts w:ascii="Arial" w:eastAsia="Times New Roman" w:hAnsi="Arial" w:cs="Arial"/>
                <w:sz w:val="20"/>
                <w:szCs w:val="20"/>
              </w:rPr>
              <w:fldChar w:fldCharType="begin">
                <w:ffData>
                  <w:name w:val="Text1"/>
                  <w:enabled/>
                  <w:calcOnExit w:val="0"/>
                  <w:textInput/>
                </w:ffData>
              </w:fldChar>
            </w:r>
            <w:r w:rsidR="00BC6551" w:rsidRPr="004A4E15">
              <w:rPr>
                <w:rFonts w:ascii="Arial" w:eastAsia="Times New Roman" w:hAnsi="Arial" w:cs="Arial"/>
                <w:sz w:val="20"/>
                <w:szCs w:val="20"/>
              </w:rPr>
              <w:instrText xml:space="preserve"> FORMTEXT </w:instrText>
            </w:r>
            <w:r w:rsidRPr="004A4E15">
              <w:rPr>
                <w:rFonts w:ascii="Arial" w:eastAsia="Times New Roman" w:hAnsi="Arial" w:cs="Arial"/>
                <w:sz w:val="20"/>
                <w:szCs w:val="20"/>
              </w:rPr>
            </w:r>
            <w:r w:rsidRPr="004A4E15">
              <w:rPr>
                <w:rFonts w:ascii="Arial" w:eastAsia="Times New Roman" w:hAnsi="Arial" w:cs="Arial"/>
                <w:sz w:val="20"/>
                <w:szCs w:val="20"/>
              </w:rPr>
              <w:fldChar w:fldCharType="separate"/>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Pr="004A4E15">
              <w:rPr>
                <w:rFonts w:ascii="Arial" w:eastAsia="Times New Roman" w:hAnsi="Arial" w:cs="Arial"/>
                <w:sz w:val="20"/>
                <w:szCs w:val="20"/>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BC6551" w:rsidRPr="004A4E15" w:rsidRDefault="00BC6551" w:rsidP="00BC6551">
            <w:pPr>
              <w:spacing w:after="0" w:line="240" w:lineRule="auto"/>
              <w:rPr>
                <w:rFonts w:ascii="Arial" w:eastAsia="Times New Roman" w:hAnsi="Arial" w:cs="Arial"/>
                <w:color w:val="000000"/>
                <w:sz w:val="20"/>
                <w:szCs w:val="20"/>
              </w:rPr>
            </w:pPr>
            <w:r w:rsidRPr="004A4E15">
              <w:rPr>
                <w:rFonts w:ascii="Arial" w:eastAsia="Times New Roman" w:hAnsi="Arial" w:cs="Arial"/>
                <w:color w:val="000000"/>
                <w:sz w:val="20"/>
                <w:szCs w:val="20"/>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BC6551" w:rsidRPr="004A4E15" w:rsidRDefault="00092870" w:rsidP="00BC6551">
            <w:pPr>
              <w:spacing w:after="0" w:line="240" w:lineRule="auto"/>
              <w:rPr>
                <w:rFonts w:ascii="Arial" w:eastAsia="Times New Roman" w:hAnsi="Arial" w:cs="Arial"/>
                <w:color w:val="000000"/>
                <w:sz w:val="20"/>
                <w:szCs w:val="20"/>
              </w:rPr>
            </w:pPr>
            <w:r w:rsidRPr="004A4E15">
              <w:rPr>
                <w:rFonts w:ascii="Arial" w:eastAsia="Times New Roman" w:hAnsi="Arial" w:cs="Arial"/>
                <w:sz w:val="20"/>
                <w:szCs w:val="20"/>
              </w:rPr>
              <w:fldChar w:fldCharType="begin">
                <w:ffData>
                  <w:name w:val="Text1"/>
                  <w:enabled/>
                  <w:calcOnExit w:val="0"/>
                  <w:textInput/>
                </w:ffData>
              </w:fldChar>
            </w:r>
            <w:r w:rsidR="00BC6551" w:rsidRPr="004A4E15">
              <w:rPr>
                <w:rFonts w:ascii="Arial" w:eastAsia="Times New Roman" w:hAnsi="Arial" w:cs="Arial"/>
                <w:sz w:val="20"/>
                <w:szCs w:val="20"/>
              </w:rPr>
              <w:instrText xml:space="preserve"> FORMTEXT </w:instrText>
            </w:r>
            <w:r w:rsidRPr="004A4E15">
              <w:rPr>
                <w:rFonts w:ascii="Arial" w:eastAsia="Times New Roman" w:hAnsi="Arial" w:cs="Arial"/>
                <w:sz w:val="20"/>
                <w:szCs w:val="20"/>
              </w:rPr>
            </w:r>
            <w:r w:rsidRPr="004A4E15">
              <w:rPr>
                <w:rFonts w:ascii="Arial" w:eastAsia="Times New Roman" w:hAnsi="Arial" w:cs="Arial"/>
                <w:sz w:val="20"/>
                <w:szCs w:val="20"/>
              </w:rPr>
              <w:fldChar w:fldCharType="separate"/>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Pr="004A4E15">
              <w:rPr>
                <w:rFonts w:ascii="Arial" w:eastAsia="Times New Roman" w:hAnsi="Arial" w:cs="Arial"/>
                <w:sz w:val="20"/>
                <w:szCs w:val="20"/>
              </w:rPr>
              <w:fldChar w:fldCharType="end"/>
            </w:r>
          </w:p>
        </w:tc>
      </w:tr>
      <w:tr w:rsidR="00BC6551" w:rsidRPr="004A4E15" w:rsidTr="00BC6551">
        <w:trPr>
          <w:trHeight w:val="397"/>
        </w:trPr>
        <w:tc>
          <w:tcPr>
            <w:tcW w:w="1912" w:type="dxa"/>
            <w:gridSpan w:val="2"/>
            <w:vMerge/>
            <w:tcBorders>
              <w:left w:val="single" w:sz="12" w:space="0" w:color="auto"/>
            </w:tcBorders>
            <w:shd w:val="clear" w:color="auto" w:fill="CCFFFF"/>
            <w:tcMar>
              <w:left w:w="57" w:type="dxa"/>
              <w:right w:w="57" w:type="dxa"/>
            </w:tcMar>
            <w:vAlign w:val="center"/>
          </w:tcPr>
          <w:p w:rsidR="00BC6551" w:rsidRPr="004A4E15" w:rsidRDefault="00BC6551" w:rsidP="00BC6551">
            <w:pPr>
              <w:numPr>
                <w:ilvl w:val="0"/>
                <w:numId w:val="3"/>
              </w:numPr>
              <w:tabs>
                <w:tab w:val="left" w:pos="2820"/>
              </w:tabs>
              <w:spacing w:after="0" w:line="240" w:lineRule="auto"/>
              <w:rPr>
                <w:rFonts w:ascii="Arial" w:eastAsia="Calibri" w:hAnsi="Arial" w:cs="Arial"/>
                <w:color w:val="000000"/>
                <w:sz w:val="20"/>
                <w:szCs w:val="20"/>
              </w:rPr>
            </w:pPr>
          </w:p>
        </w:tc>
        <w:tc>
          <w:tcPr>
            <w:tcW w:w="1677" w:type="dxa"/>
            <w:shd w:val="clear" w:color="auto" w:fill="auto"/>
            <w:tcMar>
              <w:left w:w="57" w:type="dxa"/>
              <w:right w:w="57" w:type="dxa"/>
            </w:tcMar>
            <w:vAlign w:val="center"/>
          </w:tcPr>
          <w:p w:rsidR="00BC6551" w:rsidRPr="004A4E15" w:rsidRDefault="00BC6551" w:rsidP="00BC6551">
            <w:pPr>
              <w:spacing w:after="0" w:line="240" w:lineRule="auto"/>
              <w:rPr>
                <w:rFonts w:ascii="Arial" w:eastAsia="Times New Roman" w:hAnsi="Arial" w:cs="Arial"/>
                <w:sz w:val="20"/>
                <w:szCs w:val="20"/>
              </w:rPr>
            </w:pPr>
            <w:r w:rsidRPr="004A4E15">
              <w:rPr>
                <w:rFonts w:ascii="Arial" w:eastAsia="Times New Roman" w:hAnsi="Arial" w:cs="Arial"/>
                <w:sz w:val="20"/>
                <w:szCs w:val="20"/>
              </w:rPr>
              <w:t>Eksperimentalni rad</w:t>
            </w:r>
          </w:p>
        </w:tc>
        <w:tc>
          <w:tcPr>
            <w:tcW w:w="782" w:type="dxa"/>
            <w:shd w:val="clear" w:color="auto" w:fill="auto"/>
            <w:tcMar>
              <w:left w:w="57" w:type="dxa"/>
              <w:right w:w="57" w:type="dxa"/>
            </w:tcMar>
            <w:vAlign w:val="center"/>
          </w:tcPr>
          <w:p w:rsidR="00BC6551" w:rsidRPr="004A4E15" w:rsidRDefault="00092870" w:rsidP="00BC6551">
            <w:pPr>
              <w:spacing w:after="0" w:line="240" w:lineRule="auto"/>
              <w:rPr>
                <w:rFonts w:ascii="Arial" w:eastAsia="Times New Roman" w:hAnsi="Arial" w:cs="Arial"/>
                <w:sz w:val="20"/>
                <w:szCs w:val="20"/>
              </w:rPr>
            </w:pPr>
            <w:r w:rsidRPr="004A4E15">
              <w:rPr>
                <w:rFonts w:ascii="Arial" w:eastAsia="Times New Roman" w:hAnsi="Arial" w:cs="Arial"/>
                <w:sz w:val="20"/>
                <w:szCs w:val="20"/>
              </w:rPr>
              <w:fldChar w:fldCharType="begin">
                <w:ffData>
                  <w:name w:val="Text1"/>
                  <w:enabled/>
                  <w:calcOnExit w:val="0"/>
                  <w:textInput/>
                </w:ffData>
              </w:fldChar>
            </w:r>
            <w:r w:rsidR="00BC6551" w:rsidRPr="004A4E15">
              <w:rPr>
                <w:rFonts w:ascii="Arial" w:eastAsia="Times New Roman" w:hAnsi="Arial" w:cs="Arial"/>
                <w:sz w:val="20"/>
                <w:szCs w:val="20"/>
              </w:rPr>
              <w:instrText xml:space="preserve"> FORMTEXT </w:instrText>
            </w:r>
            <w:r w:rsidRPr="004A4E15">
              <w:rPr>
                <w:rFonts w:ascii="Arial" w:eastAsia="Times New Roman" w:hAnsi="Arial" w:cs="Arial"/>
                <w:sz w:val="20"/>
                <w:szCs w:val="20"/>
              </w:rPr>
            </w:r>
            <w:r w:rsidRPr="004A4E15">
              <w:rPr>
                <w:rFonts w:ascii="Arial" w:eastAsia="Times New Roman" w:hAnsi="Arial" w:cs="Arial"/>
                <w:sz w:val="20"/>
                <w:szCs w:val="20"/>
              </w:rPr>
              <w:fldChar w:fldCharType="separate"/>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Pr="004A4E15">
              <w:rPr>
                <w:rFonts w:ascii="Arial" w:eastAsia="Times New Roman" w:hAnsi="Arial" w:cs="Arial"/>
                <w:sz w:val="20"/>
                <w:szCs w:val="20"/>
              </w:rPr>
              <w:fldChar w:fldCharType="end"/>
            </w:r>
          </w:p>
        </w:tc>
        <w:tc>
          <w:tcPr>
            <w:tcW w:w="1275" w:type="dxa"/>
            <w:gridSpan w:val="3"/>
            <w:shd w:val="clear" w:color="auto" w:fill="auto"/>
            <w:tcMar>
              <w:left w:w="57" w:type="dxa"/>
              <w:right w:w="57" w:type="dxa"/>
            </w:tcMar>
            <w:vAlign w:val="center"/>
          </w:tcPr>
          <w:p w:rsidR="00BC6551" w:rsidRPr="004A4E15" w:rsidRDefault="00BC6551" w:rsidP="00BC6551">
            <w:pPr>
              <w:spacing w:after="0" w:line="240" w:lineRule="auto"/>
              <w:rPr>
                <w:rFonts w:ascii="Arial" w:eastAsia="Times New Roman" w:hAnsi="Arial" w:cs="Arial"/>
                <w:sz w:val="20"/>
                <w:szCs w:val="20"/>
              </w:rPr>
            </w:pPr>
            <w:r w:rsidRPr="004A4E15">
              <w:rPr>
                <w:rFonts w:ascii="Arial" w:eastAsia="Times New Roman" w:hAnsi="Arial" w:cs="Arial"/>
                <w:sz w:val="20"/>
                <w:szCs w:val="20"/>
              </w:rPr>
              <w:t>Referat</w:t>
            </w:r>
          </w:p>
        </w:tc>
        <w:tc>
          <w:tcPr>
            <w:tcW w:w="968" w:type="dxa"/>
            <w:shd w:val="clear" w:color="auto" w:fill="auto"/>
            <w:tcMar>
              <w:left w:w="57" w:type="dxa"/>
              <w:right w:w="57" w:type="dxa"/>
            </w:tcMar>
            <w:vAlign w:val="center"/>
          </w:tcPr>
          <w:p w:rsidR="00BC6551" w:rsidRPr="004A4E15" w:rsidRDefault="00092870" w:rsidP="00BC6551">
            <w:pPr>
              <w:spacing w:after="0" w:line="240" w:lineRule="auto"/>
              <w:rPr>
                <w:rFonts w:ascii="Arial" w:eastAsia="Times New Roman" w:hAnsi="Arial" w:cs="Arial"/>
                <w:sz w:val="20"/>
                <w:szCs w:val="20"/>
              </w:rPr>
            </w:pPr>
            <w:r w:rsidRPr="004A4E15">
              <w:rPr>
                <w:rFonts w:ascii="Arial" w:eastAsia="Times New Roman" w:hAnsi="Arial" w:cs="Arial"/>
                <w:sz w:val="20"/>
                <w:szCs w:val="20"/>
              </w:rPr>
              <w:fldChar w:fldCharType="begin">
                <w:ffData>
                  <w:name w:val="Text1"/>
                  <w:enabled/>
                  <w:calcOnExit w:val="0"/>
                  <w:textInput/>
                </w:ffData>
              </w:fldChar>
            </w:r>
            <w:r w:rsidR="00BC6551" w:rsidRPr="004A4E15">
              <w:rPr>
                <w:rFonts w:ascii="Arial" w:eastAsia="Times New Roman" w:hAnsi="Arial" w:cs="Arial"/>
                <w:sz w:val="20"/>
                <w:szCs w:val="20"/>
              </w:rPr>
              <w:instrText xml:space="preserve"> FORMTEXT </w:instrText>
            </w:r>
            <w:r w:rsidRPr="004A4E15">
              <w:rPr>
                <w:rFonts w:ascii="Arial" w:eastAsia="Times New Roman" w:hAnsi="Arial" w:cs="Arial"/>
                <w:sz w:val="20"/>
                <w:szCs w:val="20"/>
              </w:rPr>
            </w:r>
            <w:r w:rsidRPr="004A4E15">
              <w:rPr>
                <w:rFonts w:ascii="Arial" w:eastAsia="Times New Roman" w:hAnsi="Arial" w:cs="Arial"/>
                <w:sz w:val="20"/>
                <w:szCs w:val="20"/>
              </w:rPr>
              <w:fldChar w:fldCharType="separate"/>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Pr="004A4E15">
              <w:rPr>
                <w:rFonts w:ascii="Arial" w:eastAsia="Times New Roman" w:hAnsi="Arial" w:cs="Arial"/>
                <w:sz w:val="20"/>
                <w:szCs w:val="20"/>
              </w:rPr>
              <w:fldChar w:fldCharType="end"/>
            </w:r>
          </w:p>
        </w:tc>
        <w:tc>
          <w:tcPr>
            <w:tcW w:w="1520" w:type="dxa"/>
            <w:gridSpan w:val="4"/>
            <w:tcBorders>
              <w:right w:val="single" w:sz="4" w:space="0" w:color="auto"/>
            </w:tcBorders>
            <w:shd w:val="clear" w:color="auto" w:fill="auto"/>
            <w:tcMar>
              <w:left w:w="57" w:type="dxa"/>
              <w:right w:w="57" w:type="dxa"/>
            </w:tcMar>
            <w:vAlign w:val="center"/>
          </w:tcPr>
          <w:p w:rsidR="00BC6551" w:rsidRPr="004A4E15" w:rsidRDefault="00BC6551" w:rsidP="00BC6551">
            <w:pPr>
              <w:spacing w:after="0" w:line="240" w:lineRule="auto"/>
              <w:rPr>
                <w:rFonts w:ascii="Arial" w:eastAsia="Times New Roman" w:hAnsi="Arial" w:cs="Arial"/>
                <w:color w:val="000000"/>
                <w:sz w:val="20"/>
                <w:szCs w:val="20"/>
              </w:rPr>
            </w:pPr>
            <w:r>
              <w:rPr>
                <w:rFonts w:ascii="Arial" w:eastAsia="Times New Roman" w:hAnsi="Arial" w:cs="Arial"/>
                <w:sz w:val="20"/>
                <w:szCs w:val="20"/>
              </w:rPr>
              <w:t>Čitanje literature</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BC6551" w:rsidRPr="004A4E15" w:rsidRDefault="00BC6551" w:rsidP="00BC6551">
            <w:pPr>
              <w:spacing w:after="0" w:line="240" w:lineRule="auto"/>
              <w:rPr>
                <w:rFonts w:ascii="Arial" w:eastAsia="Times New Roman" w:hAnsi="Arial" w:cs="Arial"/>
                <w:color w:val="000000"/>
                <w:sz w:val="20"/>
                <w:szCs w:val="20"/>
              </w:rPr>
            </w:pPr>
            <w:r>
              <w:rPr>
                <w:rFonts w:ascii="Arial" w:eastAsia="Times New Roman" w:hAnsi="Arial" w:cs="Arial"/>
                <w:sz w:val="20"/>
                <w:szCs w:val="20"/>
              </w:rPr>
              <w:t>0,5</w:t>
            </w:r>
          </w:p>
        </w:tc>
      </w:tr>
      <w:tr w:rsidR="00BC6551" w:rsidRPr="004A4E15" w:rsidTr="00BC6551">
        <w:trPr>
          <w:trHeight w:val="397"/>
        </w:trPr>
        <w:tc>
          <w:tcPr>
            <w:tcW w:w="1912" w:type="dxa"/>
            <w:gridSpan w:val="2"/>
            <w:vMerge/>
            <w:tcBorders>
              <w:left w:val="single" w:sz="12" w:space="0" w:color="auto"/>
            </w:tcBorders>
            <w:shd w:val="clear" w:color="auto" w:fill="CCFFFF"/>
            <w:tcMar>
              <w:left w:w="57" w:type="dxa"/>
              <w:right w:w="57" w:type="dxa"/>
            </w:tcMar>
            <w:vAlign w:val="center"/>
          </w:tcPr>
          <w:p w:rsidR="00BC6551" w:rsidRPr="004A4E15" w:rsidRDefault="00BC6551" w:rsidP="00BC6551">
            <w:pPr>
              <w:numPr>
                <w:ilvl w:val="0"/>
                <w:numId w:val="3"/>
              </w:numPr>
              <w:tabs>
                <w:tab w:val="left" w:pos="2820"/>
              </w:tabs>
              <w:spacing w:after="0" w:line="240" w:lineRule="auto"/>
              <w:rPr>
                <w:rFonts w:ascii="Arial" w:eastAsia="Calibri" w:hAnsi="Arial" w:cs="Arial"/>
                <w:color w:val="000000"/>
                <w:sz w:val="20"/>
                <w:szCs w:val="20"/>
              </w:rPr>
            </w:pPr>
          </w:p>
        </w:tc>
        <w:tc>
          <w:tcPr>
            <w:tcW w:w="1677" w:type="dxa"/>
            <w:shd w:val="clear" w:color="auto" w:fill="auto"/>
            <w:tcMar>
              <w:left w:w="57" w:type="dxa"/>
              <w:right w:w="57" w:type="dxa"/>
            </w:tcMar>
            <w:vAlign w:val="center"/>
          </w:tcPr>
          <w:p w:rsidR="00BC6551" w:rsidRPr="004A4E15" w:rsidRDefault="00BC6551" w:rsidP="00BC6551">
            <w:pPr>
              <w:spacing w:after="0" w:line="240" w:lineRule="auto"/>
              <w:rPr>
                <w:rFonts w:ascii="Arial" w:eastAsia="Times New Roman" w:hAnsi="Arial" w:cs="Arial"/>
                <w:sz w:val="20"/>
                <w:szCs w:val="20"/>
              </w:rPr>
            </w:pPr>
            <w:r w:rsidRPr="004A4E15">
              <w:rPr>
                <w:rFonts w:ascii="Arial" w:eastAsia="Times New Roman" w:hAnsi="Arial" w:cs="Arial"/>
                <w:sz w:val="20"/>
                <w:szCs w:val="20"/>
              </w:rPr>
              <w:t>Esej</w:t>
            </w:r>
          </w:p>
        </w:tc>
        <w:tc>
          <w:tcPr>
            <w:tcW w:w="782" w:type="dxa"/>
            <w:shd w:val="clear" w:color="auto" w:fill="auto"/>
            <w:tcMar>
              <w:left w:w="57" w:type="dxa"/>
              <w:right w:w="57" w:type="dxa"/>
            </w:tcMar>
            <w:vAlign w:val="center"/>
          </w:tcPr>
          <w:p w:rsidR="00BC6551" w:rsidRPr="004A4E15" w:rsidRDefault="00092870" w:rsidP="00BC6551">
            <w:pPr>
              <w:spacing w:after="0" w:line="240" w:lineRule="auto"/>
              <w:rPr>
                <w:rFonts w:ascii="Arial" w:eastAsia="Times New Roman" w:hAnsi="Arial" w:cs="Arial"/>
                <w:sz w:val="20"/>
                <w:szCs w:val="20"/>
              </w:rPr>
            </w:pPr>
            <w:r w:rsidRPr="004A4E15">
              <w:rPr>
                <w:rFonts w:ascii="Arial" w:eastAsia="Times New Roman" w:hAnsi="Arial" w:cs="Arial"/>
                <w:sz w:val="20"/>
                <w:szCs w:val="20"/>
              </w:rPr>
              <w:fldChar w:fldCharType="begin">
                <w:ffData>
                  <w:name w:val="Text1"/>
                  <w:enabled/>
                  <w:calcOnExit w:val="0"/>
                  <w:textInput/>
                </w:ffData>
              </w:fldChar>
            </w:r>
            <w:r w:rsidR="00BC6551" w:rsidRPr="004A4E15">
              <w:rPr>
                <w:rFonts w:ascii="Arial" w:eastAsia="Times New Roman" w:hAnsi="Arial" w:cs="Arial"/>
                <w:sz w:val="20"/>
                <w:szCs w:val="20"/>
              </w:rPr>
              <w:instrText xml:space="preserve"> FORMTEXT </w:instrText>
            </w:r>
            <w:r w:rsidRPr="004A4E15">
              <w:rPr>
                <w:rFonts w:ascii="Arial" w:eastAsia="Times New Roman" w:hAnsi="Arial" w:cs="Arial"/>
                <w:sz w:val="20"/>
                <w:szCs w:val="20"/>
              </w:rPr>
            </w:r>
            <w:r w:rsidRPr="004A4E15">
              <w:rPr>
                <w:rFonts w:ascii="Arial" w:eastAsia="Times New Roman" w:hAnsi="Arial" w:cs="Arial"/>
                <w:sz w:val="20"/>
                <w:szCs w:val="20"/>
              </w:rPr>
              <w:fldChar w:fldCharType="separate"/>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Pr="004A4E15">
              <w:rPr>
                <w:rFonts w:ascii="Arial" w:eastAsia="Times New Roman" w:hAnsi="Arial" w:cs="Arial"/>
                <w:sz w:val="20"/>
                <w:szCs w:val="20"/>
              </w:rPr>
              <w:fldChar w:fldCharType="end"/>
            </w:r>
          </w:p>
        </w:tc>
        <w:tc>
          <w:tcPr>
            <w:tcW w:w="1275" w:type="dxa"/>
            <w:gridSpan w:val="3"/>
            <w:shd w:val="clear" w:color="auto" w:fill="auto"/>
            <w:tcMar>
              <w:left w:w="57" w:type="dxa"/>
              <w:right w:w="57" w:type="dxa"/>
            </w:tcMar>
            <w:vAlign w:val="center"/>
          </w:tcPr>
          <w:p w:rsidR="00BC6551" w:rsidRPr="004A4E15" w:rsidRDefault="00BC6551" w:rsidP="00BC6551">
            <w:pPr>
              <w:spacing w:after="0" w:line="240" w:lineRule="auto"/>
              <w:rPr>
                <w:rFonts w:ascii="Arial" w:eastAsia="Times New Roman" w:hAnsi="Arial" w:cs="Arial"/>
                <w:sz w:val="20"/>
                <w:szCs w:val="20"/>
              </w:rPr>
            </w:pPr>
            <w:r w:rsidRPr="004A4E15">
              <w:rPr>
                <w:rFonts w:ascii="Arial" w:eastAsia="Times New Roman" w:hAnsi="Arial" w:cs="Arial"/>
                <w:color w:val="000000"/>
                <w:sz w:val="20"/>
                <w:szCs w:val="20"/>
              </w:rPr>
              <w:t>Seminarski rad</w:t>
            </w:r>
          </w:p>
        </w:tc>
        <w:tc>
          <w:tcPr>
            <w:tcW w:w="968" w:type="dxa"/>
            <w:shd w:val="clear" w:color="auto" w:fill="auto"/>
            <w:tcMar>
              <w:left w:w="57" w:type="dxa"/>
              <w:right w:w="57" w:type="dxa"/>
            </w:tcMar>
            <w:vAlign w:val="center"/>
          </w:tcPr>
          <w:p w:rsidR="00BC6551" w:rsidRPr="004A4E15" w:rsidRDefault="00BC6551" w:rsidP="00BC6551">
            <w:pPr>
              <w:spacing w:after="0" w:line="240" w:lineRule="auto"/>
              <w:rPr>
                <w:rFonts w:ascii="Arial" w:eastAsia="Times New Roman" w:hAnsi="Arial" w:cs="Arial"/>
                <w:sz w:val="20"/>
                <w:szCs w:val="20"/>
              </w:rPr>
            </w:pPr>
            <w:r>
              <w:rPr>
                <w:rFonts w:ascii="Arial" w:eastAsia="Times New Roman" w:hAnsi="Arial" w:cs="Arial"/>
                <w:sz w:val="20"/>
                <w:szCs w:val="20"/>
              </w:rPr>
              <w:t>0,5</w:t>
            </w:r>
          </w:p>
        </w:tc>
        <w:tc>
          <w:tcPr>
            <w:tcW w:w="1520" w:type="dxa"/>
            <w:gridSpan w:val="4"/>
            <w:tcBorders>
              <w:right w:val="single" w:sz="4" w:space="0" w:color="auto"/>
            </w:tcBorders>
            <w:shd w:val="clear" w:color="auto" w:fill="auto"/>
            <w:tcMar>
              <w:left w:w="57" w:type="dxa"/>
              <w:right w:w="57" w:type="dxa"/>
            </w:tcMar>
            <w:vAlign w:val="center"/>
          </w:tcPr>
          <w:p w:rsidR="00BC6551" w:rsidRPr="004A4E15" w:rsidRDefault="00092870" w:rsidP="00BC6551">
            <w:pPr>
              <w:spacing w:after="0" w:line="240" w:lineRule="auto"/>
              <w:rPr>
                <w:rFonts w:ascii="Arial" w:eastAsia="Times New Roman" w:hAnsi="Arial" w:cs="Arial"/>
                <w:color w:val="000000"/>
                <w:sz w:val="20"/>
                <w:szCs w:val="20"/>
              </w:rPr>
            </w:pPr>
            <w:r w:rsidRPr="004A4E15">
              <w:rPr>
                <w:rFonts w:ascii="Arial" w:eastAsia="Times New Roman" w:hAnsi="Arial" w:cs="Arial"/>
                <w:sz w:val="20"/>
                <w:szCs w:val="20"/>
              </w:rPr>
              <w:fldChar w:fldCharType="begin">
                <w:ffData>
                  <w:name w:val="Text1"/>
                  <w:enabled/>
                  <w:calcOnExit w:val="0"/>
                  <w:textInput/>
                </w:ffData>
              </w:fldChar>
            </w:r>
            <w:r w:rsidR="00BC6551" w:rsidRPr="004A4E15">
              <w:rPr>
                <w:rFonts w:ascii="Arial" w:eastAsia="Times New Roman" w:hAnsi="Arial" w:cs="Arial"/>
                <w:sz w:val="20"/>
                <w:szCs w:val="20"/>
              </w:rPr>
              <w:instrText xml:space="preserve"> FORMTEXT </w:instrText>
            </w:r>
            <w:r w:rsidRPr="004A4E15">
              <w:rPr>
                <w:rFonts w:ascii="Arial" w:eastAsia="Times New Roman" w:hAnsi="Arial" w:cs="Arial"/>
                <w:sz w:val="20"/>
                <w:szCs w:val="20"/>
              </w:rPr>
            </w:r>
            <w:r w:rsidRPr="004A4E15">
              <w:rPr>
                <w:rFonts w:ascii="Arial" w:eastAsia="Times New Roman" w:hAnsi="Arial" w:cs="Arial"/>
                <w:sz w:val="20"/>
                <w:szCs w:val="20"/>
              </w:rPr>
              <w:fldChar w:fldCharType="separate"/>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Pr="004A4E15">
              <w:rPr>
                <w:rFonts w:ascii="Arial" w:eastAsia="Times New Roman" w:hAnsi="Arial" w:cs="Arial"/>
                <w:sz w:val="20"/>
                <w:szCs w:val="20"/>
              </w:rPr>
              <w:fldChar w:fldCharType="end"/>
            </w:r>
            <w:r w:rsidR="00BC6551" w:rsidRPr="004A4E15">
              <w:rPr>
                <w:rFonts w:ascii="Arial" w:eastAsia="Times New Roman" w:hAnsi="Arial" w:cs="Arial"/>
                <w:sz w:val="20"/>
                <w:szCs w:val="20"/>
              </w:rPr>
              <w:t xml:space="preserve"> </w:t>
            </w:r>
            <w:r w:rsidR="00BC6551" w:rsidRPr="004A4E15">
              <w:rPr>
                <w:rFonts w:ascii="Arial" w:eastAsia="Times New Roman" w:hAnsi="Arial" w:cs="Arial"/>
                <w:color w:val="000000"/>
                <w:sz w:val="20"/>
                <w:szCs w:val="20"/>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BC6551" w:rsidRPr="004A4E15" w:rsidRDefault="00092870" w:rsidP="00BC6551">
            <w:pPr>
              <w:spacing w:after="0" w:line="240" w:lineRule="auto"/>
              <w:rPr>
                <w:rFonts w:ascii="Arial" w:eastAsia="Times New Roman" w:hAnsi="Arial" w:cs="Arial"/>
                <w:color w:val="000000"/>
                <w:sz w:val="20"/>
                <w:szCs w:val="20"/>
              </w:rPr>
            </w:pPr>
            <w:r w:rsidRPr="004A4E15">
              <w:rPr>
                <w:rFonts w:ascii="Arial" w:eastAsia="Times New Roman" w:hAnsi="Arial" w:cs="Arial"/>
                <w:sz w:val="20"/>
                <w:szCs w:val="20"/>
              </w:rPr>
              <w:fldChar w:fldCharType="begin">
                <w:ffData>
                  <w:name w:val="Text1"/>
                  <w:enabled/>
                  <w:calcOnExit w:val="0"/>
                  <w:textInput/>
                </w:ffData>
              </w:fldChar>
            </w:r>
            <w:r w:rsidR="00BC6551" w:rsidRPr="004A4E15">
              <w:rPr>
                <w:rFonts w:ascii="Arial" w:eastAsia="Times New Roman" w:hAnsi="Arial" w:cs="Arial"/>
                <w:sz w:val="20"/>
                <w:szCs w:val="20"/>
              </w:rPr>
              <w:instrText xml:space="preserve"> FORMTEXT </w:instrText>
            </w:r>
            <w:r w:rsidRPr="004A4E15">
              <w:rPr>
                <w:rFonts w:ascii="Arial" w:eastAsia="Times New Roman" w:hAnsi="Arial" w:cs="Arial"/>
                <w:sz w:val="20"/>
                <w:szCs w:val="20"/>
              </w:rPr>
            </w:r>
            <w:r w:rsidRPr="004A4E15">
              <w:rPr>
                <w:rFonts w:ascii="Arial" w:eastAsia="Times New Roman" w:hAnsi="Arial" w:cs="Arial"/>
                <w:sz w:val="20"/>
                <w:szCs w:val="20"/>
              </w:rPr>
              <w:fldChar w:fldCharType="separate"/>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Pr="004A4E15">
              <w:rPr>
                <w:rFonts w:ascii="Arial" w:eastAsia="Times New Roman" w:hAnsi="Arial" w:cs="Arial"/>
                <w:sz w:val="20"/>
                <w:szCs w:val="20"/>
              </w:rPr>
              <w:fldChar w:fldCharType="end"/>
            </w:r>
          </w:p>
        </w:tc>
      </w:tr>
      <w:tr w:rsidR="00BC6551" w:rsidRPr="004A4E15" w:rsidTr="00BC6551">
        <w:trPr>
          <w:trHeight w:val="397"/>
        </w:trPr>
        <w:tc>
          <w:tcPr>
            <w:tcW w:w="1912" w:type="dxa"/>
            <w:gridSpan w:val="2"/>
            <w:vMerge/>
            <w:tcBorders>
              <w:left w:val="single" w:sz="12" w:space="0" w:color="auto"/>
            </w:tcBorders>
            <w:shd w:val="clear" w:color="auto" w:fill="CCFFFF"/>
            <w:tcMar>
              <w:left w:w="57" w:type="dxa"/>
              <w:right w:w="57" w:type="dxa"/>
            </w:tcMar>
            <w:vAlign w:val="center"/>
          </w:tcPr>
          <w:p w:rsidR="00BC6551" w:rsidRPr="004A4E15" w:rsidRDefault="00BC6551" w:rsidP="00BC6551">
            <w:pPr>
              <w:numPr>
                <w:ilvl w:val="0"/>
                <w:numId w:val="3"/>
              </w:numPr>
              <w:tabs>
                <w:tab w:val="left" w:pos="2820"/>
              </w:tabs>
              <w:spacing w:after="0" w:line="240" w:lineRule="auto"/>
              <w:rPr>
                <w:rFonts w:ascii="Arial" w:eastAsia="Calibri" w:hAnsi="Arial" w:cs="Arial"/>
                <w:color w:val="000000"/>
                <w:sz w:val="20"/>
                <w:szCs w:val="20"/>
              </w:rPr>
            </w:pPr>
          </w:p>
        </w:tc>
        <w:tc>
          <w:tcPr>
            <w:tcW w:w="1677" w:type="dxa"/>
            <w:tcBorders>
              <w:bottom w:val="single" w:sz="4" w:space="0" w:color="auto"/>
            </w:tcBorders>
            <w:tcMar>
              <w:left w:w="57" w:type="dxa"/>
              <w:right w:w="57" w:type="dxa"/>
            </w:tcMar>
            <w:vAlign w:val="center"/>
          </w:tcPr>
          <w:p w:rsidR="00BC6551" w:rsidRPr="004A4E15" w:rsidRDefault="00BC6551" w:rsidP="00BC6551">
            <w:pPr>
              <w:spacing w:after="0" w:line="240" w:lineRule="auto"/>
              <w:rPr>
                <w:rFonts w:ascii="Arial" w:eastAsia="Times New Roman" w:hAnsi="Arial" w:cs="Arial"/>
                <w:sz w:val="20"/>
                <w:szCs w:val="20"/>
              </w:rPr>
            </w:pPr>
            <w:r w:rsidRPr="004A4E15">
              <w:rPr>
                <w:rFonts w:ascii="Arial" w:eastAsia="Times New Roman" w:hAnsi="Arial" w:cs="Arial"/>
                <w:sz w:val="20"/>
                <w:szCs w:val="20"/>
              </w:rPr>
              <w:t>Kolokviji</w:t>
            </w:r>
          </w:p>
        </w:tc>
        <w:tc>
          <w:tcPr>
            <w:tcW w:w="782" w:type="dxa"/>
            <w:tcBorders>
              <w:bottom w:val="single" w:sz="4" w:space="0" w:color="auto"/>
            </w:tcBorders>
            <w:tcMar>
              <w:left w:w="57" w:type="dxa"/>
              <w:right w:w="57" w:type="dxa"/>
            </w:tcMar>
            <w:vAlign w:val="center"/>
          </w:tcPr>
          <w:p w:rsidR="00BC6551" w:rsidRPr="004A4E15" w:rsidRDefault="00092870" w:rsidP="00BC6551">
            <w:pPr>
              <w:spacing w:after="0" w:line="240" w:lineRule="auto"/>
              <w:rPr>
                <w:rFonts w:ascii="Arial" w:eastAsia="Times New Roman" w:hAnsi="Arial" w:cs="Arial"/>
                <w:sz w:val="20"/>
                <w:szCs w:val="20"/>
              </w:rPr>
            </w:pPr>
            <w:r w:rsidRPr="004A4E15">
              <w:rPr>
                <w:rFonts w:ascii="Arial" w:eastAsia="Times New Roman" w:hAnsi="Arial" w:cs="Arial"/>
                <w:sz w:val="20"/>
                <w:szCs w:val="20"/>
              </w:rPr>
              <w:fldChar w:fldCharType="begin">
                <w:ffData>
                  <w:name w:val="Text1"/>
                  <w:enabled/>
                  <w:calcOnExit w:val="0"/>
                  <w:textInput/>
                </w:ffData>
              </w:fldChar>
            </w:r>
            <w:r w:rsidR="00BC6551" w:rsidRPr="004A4E15">
              <w:rPr>
                <w:rFonts w:ascii="Arial" w:eastAsia="Times New Roman" w:hAnsi="Arial" w:cs="Arial"/>
                <w:sz w:val="20"/>
                <w:szCs w:val="20"/>
              </w:rPr>
              <w:instrText xml:space="preserve"> FORMTEXT </w:instrText>
            </w:r>
            <w:r w:rsidRPr="004A4E15">
              <w:rPr>
                <w:rFonts w:ascii="Arial" w:eastAsia="Times New Roman" w:hAnsi="Arial" w:cs="Arial"/>
                <w:sz w:val="20"/>
                <w:szCs w:val="20"/>
              </w:rPr>
            </w:r>
            <w:r w:rsidRPr="004A4E15">
              <w:rPr>
                <w:rFonts w:ascii="Arial" w:eastAsia="Times New Roman" w:hAnsi="Arial" w:cs="Arial"/>
                <w:sz w:val="20"/>
                <w:szCs w:val="20"/>
              </w:rPr>
              <w:fldChar w:fldCharType="separate"/>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Pr="004A4E15">
              <w:rPr>
                <w:rFonts w:ascii="Arial" w:eastAsia="Times New Roman" w:hAnsi="Arial" w:cs="Arial"/>
                <w:sz w:val="20"/>
                <w:szCs w:val="20"/>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BC6551" w:rsidRPr="004A4E15" w:rsidRDefault="00BC6551" w:rsidP="00BC6551">
            <w:pPr>
              <w:spacing w:after="0" w:line="240" w:lineRule="auto"/>
              <w:rPr>
                <w:rFonts w:ascii="Arial" w:eastAsia="Times New Roman" w:hAnsi="Arial" w:cs="Arial"/>
                <w:sz w:val="20"/>
                <w:szCs w:val="20"/>
              </w:rPr>
            </w:pPr>
            <w:r w:rsidRPr="004A4E15">
              <w:rPr>
                <w:rFonts w:ascii="Arial" w:eastAsia="Times New Roman" w:hAnsi="Arial" w:cs="Arial"/>
                <w:color w:val="000000"/>
                <w:sz w:val="20"/>
                <w:szCs w:val="20"/>
              </w:rPr>
              <w:t>Usmeni ispit</w:t>
            </w:r>
          </w:p>
        </w:tc>
        <w:tc>
          <w:tcPr>
            <w:tcW w:w="968" w:type="dxa"/>
            <w:tcBorders>
              <w:bottom w:val="single" w:sz="4" w:space="0" w:color="auto"/>
            </w:tcBorders>
            <w:shd w:val="clear" w:color="auto" w:fill="auto"/>
            <w:tcMar>
              <w:left w:w="57" w:type="dxa"/>
              <w:right w:w="57" w:type="dxa"/>
            </w:tcMar>
            <w:vAlign w:val="center"/>
          </w:tcPr>
          <w:p w:rsidR="00BC6551" w:rsidRPr="004A4E15" w:rsidRDefault="00BC6551" w:rsidP="00BC6551">
            <w:pPr>
              <w:tabs>
                <w:tab w:val="left" w:pos="2820"/>
              </w:tabs>
              <w:spacing w:after="0"/>
              <w:rPr>
                <w:rFonts w:ascii="Arial" w:eastAsia="Calibri" w:hAnsi="Arial" w:cs="Arial"/>
                <w:sz w:val="20"/>
                <w:szCs w:val="20"/>
              </w:rPr>
            </w:pPr>
            <w:r>
              <w:rPr>
                <w:rFonts w:ascii="Arial" w:eastAsia="Calibri" w:hAnsi="Arial" w:cs="Arial"/>
                <w:sz w:val="20"/>
                <w:szCs w:val="20"/>
              </w:rPr>
              <w:t>1</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BC6551" w:rsidRPr="004A4E15" w:rsidRDefault="00092870" w:rsidP="00BC6551">
            <w:pPr>
              <w:tabs>
                <w:tab w:val="left" w:pos="2820"/>
              </w:tabs>
              <w:spacing w:after="0"/>
              <w:rPr>
                <w:rFonts w:ascii="Arial" w:eastAsia="Calibri" w:hAnsi="Arial" w:cs="Arial"/>
                <w:color w:val="000000"/>
                <w:sz w:val="20"/>
                <w:szCs w:val="20"/>
              </w:rPr>
            </w:pPr>
            <w:r w:rsidRPr="004A4E15">
              <w:rPr>
                <w:rFonts w:ascii="Arial" w:eastAsia="Calibri" w:hAnsi="Arial" w:cs="Arial"/>
                <w:sz w:val="20"/>
                <w:szCs w:val="20"/>
              </w:rPr>
              <w:fldChar w:fldCharType="begin">
                <w:ffData>
                  <w:name w:val="Text1"/>
                  <w:enabled/>
                  <w:calcOnExit w:val="0"/>
                  <w:textInput/>
                </w:ffData>
              </w:fldChar>
            </w:r>
            <w:r w:rsidR="00BC6551"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Pr="004A4E15">
              <w:rPr>
                <w:rFonts w:ascii="Arial" w:eastAsia="Calibri" w:hAnsi="Arial" w:cs="Arial"/>
                <w:sz w:val="20"/>
                <w:szCs w:val="20"/>
              </w:rPr>
              <w:fldChar w:fldCharType="end"/>
            </w:r>
            <w:r w:rsidR="00BC6551" w:rsidRPr="004A4E15">
              <w:rPr>
                <w:rFonts w:ascii="Arial" w:eastAsia="Calibri"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BC6551" w:rsidRPr="004A4E15" w:rsidRDefault="00092870" w:rsidP="00BC6551">
            <w:pPr>
              <w:tabs>
                <w:tab w:val="left" w:pos="2820"/>
              </w:tabs>
              <w:spacing w:after="0"/>
              <w:rPr>
                <w:rFonts w:ascii="Arial" w:eastAsia="Calibri" w:hAnsi="Arial" w:cs="Arial"/>
                <w:color w:val="000000"/>
                <w:sz w:val="20"/>
                <w:szCs w:val="20"/>
              </w:rPr>
            </w:pPr>
            <w:r w:rsidRPr="004A4E15">
              <w:rPr>
                <w:rFonts w:ascii="Arial" w:eastAsia="Calibri" w:hAnsi="Arial" w:cs="Arial"/>
                <w:sz w:val="20"/>
                <w:szCs w:val="20"/>
              </w:rPr>
              <w:fldChar w:fldCharType="begin">
                <w:ffData>
                  <w:name w:val="Text1"/>
                  <w:enabled/>
                  <w:calcOnExit w:val="0"/>
                  <w:textInput/>
                </w:ffData>
              </w:fldChar>
            </w:r>
            <w:r w:rsidR="00BC6551"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Pr="004A4E15">
              <w:rPr>
                <w:rFonts w:ascii="Arial" w:eastAsia="Calibri" w:hAnsi="Arial" w:cs="Arial"/>
                <w:sz w:val="20"/>
                <w:szCs w:val="20"/>
              </w:rPr>
              <w:fldChar w:fldCharType="end"/>
            </w:r>
          </w:p>
        </w:tc>
      </w:tr>
      <w:tr w:rsidR="00BC6551" w:rsidRPr="004A4E15" w:rsidTr="00BC6551">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BC6551" w:rsidRPr="004A4E15" w:rsidRDefault="00BC6551" w:rsidP="00BC6551">
            <w:pPr>
              <w:numPr>
                <w:ilvl w:val="0"/>
                <w:numId w:val="3"/>
              </w:numPr>
              <w:tabs>
                <w:tab w:val="left" w:pos="2820"/>
              </w:tabs>
              <w:spacing w:after="0" w:line="240" w:lineRule="auto"/>
              <w:rPr>
                <w:rFonts w:ascii="Arial" w:eastAsia="Calibri"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BC6551" w:rsidRPr="004A4E15" w:rsidRDefault="00BC6551" w:rsidP="00BC6551">
            <w:pPr>
              <w:tabs>
                <w:tab w:val="left" w:pos="2820"/>
              </w:tabs>
              <w:spacing w:after="0"/>
              <w:rPr>
                <w:rFonts w:ascii="Arial" w:eastAsia="Calibri" w:hAnsi="Arial" w:cs="Arial"/>
                <w:color w:val="000000"/>
                <w:sz w:val="20"/>
                <w:szCs w:val="20"/>
                <w:highlight w:val="yellow"/>
              </w:rPr>
            </w:pPr>
            <w:r w:rsidRPr="004A4E15">
              <w:rPr>
                <w:rFonts w:ascii="Arial" w:eastAsia="Calibri"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BC6551" w:rsidRPr="004A4E15" w:rsidRDefault="00092870" w:rsidP="00BC6551">
            <w:pPr>
              <w:tabs>
                <w:tab w:val="left" w:pos="2820"/>
              </w:tabs>
              <w:spacing w:after="0"/>
              <w:rPr>
                <w:rFonts w:ascii="Arial" w:eastAsia="Calibri" w:hAnsi="Arial" w:cs="Arial"/>
                <w:color w:val="000000"/>
                <w:sz w:val="20"/>
                <w:szCs w:val="20"/>
                <w:highlight w:val="yellow"/>
              </w:rPr>
            </w:pPr>
            <w:r w:rsidRPr="004A4E15">
              <w:rPr>
                <w:rFonts w:ascii="Arial" w:eastAsia="Calibri" w:hAnsi="Arial" w:cs="Arial"/>
                <w:sz w:val="20"/>
                <w:szCs w:val="20"/>
              </w:rPr>
              <w:fldChar w:fldCharType="begin">
                <w:ffData>
                  <w:name w:val="Text1"/>
                  <w:enabled/>
                  <w:calcOnExit w:val="0"/>
                  <w:textInput/>
                </w:ffData>
              </w:fldChar>
            </w:r>
            <w:r w:rsidR="00BC6551"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Pr="004A4E15">
              <w:rPr>
                <w:rFonts w:ascii="Arial" w:eastAsia="Calibri"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BC6551" w:rsidRPr="004A4E15" w:rsidRDefault="00BC6551" w:rsidP="00BC6551">
            <w:pPr>
              <w:tabs>
                <w:tab w:val="left" w:pos="2820"/>
              </w:tabs>
              <w:spacing w:after="0"/>
              <w:rPr>
                <w:rFonts w:ascii="Arial" w:eastAsia="Calibri" w:hAnsi="Arial" w:cs="Arial"/>
                <w:color w:val="000000"/>
                <w:sz w:val="20"/>
                <w:szCs w:val="20"/>
                <w:highlight w:val="yellow"/>
              </w:rPr>
            </w:pPr>
            <w:r w:rsidRPr="004A4E15">
              <w:rPr>
                <w:rFonts w:ascii="Arial" w:eastAsia="Calibri"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BC6551" w:rsidRPr="004A4E15" w:rsidRDefault="00092870" w:rsidP="00BC6551">
            <w:pPr>
              <w:tabs>
                <w:tab w:val="left" w:pos="2820"/>
              </w:tabs>
              <w:spacing w:after="0"/>
              <w:rPr>
                <w:rFonts w:ascii="Arial" w:eastAsia="Calibri" w:hAnsi="Arial" w:cs="Arial"/>
                <w:color w:val="000000"/>
                <w:sz w:val="20"/>
                <w:szCs w:val="20"/>
                <w:highlight w:val="yellow"/>
              </w:rPr>
            </w:pPr>
            <w:r w:rsidRPr="004A4E15">
              <w:rPr>
                <w:rFonts w:ascii="Arial" w:eastAsia="Calibri" w:hAnsi="Arial" w:cs="Arial"/>
                <w:sz w:val="20"/>
                <w:szCs w:val="20"/>
              </w:rPr>
              <w:fldChar w:fldCharType="begin">
                <w:ffData>
                  <w:name w:val="Text1"/>
                  <w:enabled/>
                  <w:calcOnExit w:val="0"/>
                  <w:textInput/>
                </w:ffData>
              </w:fldChar>
            </w:r>
            <w:r w:rsidR="00BC6551"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Pr="004A4E15">
              <w:rPr>
                <w:rFonts w:ascii="Arial" w:eastAsia="Calibri"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BC6551" w:rsidRPr="004A4E15" w:rsidRDefault="00092870" w:rsidP="00BC6551">
            <w:pPr>
              <w:tabs>
                <w:tab w:val="left" w:pos="2820"/>
              </w:tabs>
              <w:spacing w:after="0"/>
              <w:rPr>
                <w:rFonts w:ascii="Arial" w:eastAsia="Calibri" w:hAnsi="Arial" w:cs="Arial"/>
                <w:color w:val="000000"/>
                <w:sz w:val="20"/>
                <w:szCs w:val="20"/>
              </w:rPr>
            </w:pPr>
            <w:r w:rsidRPr="004A4E15">
              <w:rPr>
                <w:rFonts w:ascii="Arial" w:eastAsia="Calibri" w:hAnsi="Arial" w:cs="Arial"/>
                <w:sz w:val="20"/>
                <w:szCs w:val="20"/>
              </w:rPr>
              <w:fldChar w:fldCharType="begin">
                <w:ffData>
                  <w:name w:val="Text1"/>
                  <w:enabled/>
                  <w:calcOnExit w:val="0"/>
                  <w:textInput/>
                </w:ffData>
              </w:fldChar>
            </w:r>
            <w:r w:rsidR="00BC6551"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Pr="004A4E15">
              <w:rPr>
                <w:rFonts w:ascii="Arial" w:eastAsia="Calibri" w:hAnsi="Arial" w:cs="Arial"/>
                <w:sz w:val="20"/>
                <w:szCs w:val="20"/>
              </w:rPr>
              <w:fldChar w:fldCharType="end"/>
            </w:r>
            <w:r w:rsidR="00BC6551" w:rsidRPr="004A4E15">
              <w:rPr>
                <w:rFonts w:ascii="Arial" w:eastAsia="Calibri"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BC6551" w:rsidRPr="004A4E15" w:rsidRDefault="00092870" w:rsidP="00BC6551">
            <w:pPr>
              <w:tabs>
                <w:tab w:val="left" w:pos="2820"/>
              </w:tabs>
              <w:spacing w:after="0"/>
              <w:rPr>
                <w:rFonts w:ascii="Arial" w:eastAsia="Calibri" w:hAnsi="Arial" w:cs="Arial"/>
                <w:color w:val="000000"/>
                <w:sz w:val="20"/>
                <w:szCs w:val="20"/>
              </w:rPr>
            </w:pPr>
            <w:r w:rsidRPr="004A4E15">
              <w:rPr>
                <w:rFonts w:ascii="Arial" w:eastAsia="Calibri" w:hAnsi="Arial" w:cs="Arial"/>
                <w:sz w:val="20"/>
                <w:szCs w:val="20"/>
              </w:rPr>
              <w:fldChar w:fldCharType="begin">
                <w:ffData>
                  <w:name w:val="Text1"/>
                  <w:enabled/>
                  <w:calcOnExit w:val="0"/>
                  <w:textInput/>
                </w:ffData>
              </w:fldChar>
            </w:r>
            <w:r w:rsidR="00BC6551"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Pr="004A4E15">
              <w:rPr>
                <w:rFonts w:ascii="Arial" w:eastAsia="Calibri" w:hAnsi="Arial" w:cs="Arial"/>
                <w:sz w:val="20"/>
                <w:szCs w:val="20"/>
              </w:rPr>
              <w:fldChar w:fldCharType="end"/>
            </w:r>
          </w:p>
        </w:tc>
      </w:tr>
      <w:tr w:rsidR="00BC6551" w:rsidRPr="004A4E15" w:rsidTr="00BC6551">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BC6551" w:rsidRPr="004A4E15" w:rsidRDefault="00BC6551" w:rsidP="00BC6551">
            <w:pPr>
              <w:tabs>
                <w:tab w:val="left" w:pos="360"/>
                <w:tab w:val="left" w:pos="540"/>
              </w:tabs>
              <w:spacing w:after="0" w:line="240" w:lineRule="auto"/>
              <w:rPr>
                <w:rFonts w:ascii="Arial" w:eastAsia="Calibri" w:hAnsi="Arial" w:cs="Arial"/>
                <w:color w:val="000000"/>
                <w:sz w:val="20"/>
                <w:szCs w:val="20"/>
              </w:rPr>
            </w:pPr>
            <w:r w:rsidRPr="004A4E15">
              <w:rPr>
                <w:rFonts w:ascii="Arial" w:eastAsia="Calibri"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BC6551" w:rsidRPr="004A4E15" w:rsidRDefault="00BC6551" w:rsidP="00BC6551">
            <w:pPr>
              <w:tabs>
                <w:tab w:val="left" w:pos="2820"/>
              </w:tabs>
              <w:spacing w:after="0"/>
              <w:rPr>
                <w:rFonts w:ascii="Arial" w:eastAsia="Calibri" w:hAnsi="Arial" w:cs="Arial"/>
                <w:sz w:val="20"/>
                <w:szCs w:val="20"/>
              </w:rPr>
            </w:pPr>
            <w:r w:rsidRPr="00EE69C1">
              <w:rPr>
                <w:rFonts w:ascii="Arial" w:eastAsia="Calibri" w:hAnsi="Arial" w:cs="Arial"/>
                <w:sz w:val="20"/>
                <w:szCs w:val="20"/>
              </w:rPr>
              <w:t>Seminarski rad (20% ocjene), kolokvij (20% ocjene), usmeni ispit (60% ocjene).</w:t>
            </w:r>
          </w:p>
        </w:tc>
      </w:tr>
      <w:tr w:rsidR="00BC6551" w:rsidRPr="004A4E15" w:rsidTr="00BC6551">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BC6551" w:rsidRPr="004A4E15" w:rsidRDefault="00BC6551" w:rsidP="00BC6551">
            <w:pPr>
              <w:tabs>
                <w:tab w:val="left" w:pos="540"/>
              </w:tabs>
              <w:spacing w:after="0" w:line="240" w:lineRule="auto"/>
              <w:rPr>
                <w:rFonts w:ascii="Arial" w:eastAsia="Calibri" w:hAnsi="Arial" w:cs="Arial"/>
                <w:color w:val="000000"/>
                <w:sz w:val="20"/>
                <w:szCs w:val="20"/>
              </w:rPr>
            </w:pPr>
            <w:r w:rsidRPr="004A4E15">
              <w:rPr>
                <w:rFonts w:ascii="Arial" w:eastAsia="Calibri"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BC6551" w:rsidRPr="004A4E15" w:rsidRDefault="00BC6551" w:rsidP="00BC6551">
            <w:pPr>
              <w:tabs>
                <w:tab w:val="left" w:pos="2820"/>
              </w:tabs>
              <w:spacing w:after="0"/>
              <w:jc w:val="center"/>
              <w:rPr>
                <w:rFonts w:ascii="Arial" w:eastAsia="Calibri" w:hAnsi="Arial" w:cs="Arial"/>
                <w:b/>
                <w:color w:val="000000"/>
                <w:sz w:val="20"/>
                <w:szCs w:val="20"/>
              </w:rPr>
            </w:pPr>
            <w:r w:rsidRPr="004A4E15">
              <w:rPr>
                <w:rFonts w:ascii="Arial" w:eastAsia="Calibri"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BC6551" w:rsidRPr="004A4E15" w:rsidRDefault="00BC6551" w:rsidP="00BC6551">
            <w:pPr>
              <w:tabs>
                <w:tab w:val="left" w:pos="2820"/>
              </w:tabs>
              <w:spacing w:after="0"/>
              <w:jc w:val="center"/>
              <w:rPr>
                <w:rFonts w:ascii="Arial" w:eastAsia="Calibri" w:hAnsi="Arial" w:cs="Arial"/>
                <w:b/>
                <w:color w:val="000000"/>
                <w:sz w:val="20"/>
                <w:szCs w:val="20"/>
              </w:rPr>
            </w:pPr>
            <w:r w:rsidRPr="004A4E15">
              <w:rPr>
                <w:rFonts w:ascii="Arial" w:eastAsia="Calibri"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BC6551" w:rsidRPr="004A4E15" w:rsidRDefault="00BC6551" w:rsidP="00BC6551">
            <w:pPr>
              <w:tabs>
                <w:tab w:val="left" w:pos="2820"/>
              </w:tabs>
              <w:spacing w:after="0"/>
              <w:jc w:val="center"/>
              <w:rPr>
                <w:rFonts w:ascii="Arial" w:eastAsia="Calibri" w:hAnsi="Arial" w:cs="Arial"/>
                <w:b/>
                <w:color w:val="000000"/>
                <w:sz w:val="20"/>
                <w:szCs w:val="20"/>
              </w:rPr>
            </w:pPr>
            <w:r w:rsidRPr="004A4E15">
              <w:rPr>
                <w:rFonts w:ascii="Arial" w:eastAsia="Calibri" w:hAnsi="Arial" w:cs="Arial"/>
                <w:b/>
                <w:color w:val="000000"/>
                <w:sz w:val="20"/>
                <w:szCs w:val="20"/>
              </w:rPr>
              <w:t>Dostupnost putem ostalih medija</w:t>
            </w:r>
          </w:p>
        </w:tc>
      </w:tr>
      <w:tr w:rsidR="00BC6551" w:rsidRPr="004A4E15" w:rsidTr="00BC6551">
        <w:trPr>
          <w:trHeight w:val="75"/>
        </w:trPr>
        <w:tc>
          <w:tcPr>
            <w:tcW w:w="1912" w:type="dxa"/>
            <w:gridSpan w:val="2"/>
            <w:vMerge/>
            <w:tcBorders>
              <w:left w:val="single" w:sz="12" w:space="0" w:color="auto"/>
            </w:tcBorders>
            <w:shd w:val="clear" w:color="auto" w:fill="CCFFFF"/>
            <w:tcMar>
              <w:left w:w="57" w:type="dxa"/>
              <w:right w:w="57" w:type="dxa"/>
            </w:tcMar>
            <w:vAlign w:val="center"/>
          </w:tcPr>
          <w:p w:rsidR="00BC6551" w:rsidRPr="004A4E15" w:rsidRDefault="00BC6551" w:rsidP="00BC6551">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BC6551" w:rsidRPr="00B65C5B" w:rsidRDefault="00BC6551" w:rsidP="00BC6551">
            <w:pPr>
              <w:tabs>
                <w:tab w:val="left" w:pos="2820"/>
              </w:tabs>
              <w:spacing w:after="0"/>
              <w:rPr>
                <w:rFonts w:ascii="Arial" w:eastAsia="Calibri" w:hAnsi="Arial" w:cs="Arial"/>
                <w:color w:val="000000"/>
                <w:sz w:val="20"/>
                <w:szCs w:val="20"/>
                <w:lang w:val="pl-PL"/>
              </w:rPr>
            </w:pPr>
            <w:r w:rsidRPr="00B65C5B">
              <w:rPr>
                <w:rFonts w:ascii="Arial" w:eastAsia="Calibri" w:hAnsi="Arial" w:cs="Arial"/>
                <w:b/>
                <w:color w:val="000000"/>
                <w:sz w:val="20"/>
                <w:szCs w:val="20"/>
                <w:lang w:val="pl-PL"/>
              </w:rPr>
              <w:t>Barthes, Roland: “</w:t>
            </w:r>
            <w:r w:rsidRPr="00B65C5B">
              <w:rPr>
                <w:rFonts w:ascii="Arial" w:eastAsia="Calibri" w:hAnsi="Arial" w:cs="Arial"/>
                <w:color w:val="000000"/>
                <w:sz w:val="20"/>
                <w:szCs w:val="20"/>
                <w:lang w:val="pl-PL"/>
              </w:rPr>
              <w:t>Smrt autora”, 1968</w:t>
            </w:r>
          </w:p>
        </w:tc>
        <w:tc>
          <w:tcPr>
            <w:tcW w:w="1244" w:type="dxa"/>
            <w:gridSpan w:val="2"/>
            <w:tcBorders>
              <w:left w:val="single" w:sz="8" w:space="0" w:color="auto"/>
              <w:right w:val="single" w:sz="8" w:space="0" w:color="auto"/>
            </w:tcBorders>
            <w:shd w:val="clear" w:color="auto" w:fill="auto"/>
            <w:tcMar>
              <w:left w:w="57" w:type="dxa"/>
              <w:right w:w="57" w:type="dxa"/>
            </w:tcMar>
          </w:tcPr>
          <w:p w:rsidR="00BC6551" w:rsidRPr="004A4E15" w:rsidRDefault="00092870" w:rsidP="00BC6551">
            <w:pPr>
              <w:tabs>
                <w:tab w:val="left" w:pos="2820"/>
              </w:tabs>
              <w:spacing w:after="0"/>
              <w:jc w:val="center"/>
              <w:rPr>
                <w:rFonts w:ascii="Arial" w:eastAsia="Calibri" w:hAnsi="Arial" w:cs="Arial"/>
                <w:color w:val="000000"/>
                <w:sz w:val="20"/>
                <w:szCs w:val="20"/>
              </w:rPr>
            </w:pPr>
            <w:r w:rsidRPr="004A4E15">
              <w:rPr>
                <w:rFonts w:ascii="Arial" w:eastAsia="Calibri" w:hAnsi="Arial" w:cs="Arial"/>
                <w:sz w:val="20"/>
                <w:szCs w:val="20"/>
              </w:rPr>
              <w:fldChar w:fldCharType="begin">
                <w:ffData>
                  <w:name w:val="Text1"/>
                  <w:enabled/>
                  <w:calcOnExit w:val="0"/>
                  <w:textInput/>
                </w:ffData>
              </w:fldChar>
            </w:r>
            <w:r w:rsidR="00BC6551"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Pr="004A4E15">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BC6551" w:rsidRPr="004A4E15" w:rsidRDefault="00092870" w:rsidP="00BC6551">
            <w:pPr>
              <w:tabs>
                <w:tab w:val="left" w:pos="2820"/>
              </w:tabs>
              <w:spacing w:after="0"/>
              <w:jc w:val="center"/>
              <w:rPr>
                <w:rFonts w:ascii="Arial" w:eastAsia="Calibri" w:hAnsi="Arial" w:cs="Arial"/>
                <w:color w:val="000000"/>
                <w:sz w:val="20"/>
                <w:szCs w:val="20"/>
              </w:rPr>
            </w:pPr>
            <w:r w:rsidRPr="004A4E15">
              <w:rPr>
                <w:rFonts w:ascii="Arial" w:eastAsia="Calibri" w:hAnsi="Arial" w:cs="Arial"/>
                <w:sz w:val="20"/>
                <w:szCs w:val="20"/>
              </w:rPr>
              <w:fldChar w:fldCharType="begin">
                <w:ffData>
                  <w:name w:val="Text1"/>
                  <w:enabled/>
                  <w:calcOnExit w:val="0"/>
                  <w:textInput/>
                </w:ffData>
              </w:fldChar>
            </w:r>
            <w:r w:rsidR="00BC6551"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Pr="004A4E15">
              <w:rPr>
                <w:rFonts w:ascii="Arial" w:eastAsia="Calibri" w:hAnsi="Arial" w:cs="Arial"/>
                <w:sz w:val="20"/>
                <w:szCs w:val="20"/>
              </w:rPr>
              <w:fldChar w:fldCharType="end"/>
            </w:r>
          </w:p>
        </w:tc>
      </w:tr>
      <w:tr w:rsidR="00BC6551" w:rsidRPr="004A4E15" w:rsidTr="00BC6551">
        <w:trPr>
          <w:trHeight w:val="75"/>
        </w:trPr>
        <w:tc>
          <w:tcPr>
            <w:tcW w:w="1912" w:type="dxa"/>
            <w:gridSpan w:val="2"/>
            <w:vMerge/>
            <w:tcBorders>
              <w:left w:val="single" w:sz="12" w:space="0" w:color="auto"/>
            </w:tcBorders>
            <w:shd w:val="clear" w:color="auto" w:fill="CCFFFF"/>
            <w:tcMar>
              <w:left w:w="57" w:type="dxa"/>
              <w:right w:w="57" w:type="dxa"/>
            </w:tcMar>
            <w:vAlign w:val="center"/>
          </w:tcPr>
          <w:p w:rsidR="00BC6551" w:rsidRPr="004A4E15" w:rsidRDefault="00BC6551" w:rsidP="00BC6551">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BC6551" w:rsidRPr="00B65C5B" w:rsidRDefault="00BC6551" w:rsidP="00BC6551">
            <w:pPr>
              <w:tabs>
                <w:tab w:val="left" w:pos="2820"/>
              </w:tabs>
              <w:spacing w:after="0"/>
              <w:rPr>
                <w:rFonts w:ascii="Arial" w:eastAsia="Calibri" w:hAnsi="Arial" w:cs="Arial"/>
                <w:color w:val="000000"/>
                <w:sz w:val="20"/>
                <w:szCs w:val="20"/>
                <w:lang w:val="pl-PL"/>
              </w:rPr>
            </w:pPr>
            <w:r w:rsidRPr="00B65C5B">
              <w:rPr>
                <w:rFonts w:ascii="Arial" w:eastAsia="Calibri" w:hAnsi="Arial" w:cs="Arial"/>
                <w:b/>
                <w:color w:val="000000"/>
                <w:sz w:val="20"/>
                <w:szCs w:val="20"/>
                <w:lang w:val="pl-PL"/>
              </w:rPr>
              <w:t xml:space="preserve">Barthes, Roland: </w:t>
            </w:r>
            <w:r w:rsidRPr="00B65C5B">
              <w:rPr>
                <w:rFonts w:ascii="Arial" w:eastAsia="Calibri" w:hAnsi="Arial" w:cs="Arial"/>
                <w:color w:val="000000"/>
                <w:sz w:val="20"/>
                <w:szCs w:val="20"/>
                <w:lang w:val="pl-PL"/>
              </w:rPr>
              <w:t>“Retorika slike”, u: “Plastički znak”, ur. Miščević/Zinaić; Dometi, Rijeka, 1982.;  str. 71-82</w:t>
            </w:r>
          </w:p>
        </w:tc>
        <w:tc>
          <w:tcPr>
            <w:tcW w:w="1244" w:type="dxa"/>
            <w:gridSpan w:val="2"/>
            <w:tcBorders>
              <w:left w:val="single" w:sz="8" w:space="0" w:color="auto"/>
              <w:right w:val="single" w:sz="8" w:space="0" w:color="auto"/>
            </w:tcBorders>
            <w:shd w:val="clear" w:color="auto" w:fill="auto"/>
            <w:tcMar>
              <w:left w:w="57" w:type="dxa"/>
              <w:right w:w="57" w:type="dxa"/>
            </w:tcMar>
          </w:tcPr>
          <w:p w:rsidR="00BC6551" w:rsidRPr="004A4E15" w:rsidRDefault="00092870" w:rsidP="00BC6551">
            <w:pPr>
              <w:tabs>
                <w:tab w:val="left" w:pos="2820"/>
              </w:tabs>
              <w:spacing w:after="0"/>
              <w:jc w:val="center"/>
              <w:rPr>
                <w:rFonts w:ascii="Arial" w:eastAsia="Calibri" w:hAnsi="Arial" w:cs="Arial"/>
                <w:color w:val="000000"/>
                <w:sz w:val="20"/>
                <w:szCs w:val="20"/>
              </w:rPr>
            </w:pPr>
            <w:r w:rsidRPr="004A4E15">
              <w:rPr>
                <w:rFonts w:ascii="Arial" w:eastAsia="Calibri" w:hAnsi="Arial" w:cs="Arial"/>
                <w:sz w:val="20"/>
                <w:szCs w:val="20"/>
              </w:rPr>
              <w:fldChar w:fldCharType="begin">
                <w:ffData>
                  <w:name w:val="Text1"/>
                  <w:enabled/>
                  <w:calcOnExit w:val="0"/>
                  <w:textInput/>
                </w:ffData>
              </w:fldChar>
            </w:r>
            <w:r w:rsidR="00BC6551"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Pr="004A4E15">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BC6551" w:rsidRPr="004A4E15" w:rsidRDefault="00092870" w:rsidP="00BC6551">
            <w:pPr>
              <w:tabs>
                <w:tab w:val="left" w:pos="2820"/>
              </w:tabs>
              <w:spacing w:after="0"/>
              <w:jc w:val="center"/>
              <w:rPr>
                <w:rFonts w:ascii="Arial" w:eastAsia="Calibri" w:hAnsi="Arial" w:cs="Arial"/>
                <w:color w:val="000000"/>
                <w:sz w:val="20"/>
                <w:szCs w:val="20"/>
              </w:rPr>
            </w:pPr>
            <w:r w:rsidRPr="004A4E15">
              <w:rPr>
                <w:rFonts w:ascii="Arial" w:eastAsia="Calibri" w:hAnsi="Arial" w:cs="Arial"/>
                <w:sz w:val="20"/>
                <w:szCs w:val="20"/>
              </w:rPr>
              <w:fldChar w:fldCharType="begin">
                <w:ffData>
                  <w:name w:val="Text1"/>
                  <w:enabled/>
                  <w:calcOnExit w:val="0"/>
                  <w:textInput/>
                </w:ffData>
              </w:fldChar>
            </w:r>
            <w:r w:rsidR="00BC6551"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Pr="004A4E15">
              <w:rPr>
                <w:rFonts w:ascii="Arial" w:eastAsia="Calibri" w:hAnsi="Arial" w:cs="Arial"/>
                <w:sz w:val="20"/>
                <w:szCs w:val="20"/>
              </w:rPr>
              <w:fldChar w:fldCharType="end"/>
            </w:r>
          </w:p>
        </w:tc>
      </w:tr>
      <w:tr w:rsidR="00BC6551" w:rsidRPr="004A4E15" w:rsidTr="00BC6551">
        <w:trPr>
          <w:trHeight w:val="75"/>
        </w:trPr>
        <w:tc>
          <w:tcPr>
            <w:tcW w:w="1912" w:type="dxa"/>
            <w:gridSpan w:val="2"/>
            <w:vMerge/>
            <w:tcBorders>
              <w:left w:val="single" w:sz="12" w:space="0" w:color="auto"/>
            </w:tcBorders>
            <w:shd w:val="clear" w:color="auto" w:fill="CCFFFF"/>
            <w:tcMar>
              <w:left w:w="57" w:type="dxa"/>
              <w:right w:w="57" w:type="dxa"/>
            </w:tcMar>
            <w:vAlign w:val="center"/>
          </w:tcPr>
          <w:p w:rsidR="00BC6551" w:rsidRPr="004A4E15" w:rsidRDefault="00BC6551" w:rsidP="00BC6551">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BC6551" w:rsidRPr="00B65C5B" w:rsidRDefault="00BC6551" w:rsidP="00BC6551">
            <w:pPr>
              <w:tabs>
                <w:tab w:val="left" w:pos="2820"/>
              </w:tabs>
              <w:spacing w:after="0"/>
              <w:rPr>
                <w:rFonts w:ascii="Arial" w:eastAsia="Calibri" w:hAnsi="Arial" w:cs="Arial"/>
                <w:color w:val="000000"/>
                <w:sz w:val="20"/>
                <w:szCs w:val="20"/>
                <w:lang w:val="pl-PL"/>
              </w:rPr>
            </w:pPr>
            <w:r w:rsidRPr="00B65C5B">
              <w:rPr>
                <w:rFonts w:ascii="Arial" w:eastAsia="Calibri" w:hAnsi="Arial" w:cs="Arial"/>
                <w:b/>
                <w:color w:val="000000"/>
                <w:sz w:val="20"/>
                <w:szCs w:val="20"/>
                <w:lang w:val="pl-PL"/>
              </w:rPr>
              <w:t>Cobley, Paul / Jansz, Litza:</w:t>
            </w:r>
            <w:r w:rsidRPr="00B65C5B">
              <w:rPr>
                <w:rFonts w:ascii="Arial" w:eastAsia="Calibri" w:hAnsi="Arial" w:cs="Arial"/>
                <w:color w:val="000000"/>
                <w:sz w:val="20"/>
                <w:szCs w:val="20"/>
                <w:lang w:val="pl-PL"/>
              </w:rPr>
              <w:t xml:space="preserve"> “Semiotika za početnike”, Jesenski i Turk, Zagreb, 2006. (dijelovi koji se odnose na de Saussurea i Peircea, te Barthesa i Lacana; Baudrillard)</w:t>
            </w:r>
          </w:p>
        </w:tc>
        <w:tc>
          <w:tcPr>
            <w:tcW w:w="1244" w:type="dxa"/>
            <w:gridSpan w:val="2"/>
            <w:tcBorders>
              <w:left w:val="single" w:sz="8" w:space="0" w:color="auto"/>
              <w:right w:val="single" w:sz="8" w:space="0" w:color="auto"/>
            </w:tcBorders>
            <w:shd w:val="clear" w:color="auto" w:fill="auto"/>
            <w:tcMar>
              <w:left w:w="57" w:type="dxa"/>
              <w:right w:w="57" w:type="dxa"/>
            </w:tcMar>
          </w:tcPr>
          <w:p w:rsidR="00BC6551" w:rsidRPr="004A4E15" w:rsidRDefault="00092870" w:rsidP="00BC6551">
            <w:pPr>
              <w:tabs>
                <w:tab w:val="left" w:pos="2820"/>
              </w:tabs>
              <w:spacing w:after="0"/>
              <w:jc w:val="center"/>
              <w:rPr>
                <w:rFonts w:ascii="Arial" w:eastAsia="Calibri" w:hAnsi="Arial" w:cs="Arial"/>
                <w:color w:val="000000"/>
                <w:sz w:val="20"/>
                <w:szCs w:val="20"/>
              </w:rPr>
            </w:pPr>
            <w:r w:rsidRPr="004A4E15">
              <w:rPr>
                <w:rFonts w:ascii="Arial" w:eastAsia="Calibri" w:hAnsi="Arial" w:cs="Arial"/>
                <w:sz w:val="20"/>
                <w:szCs w:val="20"/>
              </w:rPr>
              <w:fldChar w:fldCharType="begin">
                <w:ffData>
                  <w:name w:val="Text1"/>
                  <w:enabled/>
                  <w:calcOnExit w:val="0"/>
                  <w:textInput/>
                </w:ffData>
              </w:fldChar>
            </w:r>
            <w:r w:rsidR="00BC6551"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Pr="004A4E15">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BC6551" w:rsidRPr="004A4E15" w:rsidRDefault="00092870" w:rsidP="00BC6551">
            <w:pPr>
              <w:tabs>
                <w:tab w:val="left" w:pos="2820"/>
              </w:tabs>
              <w:spacing w:after="0"/>
              <w:jc w:val="center"/>
              <w:rPr>
                <w:rFonts w:ascii="Arial" w:eastAsia="Calibri" w:hAnsi="Arial" w:cs="Arial"/>
                <w:color w:val="000000"/>
                <w:sz w:val="20"/>
                <w:szCs w:val="20"/>
              </w:rPr>
            </w:pPr>
            <w:r w:rsidRPr="004A4E15">
              <w:rPr>
                <w:rFonts w:ascii="Arial" w:eastAsia="Calibri" w:hAnsi="Arial" w:cs="Arial"/>
                <w:sz w:val="20"/>
                <w:szCs w:val="20"/>
              </w:rPr>
              <w:fldChar w:fldCharType="begin">
                <w:ffData>
                  <w:name w:val="Text1"/>
                  <w:enabled/>
                  <w:calcOnExit w:val="0"/>
                  <w:textInput/>
                </w:ffData>
              </w:fldChar>
            </w:r>
            <w:r w:rsidR="00BC6551"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Pr="004A4E15">
              <w:rPr>
                <w:rFonts w:ascii="Arial" w:eastAsia="Calibri" w:hAnsi="Arial" w:cs="Arial"/>
                <w:sz w:val="20"/>
                <w:szCs w:val="20"/>
              </w:rPr>
              <w:fldChar w:fldCharType="end"/>
            </w:r>
          </w:p>
        </w:tc>
      </w:tr>
      <w:tr w:rsidR="00BC6551" w:rsidRPr="004A4E15" w:rsidTr="00BC6551">
        <w:trPr>
          <w:trHeight w:val="75"/>
        </w:trPr>
        <w:tc>
          <w:tcPr>
            <w:tcW w:w="1912" w:type="dxa"/>
            <w:gridSpan w:val="2"/>
            <w:vMerge/>
            <w:tcBorders>
              <w:left w:val="single" w:sz="12" w:space="0" w:color="auto"/>
            </w:tcBorders>
            <w:shd w:val="clear" w:color="auto" w:fill="CCFFFF"/>
            <w:tcMar>
              <w:left w:w="57" w:type="dxa"/>
              <w:right w:w="57" w:type="dxa"/>
            </w:tcMar>
            <w:vAlign w:val="center"/>
          </w:tcPr>
          <w:p w:rsidR="00BC6551" w:rsidRPr="004A4E15" w:rsidRDefault="00BC6551" w:rsidP="00BC6551">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BC6551" w:rsidRPr="00B65C5B" w:rsidRDefault="00BC6551" w:rsidP="00BC6551">
            <w:pPr>
              <w:tabs>
                <w:tab w:val="left" w:pos="2820"/>
              </w:tabs>
              <w:spacing w:after="0"/>
              <w:rPr>
                <w:rFonts w:ascii="Arial" w:eastAsia="Calibri" w:hAnsi="Arial" w:cs="Arial"/>
                <w:color w:val="000000"/>
                <w:sz w:val="20"/>
                <w:szCs w:val="20"/>
                <w:lang w:val="it-IT"/>
              </w:rPr>
            </w:pPr>
            <w:r w:rsidRPr="00B65C5B">
              <w:rPr>
                <w:rFonts w:ascii="Arial" w:eastAsia="Calibri" w:hAnsi="Arial" w:cs="Arial"/>
                <w:b/>
                <w:color w:val="000000"/>
                <w:sz w:val="20"/>
                <w:szCs w:val="20"/>
                <w:lang w:val="it-IT"/>
              </w:rPr>
              <w:t>Eco, Umberto: “</w:t>
            </w:r>
            <w:r w:rsidRPr="00B65C5B">
              <w:rPr>
                <w:rFonts w:ascii="Arial" w:eastAsia="Calibri" w:hAnsi="Arial" w:cs="Arial"/>
                <w:color w:val="000000"/>
                <w:sz w:val="20"/>
                <w:szCs w:val="20"/>
              </w:rPr>
              <w:t>Otvoreno djelo”, Sarajevo 1965;1972 (</w:t>
            </w:r>
            <w:r w:rsidRPr="00B65C5B">
              <w:rPr>
                <w:rFonts w:ascii="Arial" w:eastAsia="Calibri" w:hAnsi="Arial" w:cs="Arial"/>
                <w:i/>
                <w:color w:val="000000"/>
                <w:sz w:val="20"/>
                <w:szCs w:val="20"/>
                <w:lang w:val="it-IT"/>
              </w:rPr>
              <w:t>Opera Apperta, 1963</w:t>
            </w:r>
            <w:r w:rsidRPr="00B65C5B">
              <w:rPr>
                <w:rFonts w:ascii="Arial" w:eastAsia="Calibri" w:hAnsi="Arial" w:cs="Arial"/>
                <w:color w:val="000000"/>
                <w:sz w:val="20"/>
                <w:szCs w:val="20"/>
                <w:lang w:val="it-IT"/>
              </w:rPr>
              <w:t>)</w:t>
            </w:r>
          </w:p>
        </w:tc>
        <w:tc>
          <w:tcPr>
            <w:tcW w:w="1244" w:type="dxa"/>
            <w:gridSpan w:val="2"/>
            <w:tcBorders>
              <w:left w:val="single" w:sz="8" w:space="0" w:color="auto"/>
              <w:right w:val="single" w:sz="8" w:space="0" w:color="auto"/>
            </w:tcBorders>
            <w:shd w:val="clear" w:color="auto" w:fill="auto"/>
            <w:tcMar>
              <w:left w:w="57" w:type="dxa"/>
              <w:right w:w="57" w:type="dxa"/>
            </w:tcMar>
          </w:tcPr>
          <w:p w:rsidR="00BC6551" w:rsidRPr="004A4E15" w:rsidRDefault="00092870" w:rsidP="00BC6551">
            <w:pPr>
              <w:tabs>
                <w:tab w:val="left" w:pos="2820"/>
              </w:tabs>
              <w:spacing w:after="0"/>
              <w:jc w:val="center"/>
              <w:rPr>
                <w:rFonts w:ascii="Arial" w:eastAsia="Calibri" w:hAnsi="Arial" w:cs="Arial"/>
                <w:color w:val="000000"/>
                <w:sz w:val="20"/>
                <w:szCs w:val="20"/>
              </w:rPr>
            </w:pPr>
            <w:r w:rsidRPr="004A4E15">
              <w:rPr>
                <w:rFonts w:ascii="Arial" w:eastAsia="Calibri" w:hAnsi="Arial" w:cs="Arial"/>
                <w:sz w:val="20"/>
                <w:szCs w:val="20"/>
              </w:rPr>
              <w:fldChar w:fldCharType="begin">
                <w:ffData>
                  <w:name w:val="Text1"/>
                  <w:enabled/>
                  <w:calcOnExit w:val="0"/>
                  <w:textInput/>
                </w:ffData>
              </w:fldChar>
            </w:r>
            <w:r w:rsidR="00BC6551"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Pr="004A4E15">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BC6551" w:rsidRPr="004A4E15" w:rsidRDefault="00092870" w:rsidP="00BC6551">
            <w:pPr>
              <w:tabs>
                <w:tab w:val="left" w:pos="2820"/>
              </w:tabs>
              <w:spacing w:after="0"/>
              <w:jc w:val="center"/>
              <w:rPr>
                <w:rFonts w:ascii="Arial" w:eastAsia="Calibri" w:hAnsi="Arial" w:cs="Arial"/>
                <w:color w:val="000000"/>
                <w:sz w:val="20"/>
                <w:szCs w:val="20"/>
              </w:rPr>
            </w:pPr>
            <w:r w:rsidRPr="004A4E15">
              <w:rPr>
                <w:rFonts w:ascii="Arial" w:eastAsia="Calibri" w:hAnsi="Arial" w:cs="Arial"/>
                <w:sz w:val="20"/>
                <w:szCs w:val="20"/>
              </w:rPr>
              <w:fldChar w:fldCharType="begin">
                <w:ffData>
                  <w:name w:val="Text1"/>
                  <w:enabled/>
                  <w:calcOnExit w:val="0"/>
                  <w:textInput/>
                </w:ffData>
              </w:fldChar>
            </w:r>
            <w:r w:rsidR="00BC6551"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Pr="004A4E15">
              <w:rPr>
                <w:rFonts w:ascii="Arial" w:eastAsia="Calibri" w:hAnsi="Arial" w:cs="Arial"/>
                <w:sz w:val="20"/>
                <w:szCs w:val="20"/>
              </w:rPr>
              <w:fldChar w:fldCharType="end"/>
            </w:r>
          </w:p>
        </w:tc>
      </w:tr>
      <w:tr w:rsidR="00BC6551" w:rsidRPr="004A4E15" w:rsidTr="00BC6551">
        <w:trPr>
          <w:trHeight w:val="75"/>
        </w:trPr>
        <w:tc>
          <w:tcPr>
            <w:tcW w:w="1912" w:type="dxa"/>
            <w:gridSpan w:val="2"/>
            <w:vMerge/>
            <w:tcBorders>
              <w:left w:val="single" w:sz="12" w:space="0" w:color="auto"/>
            </w:tcBorders>
            <w:shd w:val="clear" w:color="auto" w:fill="CCFFFF"/>
            <w:tcMar>
              <w:left w:w="57" w:type="dxa"/>
              <w:right w:w="57" w:type="dxa"/>
            </w:tcMar>
            <w:vAlign w:val="center"/>
          </w:tcPr>
          <w:p w:rsidR="00BC6551" w:rsidRPr="004A4E15" w:rsidRDefault="00BC6551" w:rsidP="00BC6551">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BC6551" w:rsidRPr="00EE69C1" w:rsidRDefault="00BC6551" w:rsidP="00BC6551">
            <w:pPr>
              <w:tabs>
                <w:tab w:val="left" w:pos="2820"/>
              </w:tabs>
              <w:spacing w:after="0"/>
              <w:rPr>
                <w:rFonts w:ascii="Arial" w:eastAsia="Calibri" w:hAnsi="Arial" w:cs="Arial"/>
                <w:color w:val="000000"/>
                <w:sz w:val="20"/>
                <w:szCs w:val="20"/>
                <w:lang w:val="en-GB"/>
              </w:rPr>
            </w:pPr>
            <w:r w:rsidRPr="00B65C5B">
              <w:rPr>
                <w:rFonts w:ascii="Arial" w:eastAsia="Calibri" w:hAnsi="Arial" w:cs="Arial"/>
                <w:b/>
                <w:color w:val="000000"/>
                <w:sz w:val="20"/>
                <w:szCs w:val="20"/>
              </w:rPr>
              <w:t>Foster, Hal:</w:t>
            </w:r>
            <w:r w:rsidRPr="00B65C5B">
              <w:rPr>
                <w:rFonts w:ascii="Arial" w:eastAsia="Calibri" w:hAnsi="Arial" w:cs="Arial"/>
                <w:color w:val="000000"/>
                <w:sz w:val="20"/>
                <w:szCs w:val="20"/>
              </w:rPr>
              <w:t xml:space="preserve"> “The Return of the Real”, The MIT Press, 1996. </w:t>
            </w:r>
            <w:r w:rsidRPr="00B65C5B">
              <w:rPr>
                <w:rFonts w:ascii="Arial" w:eastAsia="Calibri" w:hAnsi="Arial" w:cs="Arial"/>
                <w:color w:val="000000"/>
                <w:sz w:val="20"/>
                <w:szCs w:val="20"/>
                <w:u w:val="single"/>
                <w:lang w:val="en-GB"/>
              </w:rPr>
              <w:t>Poglavlje</w:t>
            </w:r>
            <w:r w:rsidRPr="00B65C5B">
              <w:rPr>
                <w:rFonts w:ascii="Arial" w:eastAsia="Calibri" w:hAnsi="Arial" w:cs="Arial"/>
                <w:color w:val="000000"/>
                <w:sz w:val="20"/>
                <w:szCs w:val="20"/>
                <w:lang w:val="en-GB"/>
              </w:rPr>
              <w:t>: “The Art of Cynical Reason”, str. 99-124 (+ bilješke!)</w:t>
            </w:r>
          </w:p>
        </w:tc>
        <w:tc>
          <w:tcPr>
            <w:tcW w:w="1244" w:type="dxa"/>
            <w:gridSpan w:val="2"/>
            <w:tcBorders>
              <w:left w:val="single" w:sz="8" w:space="0" w:color="auto"/>
              <w:right w:val="single" w:sz="8" w:space="0" w:color="auto"/>
            </w:tcBorders>
            <w:shd w:val="clear" w:color="auto" w:fill="auto"/>
            <w:tcMar>
              <w:left w:w="57" w:type="dxa"/>
              <w:right w:w="57" w:type="dxa"/>
            </w:tcMar>
          </w:tcPr>
          <w:p w:rsidR="00BC6551" w:rsidRPr="004A4E15" w:rsidRDefault="00092870" w:rsidP="00BC6551">
            <w:pPr>
              <w:tabs>
                <w:tab w:val="left" w:pos="2820"/>
              </w:tabs>
              <w:spacing w:after="0"/>
              <w:jc w:val="center"/>
              <w:rPr>
                <w:rFonts w:ascii="Arial" w:eastAsia="Calibri" w:hAnsi="Arial" w:cs="Arial"/>
                <w:color w:val="000000"/>
                <w:sz w:val="20"/>
                <w:szCs w:val="20"/>
              </w:rPr>
            </w:pPr>
            <w:r w:rsidRPr="004A4E15">
              <w:rPr>
                <w:rFonts w:ascii="Arial" w:eastAsia="Calibri" w:hAnsi="Arial" w:cs="Arial"/>
                <w:sz w:val="20"/>
                <w:szCs w:val="20"/>
              </w:rPr>
              <w:fldChar w:fldCharType="begin">
                <w:ffData>
                  <w:name w:val="Text1"/>
                  <w:enabled/>
                  <w:calcOnExit w:val="0"/>
                  <w:textInput/>
                </w:ffData>
              </w:fldChar>
            </w:r>
            <w:r w:rsidR="00BC6551"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Pr="004A4E15">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BC6551" w:rsidRPr="004A4E15" w:rsidRDefault="00092870" w:rsidP="00BC6551">
            <w:pPr>
              <w:tabs>
                <w:tab w:val="left" w:pos="2820"/>
              </w:tabs>
              <w:spacing w:after="0"/>
              <w:jc w:val="center"/>
              <w:rPr>
                <w:rFonts w:ascii="Arial" w:eastAsia="Calibri" w:hAnsi="Arial" w:cs="Arial"/>
                <w:color w:val="000000"/>
                <w:sz w:val="20"/>
                <w:szCs w:val="20"/>
              </w:rPr>
            </w:pPr>
            <w:r w:rsidRPr="004A4E15">
              <w:rPr>
                <w:rFonts w:ascii="Arial" w:eastAsia="Calibri" w:hAnsi="Arial" w:cs="Arial"/>
                <w:sz w:val="20"/>
                <w:szCs w:val="20"/>
              </w:rPr>
              <w:fldChar w:fldCharType="begin">
                <w:ffData>
                  <w:name w:val="Text1"/>
                  <w:enabled/>
                  <w:calcOnExit w:val="0"/>
                  <w:textInput/>
                </w:ffData>
              </w:fldChar>
            </w:r>
            <w:r w:rsidR="00BC6551"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Pr="004A4E15">
              <w:rPr>
                <w:rFonts w:ascii="Arial" w:eastAsia="Calibri" w:hAnsi="Arial" w:cs="Arial"/>
                <w:sz w:val="20"/>
                <w:szCs w:val="20"/>
              </w:rPr>
              <w:fldChar w:fldCharType="end"/>
            </w:r>
          </w:p>
        </w:tc>
      </w:tr>
      <w:tr w:rsidR="00BC6551" w:rsidRPr="004A4E15" w:rsidTr="00BC6551">
        <w:trPr>
          <w:trHeight w:val="75"/>
        </w:trPr>
        <w:tc>
          <w:tcPr>
            <w:tcW w:w="1912" w:type="dxa"/>
            <w:gridSpan w:val="2"/>
            <w:vMerge/>
            <w:tcBorders>
              <w:left w:val="single" w:sz="12" w:space="0" w:color="auto"/>
            </w:tcBorders>
            <w:shd w:val="clear" w:color="auto" w:fill="CCFFFF"/>
            <w:tcMar>
              <w:left w:w="57" w:type="dxa"/>
              <w:right w:w="57" w:type="dxa"/>
            </w:tcMar>
            <w:vAlign w:val="center"/>
          </w:tcPr>
          <w:p w:rsidR="00BC6551" w:rsidRPr="004A4E15" w:rsidRDefault="00BC6551" w:rsidP="00BC6551">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BC6551" w:rsidRPr="00B65C5B" w:rsidRDefault="00BC6551" w:rsidP="00BC6551">
            <w:pPr>
              <w:tabs>
                <w:tab w:val="left" w:pos="2820"/>
              </w:tabs>
              <w:spacing w:after="0"/>
              <w:rPr>
                <w:rFonts w:ascii="Arial" w:eastAsia="Calibri" w:hAnsi="Arial" w:cs="Arial"/>
                <w:color w:val="000000"/>
                <w:sz w:val="20"/>
                <w:szCs w:val="20"/>
                <w:lang w:val="en-GB"/>
              </w:rPr>
            </w:pPr>
            <w:r w:rsidRPr="00B65C5B">
              <w:rPr>
                <w:rFonts w:ascii="Arial" w:eastAsia="Calibri" w:hAnsi="Arial" w:cs="Arial"/>
                <w:b/>
                <w:color w:val="000000"/>
                <w:sz w:val="20"/>
                <w:szCs w:val="20"/>
                <w:lang w:val="en-GB"/>
              </w:rPr>
              <w:t>Foucault, Michel:</w:t>
            </w:r>
            <w:r w:rsidRPr="00B65C5B">
              <w:rPr>
                <w:rFonts w:ascii="Arial" w:eastAsia="Calibri" w:hAnsi="Arial" w:cs="Arial"/>
                <w:color w:val="000000"/>
                <w:sz w:val="20"/>
                <w:szCs w:val="20"/>
                <w:lang w:val="en-GB"/>
              </w:rPr>
              <w:t xml:space="preserve"> “What is an Author?, 1969</w:t>
            </w:r>
          </w:p>
        </w:tc>
        <w:tc>
          <w:tcPr>
            <w:tcW w:w="1244" w:type="dxa"/>
            <w:gridSpan w:val="2"/>
            <w:tcBorders>
              <w:left w:val="single" w:sz="8" w:space="0" w:color="auto"/>
              <w:right w:val="single" w:sz="8" w:space="0" w:color="auto"/>
            </w:tcBorders>
            <w:shd w:val="clear" w:color="auto" w:fill="auto"/>
            <w:tcMar>
              <w:left w:w="57" w:type="dxa"/>
              <w:right w:w="57" w:type="dxa"/>
            </w:tcMar>
          </w:tcPr>
          <w:p w:rsidR="00BC6551" w:rsidRPr="004A4E15" w:rsidRDefault="00092870" w:rsidP="00BC6551">
            <w:pPr>
              <w:tabs>
                <w:tab w:val="left" w:pos="2820"/>
              </w:tabs>
              <w:spacing w:after="0"/>
              <w:jc w:val="center"/>
              <w:rPr>
                <w:rFonts w:ascii="Arial" w:eastAsia="Calibri" w:hAnsi="Arial" w:cs="Arial"/>
                <w:color w:val="000000"/>
                <w:sz w:val="20"/>
                <w:szCs w:val="20"/>
              </w:rPr>
            </w:pPr>
            <w:r w:rsidRPr="004A4E15">
              <w:rPr>
                <w:rFonts w:ascii="Arial" w:eastAsia="Calibri" w:hAnsi="Arial" w:cs="Arial"/>
                <w:sz w:val="20"/>
                <w:szCs w:val="20"/>
              </w:rPr>
              <w:fldChar w:fldCharType="begin">
                <w:ffData>
                  <w:name w:val="Text1"/>
                  <w:enabled/>
                  <w:calcOnExit w:val="0"/>
                  <w:textInput/>
                </w:ffData>
              </w:fldChar>
            </w:r>
            <w:r w:rsidR="00BC6551"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Pr="004A4E15">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BC6551" w:rsidRPr="004A4E15" w:rsidRDefault="00092870" w:rsidP="00BC6551">
            <w:pPr>
              <w:tabs>
                <w:tab w:val="left" w:pos="2820"/>
              </w:tabs>
              <w:spacing w:after="0"/>
              <w:jc w:val="center"/>
              <w:rPr>
                <w:rFonts w:ascii="Arial" w:eastAsia="Calibri" w:hAnsi="Arial" w:cs="Arial"/>
                <w:color w:val="000000"/>
                <w:sz w:val="20"/>
                <w:szCs w:val="20"/>
              </w:rPr>
            </w:pPr>
            <w:r w:rsidRPr="004A4E15">
              <w:rPr>
                <w:rFonts w:ascii="Arial" w:eastAsia="Calibri" w:hAnsi="Arial" w:cs="Arial"/>
                <w:sz w:val="20"/>
                <w:szCs w:val="20"/>
              </w:rPr>
              <w:fldChar w:fldCharType="begin">
                <w:ffData>
                  <w:name w:val="Text1"/>
                  <w:enabled/>
                  <w:calcOnExit w:val="0"/>
                  <w:textInput/>
                </w:ffData>
              </w:fldChar>
            </w:r>
            <w:r w:rsidR="00BC6551"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Pr="004A4E15">
              <w:rPr>
                <w:rFonts w:ascii="Arial" w:eastAsia="Calibri" w:hAnsi="Arial" w:cs="Arial"/>
                <w:sz w:val="20"/>
                <w:szCs w:val="20"/>
              </w:rPr>
              <w:fldChar w:fldCharType="end"/>
            </w:r>
          </w:p>
        </w:tc>
      </w:tr>
      <w:tr w:rsidR="00BC6551" w:rsidRPr="004A4E15" w:rsidTr="00BC6551">
        <w:trPr>
          <w:trHeight w:val="175"/>
        </w:trPr>
        <w:tc>
          <w:tcPr>
            <w:tcW w:w="1912" w:type="dxa"/>
            <w:gridSpan w:val="2"/>
            <w:vMerge/>
            <w:tcBorders>
              <w:left w:val="single" w:sz="12" w:space="0" w:color="auto"/>
            </w:tcBorders>
            <w:shd w:val="clear" w:color="auto" w:fill="CCFFFF"/>
            <w:tcMar>
              <w:left w:w="57" w:type="dxa"/>
              <w:right w:w="57" w:type="dxa"/>
            </w:tcMar>
            <w:vAlign w:val="center"/>
          </w:tcPr>
          <w:p w:rsidR="00BC6551" w:rsidRPr="004A4E15" w:rsidRDefault="00BC6551" w:rsidP="00BC6551">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BC6551" w:rsidRPr="00B65C5B" w:rsidRDefault="00BC6551" w:rsidP="00BC6551">
            <w:pPr>
              <w:tabs>
                <w:tab w:val="left" w:pos="2820"/>
              </w:tabs>
              <w:spacing w:after="0"/>
              <w:rPr>
                <w:rFonts w:ascii="Arial" w:eastAsia="Calibri" w:hAnsi="Arial" w:cs="Arial"/>
                <w:color w:val="000000"/>
                <w:sz w:val="20"/>
                <w:szCs w:val="20"/>
                <w:lang w:val="en-GB"/>
              </w:rPr>
            </w:pPr>
            <w:r w:rsidRPr="00B65C5B">
              <w:rPr>
                <w:rFonts w:ascii="Arial" w:eastAsia="Calibri" w:hAnsi="Arial" w:cs="Arial"/>
                <w:b/>
                <w:color w:val="000000"/>
                <w:sz w:val="20"/>
                <w:szCs w:val="20"/>
                <w:lang w:val="en-GB"/>
              </w:rPr>
              <w:t>Foucault, Michel:</w:t>
            </w:r>
            <w:r w:rsidRPr="00B65C5B">
              <w:rPr>
                <w:rFonts w:ascii="Arial" w:eastAsia="Calibri" w:hAnsi="Arial" w:cs="Arial"/>
                <w:color w:val="000000"/>
                <w:sz w:val="20"/>
                <w:szCs w:val="20"/>
                <w:lang w:val="en-GB"/>
              </w:rPr>
              <w:t xml:space="preserve"> “This is not a Pipe”, University of California Press, Los Angeles/London 1983. Hrv.: “Ovo nije lula” u: “Plastički znak”, ur. Miščević/Zinaić; Dometi, Rijeka, 1982.; str. 291-310.</w:t>
            </w:r>
          </w:p>
        </w:tc>
        <w:tc>
          <w:tcPr>
            <w:tcW w:w="1244" w:type="dxa"/>
            <w:gridSpan w:val="2"/>
            <w:tcBorders>
              <w:left w:val="single" w:sz="8" w:space="0" w:color="auto"/>
              <w:right w:val="single" w:sz="8" w:space="0" w:color="auto"/>
            </w:tcBorders>
            <w:shd w:val="clear" w:color="auto" w:fill="auto"/>
            <w:tcMar>
              <w:left w:w="57" w:type="dxa"/>
              <w:right w:w="57" w:type="dxa"/>
            </w:tcMar>
          </w:tcPr>
          <w:p w:rsidR="00BC6551" w:rsidRPr="004A4E15" w:rsidRDefault="00092870" w:rsidP="00BC6551">
            <w:pPr>
              <w:tabs>
                <w:tab w:val="left" w:pos="2820"/>
              </w:tabs>
              <w:spacing w:after="0"/>
              <w:jc w:val="center"/>
              <w:rPr>
                <w:rFonts w:ascii="Arial" w:eastAsia="Calibri" w:hAnsi="Arial" w:cs="Arial"/>
                <w:color w:val="000000"/>
                <w:sz w:val="20"/>
                <w:szCs w:val="20"/>
              </w:rPr>
            </w:pPr>
            <w:r w:rsidRPr="004A4E15">
              <w:rPr>
                <w:rFonts w:ascii="Arial" w:eastAsia="Calibri" w:hAnsi="Arial" w:cs="Arial"/>
                <w:sz w:val="20"/>
                <w:szCs w:val="20"/>
              </w:rPr>
              <w:fldChar w:fldCharType="begin">
                <w:ffData>
                  <w:name w:val="Text1"/>
                  <w:enabled/>
                  <w:calcOnExit w:val="0"/>
                  <w:textInput/>
                </w:ffData>
              </w:fldChar>
            </w:r>
            <w:r w:rsidR="00BC6551"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Pr="004A4E15">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BC6551" w:rsidRPr="004A4E15" w:rsidRDefault="00092870" w:rsidP="00BC6551">
            <w:pPr>
              <w:tabs>
                <w:tab w:val="left" w:pos="2820"/>
              </w:tabs>
              <w:spacing w:after="0"/>
              <w:jc w:val="center"/>
              <w:rPr>
                <w:rFonts w:ascii="Arial" w:eastAsia="Calibri" w:hAnsi="Arial" w:cs="Arial"/>
                <w:color w:val="000000"/>
                <w:sz w:val="20"/>
                <w:szCs w:val="20"/>
              </w:rPr>
            </w:pPr>
            <w:r w:rsidRPr="004A4E15">
              <w:rPr>
                <w:rFonts w:ascii="Arial" w:eastAsia="Calibri" w:hAnsi="Arial" w:cs="Arial"/>
                <w:sz w:val="20"/>
                <w:szCs w:val="20"/>
              </w:rPr>
              <w:fldChar w:fldCharType="begin">
                <w:ffData>
                  <w:name w:val="Text1"/>
                  <w:enabled/>
                  <w:calcOnExit w:val="0"/>
                  <w:textInput/>
                </w:ffData>
              </w:fldChar>
            </w:r>
            <w:r w:rsidR="00BC6551"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Pr="004A4E15">
              <w:rPr>
                <w:rFonts w:ascii="Arial" w:eastAsia="Calibri" w:hAnsi="Arial" w:cs="Arial"/>
                <w:sz w:val="20"/>
                <w:szCs w:val="20"/>
              </w:rPr>
              <w:fldChar w:fldCharType="end"/>
            </w:r>
          </w:p>
        </w:tc>
      </w:tr>
      <w:tr w:rsidR="00BC6551" w:rsidRPr="004A4E15" w:rsidTr="00BC6551">
        <w:trPr>
          <w:trHeight w:val="175"/>
        </w:trPr>
        <w:tc>
          <w:tcPr>
            <w:tcW w:w="1912" w:type="dxa"/>
            <w:gridSpan w:val="2"/>
            <w:vMerge/>
            <w:tcBorders>
              <w:left w:val="single" w:sz="12" w:space="0" w:color="auto"/>
            </w:tcBorders>
            <w:shd w:val="clear" w:color="auto" w:fill="CCFFFF"/>
            <w:tcMar>
              <w:left w:w="57" w:type="dxa"/>
              <w:right w:w="57" w:type="dxa"/>
            </w:tcMar>
            <w:vAlign w:val="center"/>
          </w:tcPr>
          <w:p w:rsidR="00BC6551" w:rsidRPr="004A4E15" w:rsidRDefault="00BC6551" w:rsidP="00BC6551">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BC6551" w:rsidRPr="00B65C5B" w:rsidRDefault="00BC6551" w:rsidP="00BC6551">
            <w:pPr>
              <w:tabs>
                <w:tab w:val="left" w:pos="2820"/>
              </w:tabs>
              <w:spacing w:after="0"/>
              <w:rPr>
                <w:rFonts w:ascii="Arial" w:eastAsia="Calibri" w:hAnsi="Arial" w:cs="Arial"/>
                <w:color w:val="000000"/>
                <w:sz w:val="20"/>
                <w:szCs w:val="20"/>
                <w:lang w:val="en-GB"/>
              </w:rPr>
            </w:pPr>
            <w:r w:rsidRPr="00B65C5B">
              <w:rPr>
                <w:rFonts w:ascii="Arial" w:eastAsia="Calibri" w:hAnsi="Arial" w:cs="Arial"/>
                <w:b/>
                <w:color w:val="000000"/>
                <w:sz w:val="20"/>
                <w:szCs w:val="20"/>
                <w:lang w:val="en-GB"/>
              </w:rPr>
              <w:t>Foucault, Michel:</w:t>
            </w:r>
            <w:r w:rsidRPr="00B65C5B">
              <w:rPr>
                <w:rFonts w:ascii="Arial" w:eastAsia="Calibri" w:hAnsi="Arial" w:cs="Arial"/>
                <w:color w:val="000000"/>
                <w:sz w:val="20"/>
                <w:szCs w:val="20"/>
              </w:rPr>
              <w:t xml:space="preserve"> “O drugim prostorima” (hrv. prijevod “Des Espaces Autres”, objav. u: </w:t>
            </w:r>
            <w:r w:rsidRPr="00B65C5B">
              <w:rPr>
                <w:rFonts w:ascii="Arial" w:eastAsia="Calibri" w:hAnsi="Arial" w:cs="Arial"/>
                <w:i/>
                <w:color w:val="000000"/>
                <w:sz w:val="20"/>
                <w:szCs w:val="20"/>
                <w:lang w:val="en-GB"/>
              </w:rPr>
              <w:t>Architecture-Mouvement-Continuite</w:t>
            </w:r>
            <w:r w:rsidRPr="00B65C5B">
              <w:rPr>
                <w:rFonts w:ascii="Arial" w:eastAsia="Calibri" w:hAnsi="Arial" w:cs="Arial"/>
                <w:color w:val="000000"/>
                <w:sz w:val="20"/>
                <w:szCs w:val="20"/>
                <w:lang w:val="en-GB"/>
              </w:rPr>
              <w:t>, 1984, prema predlošku predavanja održanog 1967.)</w:t>
            </w:r>
          </w:p>
        </w:tc>
        <w:tc>
          <w:tcPr>
            <w:tcW w:w="1244" w:type="dxa"/>
            <w:gridSpan w:val="2"/>
            <w:tcBorders>
              <w:left w:val="single" w:sz="8" w:space="0" w:color="auto"/>
              <w:right w:val="single" w:sz="8" w:space="0" w:color="auto"/>
            </w:tcBorders>
            <w:shd w:val="clear" w:color="auto" w:fill="auto"/>
            <w:tcMar>
              <w:left w:w="57" w:type="dxa"/>
              <w:right w:w="57" w:type="dxa"/>
            </w:tcMar>
          </w:tcPr>
          <w:p w:rsidR="00BC6551" w:rsidRPr="004A4E15" w:rsidRDefault="00092870" w:rsidP="00BC6551">
            <w:pPr>
              <w:tabs>
                <w:tab w:val="left" w:pos="2820"/>
              </w:tabs>
              <w:spacing w:after="0"/>
              <w:jc w:val="center"/>
              <w:rPr>
                <w:rFonts w:ascii="Arial" w:eastAsia="Calibri" w:hAnsi="Arial" w:cs="Arial"/>
                <w:sz w:val="20"/>
                <w:szCs w:val="20"/>
              </w:rPr>
            </w:pPr>
            <w:r w:rsidRPr="004A4E15">
              <w:rPr>
                <w:rFonts w:ascii="Arial" w:eastAsia="Calibri" w:hAnsi="Arial" w:cs="Arial"/>
                <w:sz w:val="20"/>
                <w:szCs w:val="20"/>
              </w:rPr>
              <w:fldChar w:fldCharType="begin">
                <w:ffData>
                  <w:name w:val="Text1"/>
                  <w:enabled/>
                  <w:calcOnExit w:val="0"/>
                  <w:textInput/>
                </w:ffData>
              </w:fldChar>
            </w:r>
            <w:r w:rsidR="00BC6551"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Pr="004A4E15">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BC6551" w:rsidRPr="004A4E15" w:rsidRDefault="00092870" w:rsidP="00BC6551">
            <w:pPr>
              <w:tabs>
                <w:tab w:val="left" w:pos="2820"/>
              </w:tabs>
              <w:spacing w:after="0"/>
              <w:jc w:val="center"/>
              <w:rPr>
                <w:rFonts w:ascii="Arial" w:eastAsia="Calibri" w:hAnsi="Arial" w:cs="Arial"/>
                <w:sz w:val="20"/>
                <w:szCs w:val="20"/>
              </w:rPr>
            </w:pPr>
            <w:r w:rsidRPr="004A4E15">
              <w:rPr>
                <w:rFonts w:ascii="Arial" w:eastAsia="Calibri" w:hAnsi="Arial" w:cs="Arial"/>
                <w:sz w:val="20"/>
                <w:szCs w:val="20"/>
              </w:rPr>
              <w:fldChar w:fldCharType="begin">
                <w:ffData>
                  <w:name w:val="Text1"/>
                  <w:enabled/>
                  <w:calcOnExit w:val="0"/>
                  <w:textInput/>
                </w:ffData>
              </w:fldChar>
            </w:r>
            <w:r w:rsidR="00BC6551"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Pr="004A4E15">
              <w:rPr>
                <w:rFonts w:ascii="Arial" w:eastAsia="Calibri" w:hAnsi="Arial" w:cs="Arial"/>
                <w:sz w:val="20"/>
                <w:szCs w:val="20"/>
              </w:rPr>
              <w:fldChar w:fldCharType="end"/>
            </w:r>
          </w:p>
        </w:tc>
      </w:tr>
      <w:tr w:rsidR="00BC6551" w:rsidRPr="004A4E15" w:rsidTr="00BC6551">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BC6551" w:rsidRPr="004A4E15" w:rsidRDefault="00BC6551" w:rsidP="00BC6551">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BC6551" w:rsidRPr="004A4E15" w:rsidRDefault="00BC6551" w:rsidP="00BC6551">
            <w:pPr>
              <w:tabs>
                <w:tab w:val="left" w:pos="2820"/>
              </w:tabs>
              <w:spacing w:after="0"/>
              <w:rPr>
                <w:rFonts w:ascii="Arial" w:eastAsia="Calibri" w:hAnsi="Arial" w:cs="Arial"/>
                <w:sz w:val="20"/>
                <w:szCs w:val="20"/>
              </w:rPr>
            </w:pPr>
            <w:r w:rsidRPr="00B65C5B">
              <w:rPr>
                <w:rFonts w:ascii="Arial" w:eastAsia="Calibri" w:hAnsi="Arial" w:cs="Arial"/>
                <w:b/>
                <w:color w:val="000000"/>
                <w:sz w:val="20"/>
                <w:szCs w:val="20"/>
                <w:u w:val="single"/>
              </w:rPr>
              <w:t>Kontura Art Magazin # 90,</w:t>
            </w:r>
            <w:r w:rsidRPr="00B65C5B">
              <w:rPr>
                <w:rFonts w:ascii="Arial" w:eastAsia="Calibri" w:hAnsi="Arial" w:cs="Arial"/>
                <w:color w:val="000000"/>
                <w:sz w:val="20"/>
                <w:szCs w:val="20"/>
                <w:u w:val="single"/>
              </w:rPr>
              <w:t xml:space="preserve"> Zagreb, 2006</w:t>
            </w:r>
            <w:r w:rsidRPr="00B65C5B">
              <w:rPr>
                <w:rFonts w:ascii="Arial" w:eastAsia="Calibri" w:hAnsi="Arial" w:cs="Arial"/>
                <w:color w:val="000000"/>
                <w:sz w:val="20"/>
                <w:szCs w:val="20"/>
              </w:rPr>
              <w:t xml:space="preserve"> – Tema: </w:t>
            </w:r>
            <w:r w:rsidRPr="00B65C5B">
              <w:rPr>
                <w:rFonts w:ascii="Arial" w:eastAsia="Calibri" w:hAnsi="Arial" w:cs="Arial"/>
                <w:i/>
                <w:color w:val="000000"/>
                <w:sz w:val="20"/>
                <w:szCs w:val="20"/>
              </w:rPr>
              <w:t>Kontinuitet moderne</w:t>
            </w:r>
            <w:r w:rsidRPr="00B65C5B">
              <w:rPr>
                <w:rFonts w:ascii="Arial" w:eastAsia="Calibri" w:hAnsi="Arial" w:cs="Arial"/>
                <w:color w:val="000000"/>
                <w:sz w:val="20"/>
                <w:szCs w:val="20"/>
              </w:rPr>
              <w:t xml:space="preserve">. Tekstovi: </w:t>
            </w:r>
            <w:r w:rsidRPr="00B65C5B">
              <w:rPr>
                <w:rFonts w:ascii="Arial" w:eastAsia="Calibri" w:hAnsi="Arial" w:cs="Arial"/>
                <w:b/>
                <w:color w:val="000000"/>
                <w:sz w:val="20"/>
                <w:szCs w:val="20"/>
              </w:rPr>
              <w:t>Heinrich Klotz</w:t>
            </w:r>
            <w:r w:rsidRPr="00B65C5B">
              <w:rPr>
                <w:rFonts w:ascii="Arial" w:eastAsia="Calibri" w:hAnsi="Arial" w:cs="Arial"/>
                <w:color w:val="000000"/>
                <w:sz w:val="20"/>
                <w:szCs w:val="20"/>
              </w:rPr>
              <w:t xml:space="preserve">: „Povratak apstrakcije - Druga moderna“, str. 39-42; </w:t>
            </w:r>
            <w:r w:rsidRPr="00B65C5B">
              <w:rPr>
                <w:rFonts w:ascii="Arial" w:eastAsia="Calibri" w:hAnsi="Arial" w:cs="Arial"/>
                <w:b/>
                <w:color w:val="000000"/>
                <w:sz w:val="20"/>
                <w:szCs w:val="20"/>
              </w:rPr>
              <w:t>Peter Weibl</w:t>
            </w:r>
            <w:r w:rsidRPr="00B65C5B">
              <w:rPr>
                <w:rFonts w:ascii="Arial" w:eastAsia="Calibri" w:hAnsi="Arial" w:cs="Arial"/>
                <w:color w:val="000000"/>
                <w:sz w:val="20"/>
                <w:szCs w:val="20"/>
              </w:rPr>
              <w:t xml:space="preserve">: Stilovi dvadesetog stoljeća – kritičke pozicije moderne umjetnosti, str. 43-50; </w:t>
            </w:r>
            <w:r w:rsidRPr="00B65C5B">
              <w:rPr>
                <w:rFonts w:ascii="Arial" w:eastAsia="Calibri" w:hAnsi="Arial" w:cs="Arial"/>
                <w:b/>
                <w:color w:val="000000"/>
                <w:sz w:val="20"/>
                <w:szCs w:val="20"/>
              </w:rPr>
              <w:t>Werner Hoffmann</w:t>
            </w:r>
            <w:r w:rsidRPr="00B65C5B">
              <w:rPr>
                <w:rFonts w:ascii="Arial" w:eastAsia="Calibri" w:hAnsi="Arial" w:cs="Arial"/>
                <w:color w:val="000000"/>
                <w:sz w:val="20"/>
                <w:szCs w:val="20"/>
              </w:rPr>
              <w:t>: „Dvostruki život umjetničkog djela - Rascijepljeni patos moderne“, str. 51-56</w:t>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BC6551" w:rsidRPr="004A4E15" w:rsidRDefault="00092870" w:rsidP="00BC6551">
            <w:pPr>
              <w:tabs>
                <w:tab w:val="left" w:pos="2820"/>
              </w:tabs>
              <w:spacing w:after="0"/>
              <w:jc w:val="center"/>
              <w:rPr>
                <w:rFonts w:ascii="Arial" w:eastAsia="Calibri" w:hAnsi="Arial" w:cs="Arial"/>
                <w:color w:val="000000"/>
                <w:sz w:val="20"/>
                <w:szCs w:val="20"/>
              </w:rPr>
            </w:pPr>
            <w:r w:rsidRPr="004A4E15">
              <w:rPr>
                <w:rFonts w:ascii="Arial" w:eastAsia="Calibri" w:hAnsi="Arial" w:cs="Arial"/>
                <w:sz w:val="20"/>
                <w:szCs w:val="20"/>
              </w:rPr>
              <w:fldChar w:fldCharType="begin">
                <w:ffData>
                  <w:name w:val="Text1"/>
                  <w:enabled/>
                  <w:calcOnExit w:val="0"/>
                  <w:textInput/>
                </w:ffData>
              </w:fldChar>
            </w:r>
            <w:r w:rsidR="00BC6551"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Pr="004A4E15">
              <w:rPr>
                <w:rFonts w:ascii="Arial" w:eastAsia="Calibri"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BC6551" w:rsidRPr="004A4E15" w:rsidRDefault="00092870" w:rsidP="00BC6551">
            <w:pPr>
              <w:tabs>
                <w:tab w:val="left" w:pos="2820"/>
              </w:tabs>
              <w:spacing w:after="0"/>
              <w:jc w:val="center"/>
              <w:rPr>
                <w:rFonts w:ascii="Arial" w:eastAsia="Calibri" w:hAnsi="Arial" w:cs="Arial"/>
                <w:color w:val="000000"/>
                <w:sz w:val="20"/>
                <w:szCs w:val="20"/>
              </w:rPr>
            </w:pPr>
            <w:r w:rsidRPr="004A4E15">
              <w:rPr>
                <w:rFonts w:ascii="Arial" w:eastAsia="Calibri" w:hAnsi="Arial" w:cs="Arial"/>
                <w:sz w:val="20"/>
                <w:szCs w:val="20"/>
              </w:rPr>
              <w:fldChar w:fldCharType="begin">
                <w:ffData>
                  <w:name w:val="Text1"/>
                  <w:enabled/>
                  <w:calcOnExit w:val="0"/>
                  <w:textInput/>
                </w:ffData>
              </w:fldChar>
            </w:r>
            <w:r w:rsidR="00BC6551"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Pr="004A4E15">
              <w:rPr>
                <w:rFonts w:ascii="Arial" w:eastAsia="Calibri" w:hAnsi="Arial" w:cs="Arial"/>
                <w:sz w:val="20"/>
                <w:szCs w:val="20"/>
              </w:rPr>
              <w:fldChar w:fldCharType="end"/>
            </w:r>
          </w:p>
        </w:tc>
      </w:tr>
      <w:tr w:rsidR="00BC6551" w:rsidRPr="004A4E15" w:rsidTr="00BC6551">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BC6551" w:rsidRPr="004A4E15" w:rsidRDefault="00BC6551" w:rsidP="00BC6551">
            <w:pPr>
              <w:tabs>
                <w:tab w:val="left" w:pos="567"/>
              </w:tabs>
              <w:spacing w:after="0" w:line="240" w:lineRule="auto"/>
              <w:rPr>
                <w:rFonts w:ascii="Arial" w:eastAsia="Calibri" w:hAnsi="Arial" w:cs="Arial"/>
                <w:color w:val="000000"/>
                <w:sz w:val="20"/>
                <w:szCs w:val="20"/>
              </w:rPr>
            </w:pPr>
            <w:r w:rsidRPr="004A4E15">
              <w:rPr>
                <w:rFonts w:ascii="Arial" w:eastAsia="Calibri" w:hAnsi="Arial" w:cs="Arial"/>
                <w:color w:val="000000"/>
                <w:sz w:val="20"/>
                <w:szCs w:val="20"/>
              </w:rPr>
              <w:t xml:space="preserve">Dopunska literatura </w:t>
            </w:r>
          </w:p>
          <w:p w:rsidR="00BC6551" w:rsidRPr="004A4E15" w:rsidRDefault="00BC6551" w:rsidP="00BC6551">
            <w:pPr>
              <w:tabs>
                <w:tab w:val="left" w:pos="567"/>
              </w:tabs>
              <w:spacing w:after="0" w:line="240" w:lineRule="auto"/>
              <w:rPr>
                <w:rFonts w:ascii="Arial" w:eastAsia="Calibri"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BC6551" w:rsidRPr="00B65C5B" w:rsidRDefault="00BC6551" w:rsidP="00BC6551">
            <w:pPr>
              <w:tabs>
                <w:tab w:val="left" w:pos="2820"/>
              </w:tabs>
              <w:spacing w:after="0"/>
              <w:ind w:left="356" w:hanging="356"/>
              <w:rPr>
                <w:rFonts w:ascii="Arial" w:eastAsia="Calibri" w:hAnsi="Arial" w:cs="Arial"/>
                <w:b/>
                <w:sz w:val="20"/>
                <w:szCs w:val="20"/>
              </w:rPr>
            </w:pPr>
            <w:r w:rsidRPr="00B65C5B">
              <w:rPr>
                <w:rFonts w:ascii="Arial" w:eastAsia="Calibri" w:hAnsi="Arial" w:cs="Arial"/>
                <w:b/>
                <w:sz w:val="20"/>
                <w:szCs w:val="20"/>
              </w:rPr>
              <w:t>A) Priručnici</w:t>
            </w:r>
          </w:p>
          <w:p w:rsidR="00BC6551" w:rsidRPr="00B65C5B" w:rsidRDefault="00BC6551" w:rsidP="00BC6551">
            <w:pPr>
              <w:tabs>
                <w:tab w:val="left" w:pos="2820"/>
              </w:tabs>
              <w:spacing w:after="0"/>
              <w:ind w:left="356" w:hanging="356"/>
              <w:rPr>
                <w:rFonts w:ascii="Arial" w:eastAsia="Calibri" w:hAnsi="Arial" w:cs="Arial"/>
                <w:sz w:val="20"/>
                <w:szCs w:val="20"/>
              </w:rPr>
            </w:pPr>
            <w:r w:rsidRPr="00B65C5B">
              <w:rPr>
                <w:rFonts w:ascii="Arial" w:eastAsia="Calibri" w:hAnsi="Arial" w:cs="Arial"/>
                <w:sz w:val="20"/>
                <w:szCs w:val="20"/>
              </w:rPr>
              <w:t>-</w:t>
            </w:r>
            <w:r w:rsidRPr="00B65C5B">
              <w:rPr>
                <w:rFonts w:ascii="Arial" w:eastAsia="Calibri" w:hAnsi="Arial" w:cs="Arial"/>
                <w:sz w:val="20"/>
                <w:szCs w:val="20"/>
              </w:rPr>
              <w:tab/>
              <w:t>Harrison, Charles/Wood, Paul (ed.): Art in Theory 1900 - 1990, Blackwell UK &amp; Cambridge USA, 1993. Tekstovi: Raymond Williams, Jean Francois Lyotard, Jacques Lacan; Michel Foucault, Guy Debord, Jacques Derrida…</w:t>
            </w:r>
          </w:p>
          <w:p w:rsidR="00BC6551" w:rsidRPr="00B65C5B" w:rsidRDefault="00BC6551" w:rsidP="00BC6551">
            <w:pPr>
              <w:tabs>
                <w:tab w:val="left" w:pos="2820"/>
              </w:tabs>
              <w:spacing w:after="0"/>
              <w:ind w:left="356" w:hanging="356"/>
              <w:rPr>
                <w:rFonts w:ascii="Arial" w:eastAsia="Calibri" w:hAnsi="Arial" w:cs="Arial"/>
                <w:sz w:val="20"/>
                <w:szCs w:val="20"/>
              </w:rPr>
            </w:pPr>
          </w:p>
          <w:p w:rsidR="00BC6551" w:rsidRPr="00B65C5B" w:rsidRDefault="00BC6551" w:rsidP="00BC6551">
            <w:pPr>
              <w:tabs>
                <w:tab w:val="left" w:pos="2820"/>
              </w:tabs>
              <w:spacing w:after="0"/>
              <w:ind w:left="356" w:hanging="356"/>
              <w:rPr>
                <w:rFonts w:ascii="Arial" w:eastAsia="Calibri" w:hAnsi="Arial" w:cs="Arial"/>
                <w:sz w:val="20"/>
                <w:szCs w:val="20"/>
              </w:rPr>
            </w:pPr>
            <w:r w:rsidRPr="00B65C5B">
              <w:rPr>
                <w:rFonts w:ascii="Arial" w:eastAsia="Calibri" w:hAnsi="Arial" w:cs="Arial"/>
                <w:sz w:val="20"/>
                <w:szCs w:val="20"/>
              </w:rPr>
              <w:t>-</w:t>
            </w:r>
            <w:r w:rsidRPr="00B65C5B">
              <w:rPr>
                <w:rFonts w:ascii="Arial" w:eastAsia="Calibri" w:hAnsi="Arial" w:cs="Arial"/>
                <w:sz w:val="20"/>
                <w:szCs w:val="20"/>
              </w:rPr>
              <w:tab/>
              <w:t>Šuvaković, Miško: Pojmovnik suvremene umjetnosti, Horetzky, Zagreb/Vlees &amp;Benton, Ghent, 2005</w:t>
            </w:r>
          </w:p>
          <w:p w:rsidR="00BC6551" w:rsidRPr="00B65C5B" w:rsidRDefault="00BC6551" w:rsidP="00BC6551">
            <w:pPr>
              <w:tabs>
                <w:tab w:val="left" w:pos="2820"/>
              </w:tabs>
              <w:spacing w:after="0"/>
              <w:ind w:left="356" w:hanging="356"/>
              <w:rPr>
                <w:rFonts w:ascii="Arial" w:eastAsia="Calibri" w:hAnsi="Arial" w:cs="Arial"/>
                <w:sz w:val="20"/>
                <w:szCs w:val="20"/>
              </w:rPr>
            </w:pPr>
          </w:p>
          <w:p w:rsidR="00BC6551" w:rsidRPr="00B65C5B" w:rsidRDefault="00BC6551" w:rsidP="00BC6551">
            <w:pPr>
              <w:tabs>
                <w:tab w:val="left" w:pos="2820"/>
              </w:tabs>
              <w:spacing w:after="0"/>
              <w:ind w:left="356" w:hanging="356"/>
              <w:rPr>
                <w:rFonts w:ascii="Arial" w:eastAsia="Calibri" w:hAnsi="Arial" w:cs="Arial"/>
                <w:sz w:val="20"/>
                <w:szCs w:val="20"/>
                <w:lang w:val="pl-PL"/>
              </w:rPr>
            </w:pPr>
            <w:r w:rsidRPr="00B65C5B">
              <w:rPr>
                <w:rFonts w:ascii="Arial" w:eastAsia="Calibri" w:hAnsi="Arial" w:cs="Arial"/>
                <w:sz w:val="20"/>
                <w:szCs w:val="20"/>
              </w:rPr>
              <w:t>-</w:t>
            </w:r>
            <w:r w:rsidRPr="00B65C5B">
              <w:rPr>
                <w:rFonts w:ascii="Arial" w:eastAsia="Calibri" w:hAnsi="Arial" w:cs="Arial"/>
                <w:sz w:val="20"/>
                <w:szCs w:val="20"/>
              </w:rPr>
              <w:tab/>
            </w:r>
            <w:r w:rsidRPr="00B65C5B">
              <w:rPr>
                <w:rFonts w:ascii="Arial" w:eastAsia="Calibri" w:hAnsi="Arial" w:cs="Arial"/>
                <w:b/>
                <w:sz w:val="20"/>
                <w:szCs w:val="20"/>
                <w:u w:val="single"/>
                <w:lang w:val="pl-PL"/>
              </w:rPr>
              <w:t xml:space="preserve">Lacan za početnike, </w:t>
            </w:r>
            <w:r w:rsidRPr="00B65C5B">
              <w:rPr>
                <w:rFonts w:ascii="Arial" w:eastAsia="Calibri" w:hAnsi="Arial" w:cs="Arial"/>
                <w:sz w:val="20"/>
                <w:szCs w:val="20"/>
                <w:lang w:val="pl-PL"/>
              </w:rPr>
              <w:t>Jesenski I Turk, Zagreb</w:t>
            </w:r>
          </w:p>
          <w:p w:rsidR="00BC6551" w:rsidRPr="00B65C5B" w:rsidRDefault="00BC6551" w:rsidP="00BC6551">
            <w:pPr>
              <w:tabs>
                <w:tab w:val="left" w:pos="2820"/>
              </w:tabs>
              <w:spacing w:after="0"/>
              <w:ind w:left="356" w:hanging="356"/>
              <w:rPr>
                <w:rFonts w:ascii="Arial" w:eastAsia="Calibri" w:hAnsi="Arial" w:cs="Arial"/>
                <w:sz w:val="20"/>
                <w:szCs w:val="20"/>
                <w:lang w:val="pl-PL"/>
              </w:rPr>
            </w:pPr>
            <w:r w:rsidRPr="00B65C5B">
              <w:rPr>
                <w:rFonts w:ascii="Arial" w:eastAsia="Calibri" w:hAnsi="Arial" w:cs="Arial"/>
                <w:sz w:val="20"/>
                <w:szCs w:val="20"/>
              </w:rPr>
              <w:t>-</w:t>
            </w:r>
            <w:r w:rsidRPr="00B65C5B">
              <w:rPr>
                <w:rFonts w:ascii="Arial" w:eastAsia="Calibri" w:hAnsi="Arial" w:cs="Arial"/>
                <w:sz w:val="20"/>
                <w:szCs w:val="20"/>
              </w:rPr>
              <w:tab/>
            </w:r>
            <w:r w:rsidRPr="00B65C5B">
              <w:rPr>
                <w:rFonts w:ascii="Arial" w:eastAsia="Calibri" w:hAnsi="Arial" w:cs="Arial"/>
                <w:b/>
                <w:sz w:val="20"/>
                <w:szCs w:val="20"/>
                <w:u w:val="single"/>
                <w:lang w:val="pl-PL"/>
              </w:rPr>
              <w:t>Baudrillard za početnike,</w:t>
            </w:r>
            <w:r w:rsidRPr="00B65C5B">
              <w:rPr>
                <w:rFonts w:ascii="Arial" w:eastAsia="Calibri" w:hAnsi="Arial" w:cs="Arial"/>
                <w:sz w:val="20"/>
                <w:szCs w:val="20"/>
                <w:lang w:val="pl-PL"/>
              </w:rPr>
              <w:t xml:space="preserve"> Jesenski I Turk, Zagreb</w:t>
            </w:r>
          </w:p>
          <w:p w:rsidR="00BC6551" w:rsidRPr="00B65C5B" w:rsidRDefault="00BC6551" w:rsidP="00BC6551">
            <w:pPr>
              <w:tabs>
                <w:tab w:val="left" w:pos="2820"/>
              </w:tabs>
              <w:spacing w:after="0"/>
              <w:ind w:left="356" w:hanging="356"/>
              <w:rPr>
                <w:rFonts w:ascii="Arial" w:eastAsia="Calibri" w:hAnsi="Arial" w:cs="Arial"/>
                <w:sz w:val="20"/>
                <w:szCs w:val="20"/>
                <w:lang w:val="pl-PL"/>
              </w:rPr>
            </w:pPr>
          </w:p>
          <w:p w:rsidR="00BC6551" w:rsidRPr="00B65C5B" w:rsidRDefault="00BC6551" w:rsidP="00BC6551">
            <w:pPr>
              <w:tabs>
                <w:tab w:val="left" w:pos="2820"/>
              </w:tabs>
              <w:spacing w:after="0"/>
              <w:ind w:left="356" w:hanging="356"/>
              <w:rPr>
                <w:rFonts w:ascii="Arial" w:eastAsia="Calibri" w:hAnsi="Arial" w:cs="Arial"/>
                <w:sz w:val="20"/>
                <w:szCs w:val="20"/>
                <w:lang w:val="en-GB"/>
              </w:rPr>
            </w:pPr>
            <w:r w:rsidRPr="00B65C5B">
              <w:rPr>
                <w:rFonts w:ascii="Arial" w:eastAsia="Calibri" w:hAnsi="Arial" w:cs="Arial"/>
                <w:sz w:val="20"/>
                <w:szCs w:val="20"/>
              </w:rPr>
              <w:t>-</w:t>
            </w:r>
            <w:r w:rsidRPr="00B65C5B">
              <w:rPr>
                <w:rFonts w:ascii="Arial" w:eastAsia="Calibri" w:hAnsi="Arial" w:cs="Arial"/>
                <w:sz w:val="20"/>
                <w:szCs w:val="20"/>
              </w:rPr>
              <w:tab/>
            </w:r>
            <w:r w:rsidRPr="00B65C5B">
              <w:rPr>
                <w:rFonts w:ascii="Arial" w:eastAsia="Calibri" w:hAnsi="Arial" w:cs="Arial"/>
                <w:b/>
                <w:sz w:val="20"/>
                <w:szCs w:val="20"/>
                <w:lang w:val="pl-PL"/>
              </w:rPr>
              <w:t>Šuvaković, Miško</w:t>
            </w:r>
            <w:r w:rsidRPr="00B65C5B">
              <w:rPr>
                <w:rFonts w:ascii="Arial" w:eastAsia="Calibri" w:hAnsi="Arial" w:cs="Arial"/>
                <w:sz w:val="20"/>
                <w:szCs w:val="20"/>
              </w:rPr>
              <w:t xml:space="preserve">: </w:t>
            </w:r>
            <w:r w:rsidRPr="00B65C5B">
              <w:rPr>
                <w:rFonts w:ascii="Arial" w:eastAsia="Calibri" w:hAnsi="Arial" w:cs="Arial"/>
                <w:i/>
                <w:sz w:val="20"/>
                <w:szCs w:val="20"/>
                <w:lang w:val="pl-PL"/>
              </w:rPr>
              <w:t>Konceptualna umetnost</w:t>
            </w:r>
            <w:r w:rsidRPr="00B65C5B">
              <w:rPr>
                <w:rFonts w:ascii="Arial" w:eastAsia="Calibri" w:hAnsi="Arial" w:cs="Arial"/>
                <w:sz w:val="20"/>
                <w:szCs w:val="20"/>
                <w:lang w:val="pl-PL"/>
              </w:rPr>
              <w:t xml:space="preserve">, Muzej savremene umetnosti Vojvodine, Novi Sad 2007. </w:t>
            </w:r>
            <w:r w:rsidRPr="00B65C5B">
              <w:rPr>
                <w:rFonts w:ascii="Arial" w:eastAsia="Calibri" w:hAnsi="Arial" w:cs="Arial"/>
                <w:sz w:val="20"/>
                <w:szCs w:val="20"/>
                <w:lang w:val="en-GB"/>
              </w:rPr>
              <w:t>Poglavlja o: Joseph Kosuth, Art &amp; Language, Sol LeWitt,…</w:t>
            </w:r>
          </w:p>
          <w:p w:rsidR="00BC6551" w:rsidRPr="00B65C5B" w:rsidRDefault="00BC6551" w:rsidP="00BC6551">
            <w:pPr>
              <w:tabs>
                <w:tab w:val="left" w:pos="2820"/>
              </w:tabs>
              <w:spacing w:after="0"/>
              <w:ind w:left="356" w:hanging="356"/>
              <w:rPr>
                <w:rFonts w:ascii="Arial" w:eastAsia="Calibri" w:hAnsi="Arial" w:cs="Arial"/>
                <w:sz w:val="20"/>
                <w:szCs w:val="20"/>
                <w:lang w:val="en-GB"/>
              </w:rPr>
            </w:pPr>
          </w:p>
          <w:p w:rsidR="00BC6551" w:rsidRPr="00B65C5B" w:rsidRDefault="00BC6551" w:rsidP="00BC6551">
            <w:pPr>
              <w:tabs>
                <w:tab w:val="left" w:pos="2820"/>
              </w:tabs>
              <w:spacing w:after="0"/>
              <w:ind w:left="356" w:hanging="356"/>
              <w:rPr>
                <w:rFonts w:ascii="Arial" w:eastAsia="Calibri" w:hAnsi="Arial" w:cs="Arial"/>
                <w:i/>
                <w:sz w:val="20"/>
                <w:szCs w:val="20"/>
                <w:lang w:val="en-GB"/>
              </w:rPr>
            </w:pPr>
            <w:r w:rsidRPr="00B65C5B">
              <w:rPr>
                <w:rFonts w:ascii="Arial" w:eastAsia="Calibri" w:hAnsi="Arial" w:cs="Arial"/>
                <w:sz w:val="20"/>
                <w:szCs w:val="20"/>
              </w:rPr>
              <w:t>-</w:t>
            </w:r>
            <w:r w:rsidRPr="00B65C5B">
              <w:rPr>
                <w:rFonts w:ascii="Arial" w:eastAsia="Calibri" w:hAnsi="Arial" w:cs="Arial"/>
                <w:sz w:val="20"/>
                <w:szCs w:val="20"/>
              </w:rPr>
              <w:tab/>
            </w:r>
            <w:r w:rsidRPr="001661FB">
              <w:rPr>
                <w:rFonts w:ascii="Arial" w:eastAsia="Calibri" w:hAnsi="Arial" w:cs="Arial"/>
                <w:sz w:val="20"/>
                <w:szCs w:val="20"/>
                <w:lang w:val="en-GB"/>
              </w:rPr>
              <w:t>ZNANOST O SLICI, Zagreb, 2006</w:t>
            </w:r>
            <w:r w:rsidRPr="00B65C5B">
              <w:rPr>
                <w:rFonts w:ascii="Arial" w:eastAsia="Calibri" w:hAnsi="Arial" w:cs="Arial"/>
                <w:sz w:val="20"/>
                <w:szCs w:val="20"/>
                <w:lang w:val="en-GB"/>
              </w:rPr>
              <w:t xml:space="preserve"> (ur. hrv. izdanja Žarko Paić). Poglavlje: </w:t>
            </w:r>
            <w:r w:rsidRPr="00B65C5B">
              <w:rPr>
                <w:rFonts w:ascii="Arial" w:eastAsia="Calibri" w:hAnsi="Arial" w:cs="Arial"/>
                <w:i/>
                <w:sz w:val="20"/>
                <w:szCs w:val="20"/>
                <w:lang w:val="en-GB"/>
              </w:rPr>
              <w:t>Semiotika</w:t>
            </w:r>
          </w:p>
          <w:p w:rsidR="00BC6551" w:rsidRPr="00B65C5B" w:rsidRDefault="00BC6551" w:rsidP="00BC6551">
            <w:pPr>
              <w:tabs>
                <w:tab w:val="left" w:pos="2820"/>
              </w:tabs>
              <w:spacing w:after="0"/>
              <w:ind w:left="356" w:hanging="356"/>
              <w:rPr>
                <w:rFonts w:ascii="Arial" w:eastAsia="Calibri" w:hAnsi="Arial" w:cs="Arial"/>
                <w:sz w:val="20"/>
                <w:szCs w:val="20"/>
              </w:rPr>
            </w:pPr>
          </w:p>
          <w:p w:rsidR="00BC6551" w:rsidRDefault="00BC6551" w:rsidP="00BC6551">
            <w:pPr>
              <w:tabs>
                <w:tab w:val="left" w:pos="2820"/>
              </w:tabs>
              <w:spacing w:after="0"/>
              <w:ind w:left="356" w:hanging="356"/>
              <w:rPr>
                <w:rFonts w:ascii="Arial" w:eastAsia="Calibri" w:hAnsi="Arial" w:cs="Arial"/>
                <w:b/>
                <w:sz w:val="20"/>
                <w:szCs w:val="20"/>
              </w:rPr>
            </w:pPr>
            <w:r w:rsidRPr="00B65C5B">
              <w:rPr>
                <w:rFonts w:ascii="Arial" w:eastAsia="Calibri" w:hAnsi="Arial" w:cs="Arial"/>
                <w:b/>
                <w:sz w:val="20"/>
                <w:szCs w:val="20"/>
                <w:lang w:val="de-DE"/>
              </w:rPr>
              <w:t xml:space="preserve">Katalozi/ </w:t>
            </w:r>
            <w:r w:rsidRPr="00B65C5B">
              <w:rPr>
                <w:rFonts w:ascii="Arial" w:eastAsia="Calibri" w:hAnsi="Arial" w:cs="Arial"/>
                <w:b/>
                <w:sz w:val="20"/>
                <w:szCs w:val="20"/>
              </w:rPr>
              <w:t xml:space="preserve">Monografije : </w:t>
            </w:r>
          </w:p>
          <w:p w:rsidR="00BC6551" w:rsidRDefault="00BC6551" w:rsidP="00BC6551">
            <w:pPr>
              <w:tabs>
                <w:tab w:val="left" w:pos="2820"/>
              </w:tabs>
              <w:spacing w:after="0"/>
              <w:ind w:left="356" w:hanging="356"/>
              <w:rPr>
                <w:rFonts w:ascii="Arial" w:eastAsia="Calibri" w:hAnsi="Arial" w:cs="Arial"/>
                <w:b/>
                <w:sz w:val="20"/>
                <w:szCs w:val="20"/>
              </w:rPr>
            </w:pPr>
            <w:r w:rsidRPr="00B65C5B">
              <w:rPr>
                <w:rFonts w:ascii="Arial" w:eastAsia="Calibri" w:hAnsi="Arial" w:cs="Arial"/>
                <w:sz w:val="20"/>
                <w:szCs w:val="20"/>
              </w:rPr>
              <w:t>-</w:t>
            </w:r>
            <w:r w:rsidRPr="00B65C5B">
              <w:rPr>
                <w:rFonts w:ascii="Arial" w:eastAsia="Calibri" w:hAnsi="Arial" w:cs="Arial"/>
                <w:sz w:val="20"/>
                <w:szCs w:val="20"/>
              </w:rPr>
              <w:tab/>
              <w:t>Umjetnici i tematska područja obrađivana na predavanjima</w:t>
            </w:r>
          </w:p>
          <w:p w:rsidR="00BC6551" w:rsidRPr="001661FB" w:rsidRDefault="00BC6551" w:rsidP="00BC6551">
            <w:pPr>
              <w:tabs>
                <w:tab w:val="left" w:pos="2820"/>
              </w:tabs>
              <w:spacing w:after="0"/>
              <w:ind w:left="356" w:hanging="356"/>
              <w:rPr>
                <w:rFonts w:ascii="Arial" w:eastAsia="Calibri" w:hAnsi="Arial" w:cs="Arial"/>
                <w:b/>
                <w:sz w:val="20"/>
                <w:szCs w:val="20"/>
              </w:rPr>
            </w:pPr>
            <w:r w:rsidRPr="00B65C5B">
              <w:rPr>
                <w:rFonts w:ascii="Arial" w:eastAsia="Calibri" w:hAnsi="Arial" w:cs="Arial"/>
                <w:sz w:val="20"/>
                <w:szCs w:val="20"/>
              </w:rPr>
              <w:t>-</w:t>
            </w:r>
            <w:r w:rsidRPr="00B65C5B">
              <w:rPr>
                <w:rFonts w:ascii="Arial" w:eastAsia="Calibri" w:hAnsi="Arial" w:cs="Arial"/>
                <w:sz w:val="20"/>
                <w:szCs w:val="20"/>
              </w:rPr>
              <w:tab/>
              <w:t>Časopisi iz područja suvremene umjetnosti : Kunstforum, Art in America, Parkett, Flash Art, Kontura, Frieze; CREAM; Radionica...</w:t>
            </w:r>
          </w:p>
          <w:p w:rsidR="00BC6551" w:rsidRPr="00B65C5B" w:rsidRDefault="00BC6551" w:rsidP="00BC6551">
            <w:pPr>
              <w:tabs>
                <w:tab w:val="left" w:pos="2820"/>
              </w:tabs>
              <w:spacing w:after="0"/>
              <w:ind w:left="720"/>
              <w:rPr>
                <w:rFonts w:ascii="Arial" w:eastAsia="Calibri" w:hAnsi="Arial" w:cs="Arial"/>
                <w:sz w:val="20"/>
                <w:szCs w:val="20"/>
              </w:rPr>
            </w:pPr>
          </w:p>
          <w:p w:rsidR="00BC6551" w:rsidRPr="004A4E15" w:rsidRDefault="00BC6551" w:rsidP="00BC6551">
            <w:pPr>
              <w:tabs>
                <w:tab w:val="left" w:pos="2820"/>
              </w:tabs>
              <w:spacing w:after="0"/>
              <w:ind w:left="356" w:hanging="356"/>
              <w:rPr>
                <w:rFonts w:ascii="Arial" w:eastAsia="Calibri" w:hAnsi="Arial" w:cs="Arial"/>
                <w:sz w:val="20"/>
                <w:szCs w:val="20"/>
              </w:rPr>
            </w:pPr>
            <w:r w:rsidRPr="00B65C5B">
              <w:rPr>
                <w:rFonts w:ascii="Arial" w:eastAsia="Calibri" w:hAnsi="Arial" w:cs="Arial"/>
                <w:sz w:val="20"/>
                <w:szCs w:val="20"/>
              </w:rPr>
              <w:t>Internet izvori</w:t>
            </w:r>
          </w:p>
        </w:tc>
      </w:tr>
      <w:tr w:rsidR="00BC6551" w:rsidRPr="004A4E15" w:rsidTr="00BC6551">
        <w:tc>
          <w:tcPr>
            <w:tcW w:w="1912" w:type="dxa"/>
            <w:gridSpan w:val="2"/>
            <w:tcBorders>
              <w:left w:val="single" w:sz="12" w:space="0" w:color="auto"/>
            </w:tcBorders>
            <w:shd w:val="clear" w:color="auto" w:fill="CCFFFF"/>
            <w:tcMar>
              <w:left w:w="57" w:type="dxa"/>
              <w:right w:w="57" w:type="dxa"/>
            </w:tcMar>
            <w:vAlign w:val="center"/>
          </w:tcPr>
          <w:p w:rsidR="00BC6551" w:rsidRPr="004A4E15" w:rsidRDefault="00BC6551" w:rsidP="00BC6551">
            <w:pPr>
              <w:tabs>
                <w:tab w:val="left" w:pos="567"/>
              </w:tabs>
              <w:spacing w:after="0" w:line="240" w:lineRule="auto"/>
              <w:rPr>
                <w:rFonts w:ascii="Arial" w:eastAsia="Calibri" w:hAnsi="Arial" w:cs="Arial"/>
                <w:color w:val="000000"/>
                <w:sz w:val="20"/>
                <w:szCs w:val="20"/>
              </w:rPr>
            </w:pPr>
            <w:r w:rsidRPr="004A4E15">
              <w:rPr>
                <w:rFonts w:ascii="Arial" w:eastAsia="Calibri"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BC6551" w:rsidRPr="004A4E15" w:rsidRDefault="00BC6551" w:rsidP="00BC6551">
            <w:pPr>
              <w:tabs>
                <w:tab w:val="left" w:pos="2820"/>
              </w:tabs>
              <w:spacing w:after="0"/>
              <w:rPr>
                <w:rFonts w:ascii="Arial" w:eastAsia="Calibri" w:hAnsi="Arial" w:cs="Arial"/>
                <w:sz w:val="20"/>
                <w:szCs w:val="20"/>
              </w:rPr>
            </w:pPr>
            <w:r>
              <w:rPr>
                <w:rFonts w:ascii="Arial" w:eastAsia="Calibri" w:hAnsi="Arial" w:cs="Arial"/>
                <w:sz w:val="20"/>
                <w:szCs w:val="20"/>
              </w:rPr>
              <w:t>Konzultacije (usmene i pismene)</w:t>
            </w:r>
          </w:p>
        </w:tc>
      </w:tr>
      <w:tr w:rsidR="00BC6551" w:rsidRPr="004A4E15" w:rsidTr="00BC6551">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BC6551" w:rsidRPr="004A4E15" w:rsidRDefault="00BC6551" w:rsidP="00BC6551">
            <w:pPr>
              <w:tabs>
                <w:tab w:val="left" w:pos="567"/>
              </w:tabs>
              <w:spacing w:after="0" w:line="240" w:lineRule="auto"/>
              <w:rPr>
                <w:rFonts w:ascii="Arial" w:eastAsia="Calibri" w:hAnsi="Arial" w:cs="Arial"/>
                <w:color w:val="000000"/>
                <w:sz w:val="20"/>
                <w:szCs w:val="20"/>
              </w:rPr>
            </w:pPr>
            <w:r w:rsidRPr="004A4E15">
              <w:rPr>
                <w:rFonts w:ascii="Arial" w:eastAsia="Calibri"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BC6551" w:rsidRPr="004A4E15" w:rsidRDefault="00092870" w:rsidP="00BC6551">
            <w:pPr>
              <w:tabs>
                <w:tab w:val="left" w:pos="2820"/>
              </w:tabs>
              <w:spacing w:after="0"/>
              <w:rPr>
                <w:rFonts w:ascii="Arial" w:eastAsia="Calibri" w:hAnsi="Arial" w:cs="Arial"/>
                <w:sz w:val="20"/>
                <w:szCs w:val="20"/>
              </w:rPr>
            </w:pPr>
            <w:r w:rsidRPr="004A4E15">
              <w:rPr>
                <w:rFonts w:ascii="Arial" w:eastAsia="Calibri" w:hAnsi="Arial" w:cs="Arial"/>
                <w:sz w:val="20"/>
                <w:szCs w:val="20"/>
              </w:rPr>
              <w:fldChar w:fldCharType="begin">
                <w:ffData>
                  <w:name w:val="Text1"/>
                  <w:enabled/>
                  <w:calcOnExit w:val="0"/>
                  <w:textInput/>
                </w:ffData>
              </w:fldChar>
            </w:r>
            <w:r w:rsidR="00BC6551" w:rsidRPr="004A4E15">
              <w:rPr>
                <w:rFonts w:ascii="Arial" w:eastAsia="Calibri" w:hAnsi="Arial" w:cs="Arial"/>
                <w:sz w:val="20"/>
                <w:szCs w:val="20"/>
              </w:rPr>
              <w:instrText xml:space="preserve"> FORMTEXT </w:instrText>
            </w:r>
            <w:r w:rsidRPr="004A4E15">
              <w:rPr>
                <w:rFonts w:ascii="Arial" w:eastAsia="Calibri" w:hAnsi="Arial" w:cs="Arial"/>
                <w:sz w:val="20"/>
                <w:szCs w:val="20"/>
              </w:rPr>
            </w:r>
            <w:r w:rsidRPr="004A4E15">
              <w:rPr>
                <w:rFonts w:ascii="Arial" w:eastAsia="Calibri" w:hAnsi="Arial" w:cs="Arial"/>
                <w:sz w:val="20"/>
                <w:szCs w:val="20"/>
              </w:rPr>
              <w:fldChar w:fldCharType="separate"/>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Pr="004A4E15">
              <w:rPr>
                <w:rFonts w:ascii="Arial" w:eastAsia="Calibri" w:hAnsi="Arial" w:cs="Arial"/>
                <w:sz w:val="20"/>
                <w:szCs w:val="20"/>
              </w:rPr>
              <w:fldChar w:fldCharType="end"/>
            </w:r>
          </w:p>
        </w:tc>
      </w:tr>
    </w:tbl>
    <w:p w:rsidR="00BC6551" w:rsidRDefault="00BC6551" w:rsidP="00E31C73">
      <w:pPr>
        <w:spacing w:after="0" w:line="240" w:lineRule="auto"/>
        <w:jc w:val="both"/>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0"/>
        <w:gridCol w:w="12"/>
        <w:gridCol w:w="1677"/>
        <w:gridCol w:w="782"/>
        <w:gridCol w:w="43"/>
        <w:gridCol w:w="888"/>
        <w:gridCol w:w="344"/>
        <w:gridCol w:w="968"/>
        <w:gridCol w:w="88"/>
        <w:gridCol w:w="726"/>
        <w:gridCol w:w="518"/>
        <w:gridCol w:w="188"/>
        <w:gridCol w:w="712"/>
        <w:gridCol w:w="618"/>
      </w:tblGrid>
      <w:tr w:rsidR="00BC6551" w:rsidRPr="00B16572" w:rsidTr="00BC6551">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BC6551" w:rsidRPr="00B16572" w:rsidRDefault="00BC6551" w:rsidP="00BC6551">
            <w:pPr>
              <w:spacing w:after="60"/>
              <w:ind w:left="397" w:hanging="397"/>
              <w:rPr>
                <w:rFonts w:ascii="Arial" w:eastAsia="Calibri" w:hAnsi="Arial" w:cs="Arial"/>
                <w:b/>
                <w:sz w:val="20"/>
                <w:szCs w:val="20"/>
              </w:rPr>
            </w:pPr>
            <w:r w:rsidRPr="00B16572">
              <w:rPr>
                <w:rFonts w:ascii="Arial" w:eastAsia="Calibri"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BC6551" w:rsidRPr="00B16572" w:rsidRDefault="00BC6551" w:rsidP="00BC6551">
            <w:pPr>
              <w:spacing w:after="60"/>
              <w:ind w:left="397" w:hanging="397"/>
              <w:rPr>
                <w:rFonts w:ascii="Arial" w:eastAsia="Calibri" w:hAnsi="Arial" w:cs="Arial"/>
                <w:b/>
                <w:sz w:val="20"/>
                <w:szCs w:val="20"/>
              </w:rPr>
            </w:pPr>
            <w:r w:rsidRPr="00B16572">
              <w:rPr>
                <w:rFonts w:ascii="Arial" w:eastAsia="Calibri" w:hAnsi="Arial" w:cs="Arial"/>
                <w:b/>
                <w:sz w:val="20"/>
                <w:szCs w:val="20"/>
              </w:rPr>
              <w:t>Suvremena umjetnost 4</w:t>
            </w:r>
          </w:p>
        </w:tc>
      </w:tr>
      <w:tr w:rsidR="00BC6551" w:rsidRPr="00B16572" w:rsidTr="00BC6551">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BC6551" w:rsidRPr="00B16572" w:rsidRDefault="00BC6551" w:rsidP="00BC6551">
            <w:pPr>
              <w:rPr>
                <w:rFonts w:ascii="Arial" w:eastAsia="Calibri" w:hAnsi="Arial" w:cs="Arial"/>
                <w:bCs/>
                <w:sz w:val="20"/>
              </w:rPr>
            </w:pPr>
            <w:r w:rsidRPr="00B16572">
              <w:rPr>
                <w:rFonts w:ascii="Arial" w:eastAsia="Calibri" w:hAnsi="Arial" w:cs="Arial"/>
                <w:bCs/>
                <w:sz w:val="20"/>
              </w:rPr>
              <w:t>Kod</w:t>
            </w:r>
          </w:p>
        </w:tc>
        <w:tc>
          <w:tcPr>
            <w:tcW w:w="2502" w:type="dxa"/>
            <w:gridSpan w:val="3"/>
            <w:tcBorders>
              <w:top w:val="single" w:sz="12" w:space="0" w:color="auto"/>
              <w:right w:val="single" w:sz="12" w:space="0" w:color="auto"/>
            </w:tcBorders>
            <w:tcMar>
              <w:left w:w="57" w:type="dxa"/>
              <w:right w:w="57" w:type="dxa"/>
            </w:tcMar>
          </w:tcPr>
          <w:p w:rsidR="00BC6551" w:rsidRPr="00B16572" w:rsidRDefault="00BC6551" w:rsidP="00BC6551">
            <w:pPr>
              <w:rPr>
                <w:rFonts w:ascii="Arial" w:eastAsia="Calibri" w:hAnsi="Arial" w:cs="Arial"/>
                <w:sz w:val="20"/>
                <w:szCs w:val="20"/>
              </w:rPr>
            </w:pPr>
            <w:r w:rsidRPr="00B16572">
              <w:rPr>
                <w:rFonts w:ascii="Arial" w:eastAsia="Calibri" w:hAnsi="Arial" w:cs="Arial"/>
                <w:sz w:val="20"/>
                <w:szCs w:val="20"/>
              </w:rPr>
              <w:t>UAS30B</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BC6551" w:rsidRPr="00B16572" w:rsidRDefault="00BC6551" w:rsidP="00BC6551">
            <w:pPr>
              <w:rPr>
                <w:rFonts w:ascii="Arial" w:eastAsia="Calibri" w:hAnsi="Arial" w:cs="Arial"/>
                <w:sz w:val="20"/>
                <w:szCs w:val="20"/>
              </w:rPr>
            </w:pPr>
            <w:r w:rsidRPr="00B16572">
              <w:rPr>
                <w:rFonts w:ascii="Arial" w:eastAsia="Calibri"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BC6551" w:rsidRDefault="00BC6551" w:rsidP="00BC6551">
            <w:pPr>
              <w:rPr>
                <w:rFonts w:ascii="Arial" w:hAnsi="Arial" w:cs="Arial"/>
                <w:sz w:val="20"/>
                <w:szCs w:val="20"/>
              </w:rPr>
            </w:pPr>
            <w:r>
              <w:rPr>
                <w:rFonts w:ascii="Arial" w:hAnsi="Arial" w:cs="Arial"/>
                <w:sz w:val="20"/>
                <w:szCs w:val="20"/>
              </w:rPr>
              <w:t xml:space="preserve">Preddiplomski studij - </w:t>
            </w:r>
          </w:p>
          <w:p w:rsidR="00BC6551" w:rsidRPr="00B16572" w:rsidRDefault="00BC6551" w:rsidP="00BC6551">
            <w:pPr>
              <w:rPr>
                <w:rFonts w:ascii="Arial" w:eastAsia="Calibri" w:hAnsi="Arial" w:cs="Arial"/>
                <w:sz w:val="20"/>
                <w:szCs w:val="20"/>
              </w:rPr>
            </w:pPr>
            <w:r>
              <w:rPr>
                <w:rFonts w:ascii="Arial" w:hAnsi="Arial" w:cs="Arial"/>
                <w:sz w:val="20"/>
                <w:szCs w:val="20"/>
              </w:rPr>
              <w:t>3. god. / 6. sem.</w:t>
            </w:r>
          </w:p>
        </w:tc>
      </w:tr>
      <w:tr w:rsidR="00BC6551" w:rsidRPr="00B16572" w:rsidTr="00BC6551">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BC6551" w:rsidRPr="00B16572" w:rsidRDefault="00BC6551" w:rsidP="00BC6551">
            <w:pPr>
              <w:rPr>
                <w:rFonts w:ascii="Arial" w:eastAsia="Calibri" w:hAnsi="Arial" w:cs="Arial"/>
                <w:sz w:val="20"/>
                <w:szCs w:val="20"/>
              </w:rPr>
            </w:pPr>
            <w:r w:rsidRPr="00B16572">
              <w:rPr>
                <w:rFonts w:ascii="Arial" w:eastAsia="Calibri" w:hAnsi="Arial" w:cs="Arial"/>
                <w:bCs/>
                <w:sz w:val="20"/>
              </w:rPr>
              <w:t>Nositelj/i predmeta</w:t>
            </w:r>
          </w:p>
        </w:tc>
        <w:tc>
          <w:tcPr>
            <w:tcW w:w="2502" w:type="dxa"/>
            <w:gridSpan w:val="3"/>
            <w:tcBorders>
              <w:bottom w:val="single" w:sz="12" w:space="0" w:color="auto"/>
              <w:right w:val="single" w:sz="12" w:space="0" w:color="auto"/>
            </w:tcBorders>
            <w:tcMar>
              <w:left w:w="57" w:type="dxa"/>
              <w:right w:w="57" w:type="dxa"/>
            </w:tcMar>
          </w:tcPr>
          <w:p w:rsidR="00BC6551" w:rsidRPr="00B16572" w:rsidRDefault="00BC6551" w:rsidP="00BC6551">
            <w:pPr>
              <w:rPr>
                <w:rFonts w:ascii="Arial" w:eastAsia="Calibri" w:hAnsi="Arial" w:cs="Arial"/>
                <w:sz w:val="20"/>
                <w:szCs w:val="20"/>
              </w:rPr>
            </w:pPr>
            <w:r w:rsidRPr="00B16572">
              <w:rPr>
                <w:rFonts w:ascii="Arial" w:eastAsia="Calibri" w:hAnsi="Arial" w:cs="Arial"/>
                <w:sz w:val="20"/>
                <w:szCs w:val="20"/>
              </w:rPr>
              <w:t>Dr. sc. Blaženka Perica, docent</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BC6551" w:rsidRPr="00B16572" w:rsidRDefault="00BC6551" w:rsidP="00BC6551">
            <w:pPr>
              <w:rPr>
                <w:rFonts w:ascii="Arial" w:eastAsia="Calibri" w:hAnsi="Arial" w:cs="Arial"/>
                <w:sz w:val="20"/>
                <w:szCs w:val="20"/>
              </w:rPr>
            </w:pPr>
            <w:r w:rsidRPr="00B16572">
              <w:rPr>
                <w:rFonts w:ascii="Arial" w:eastAsia="Calibri"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BC6551" w:rsidRPr="00B16572" w:rsidRDefault="00BC6551" w:rsidP="00BC6551">
            <w:pPr>
              <w:rPr>
                <w:rFonts w:ascii="Arial" w:eastAsia="Calibri" w:hAnsi="Arial" w:cs="Arial"/>
                <w:sz w:val="20"/>
                <w:szCs w:val="20"/>
              </w:rPr>
            </w:pPr>
            <w:r w:rsidRPr="00B16572">
              <w:rPr>
                <w:rFonts w:ascii="Arial" w:eastAsia="Calibri" w:hAnsi="Arial" w:cs="Arial"/>
                <w:sz w:val="20"/>
                <w:szCs w:val="20"/>
              </w:rPr>
              <w:t>3</w:t>
            </w:r>
            <w:r>
              <w:rPr>
                <w:rFonts w:ascii="Arial" w:eastAsia="Calibri" w:hAnsi="Arial" w:cs="Arial"/>
                <w:sz w:val="20"/>
                <w:szCs w:val="20"/>
              </w:rPr>
              <w:t xml:space="preserve"> ECTS</w:t>
            </w:r>
          </w:p>
        </w:tc>
      </w:tr>
      <w:tr w:rsidR="00BC6551" w:rsidRPr="00B16572" w:rsidTr="00BC6551">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BC6551" w:rsidRPr="00B16572" w:rsidRDefault="00BC6551" w:rsidP="00BC6551">
            <w:pPr>
              <w:rPr>
                <w:rFonts w:ascii="Arial" w:eastAsia="Calibri" w:hAnsi="Arial" w:cs="Arial"/>
                <w:sz w:val="20"/>
                <w:szCs w:val="20"/>
              </w:rPr>
            </w:pPr>
            <w:r w:rsidRPr="00B16572">
              <w:rPr>
                <w:rFonts w:ascii="Arial" w:eastAsia="Calibri" w:hAnsi="Arial" w:cs="Arial"/>
                <w:sz w:val="20"/>
                <w:szCs w:val="20"/>
              </w:rPr>
              <w:t>Suradnici</w:t>
            </w:r>
          </w:p>
        </w:tc>
        <w:tc>
          <w:tcPr>
            <w:tcW w:w="2502" w:type="dxa"/>
            <w:gridSpan w:val="3"/>
            <w:vMerge w:val="restart"/>
            <w:tcBorders>
              <w:right w:val="single" w:sz="12" w:space="0" w:color="auto"/>
            </w:tcBorders>
            <w:tcMar>
              <w:left w:w="57" w:type="dxa"/>
              <w:right w:w="57" w:type="dxa"/>
            </w:tcMar>
          </w:tcPr>
          <w:p w:rsidR="00BC6551" w:rsidRPr="00B16572" w:rsidRDefault="00BC6551" w:rsidP="00BC6551">
            <w:pPr>
              <w:rPr>
                <w:rFonts w:ascii="Arial" w:eastAsia="Calibri" w:hAnsi="Arial" w:cs="Arial"/>
                <w:sz w:val="20"/>
                <w:szCs w:val="20"/>
              </w:rPr>
            </w:pPr>
            <w:r w:rsidRPr="00B16572">
              <w:rPr>
                <w:rFonts w:ascii="Arial" w:eastAsia="Calibri" w:hAnsi="Arial" w:cs="Arial"/>
                <w:sz w:val="20"/>
                <w:szCs w:val="20"/>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BC6551" w:rsidRPr="00B16572" w:rsidRDefault="00BC6551" w:rsidP="00BC6551">
            <w:pPr>
              <w:rPr>
                <w:rFonts w:ascii="Arial" w:eastAsia="Calibri" w:hAnsi="Arial" w:cs="Arial"/>
                <w:sz w:val="20"/>
                <w:szCs w:val="20"/>
              </w:rPr>
            </w:pPr>
            <w:r w:rsidRPr="00B16572">
              <w:rPr>
                <w:rFonts w:ascii="Arial" w:eastAsia="Calibri"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BC6551" w:rsidRPr="00B16572" w:rsidRDefault="00BC6551" w:rsidP="00BC6551">
            <w:pPr>
              <w:jc w:val="center"/>
              <w:rPr>
                <w:rFonts w:ascii="Arial" w:eastAsia="Calibri" w:hAnsi="Arial" w:cs="Arial"/>
                <w:sz w:val="20"/>
                <w:szCs w:val="20"/>
              </w:rPr>
            </w:pPr>
            <w:r w:rsidRPr="00B16572">
              <w:rPr>
                <w:rFonts w:ascii="Arial" w:eastAsia="Calibri" w:hAnsi="Arial" w:cs="Arial"/>
                <w:sz w:val="20"/>
                <w:szCs w:val="20"/>
              </w:rPr>
              <w:t>P</w:t>
            </w:r>
          </w:p>
        </w:tc>
        <w:tc>
          <w:tcPr>
            <w:tcW w:w="706" w:type="dxa"/>
            <w:gridSpan w:val="2"/>
            <w:tcBorders>
              <w:bottom w:val="single" w:sz="12" w:space="0" w:color="auto"/>
              <w:right w:val="single" w:sz="12" w:space="0" w:color="auto"/>
            </w:tcBorders>
            <w:vAlign w:val="center"/>
          </w:tcPr>
          <w:p w:rsidR="00BC6551" w:rsidRPr="00B16572" w:rsidRDefault="00BC6551" w:rsidP="00BC6551">
            <w:pPr>
              <w:jc w:val="center"/>
              <w:rPr>
                <w:rFonts w:ascii="Arial" w:eastAsia="Calibri" w:hAnsi="Arial" w:cs="Arial"/>
                <w:sz w:val="20"/>
                <w:szCs w:val="20"/>
              </w:rPr>
            </w:pPr>
            <w:r w:rsidRPr="00B16572">
              <w:rPr>
                <w:rFonts w:ascii="Arial" w:eastAsia="Calibri" w:hAnsi="Arial" w:cs="Arial"/>
                <w:sz w:val="20"/>
                <w:szCs w:val="20"/>
              </w:rPr>
              <w:t>S</w:t>
            </w:r>
          </w:p>
        </w:tc>
        <w:tc>
          <w:tcPr>
            <w:tcW w:w="712" w:type="dxa"/>
            <w:tcBorders>
              <w:bottom w:val="single" w:sz="12" w:space="0" w:color="auto"/>
              <w:right w:val="single" w:sz="12" w:space="0" w:color="auto"/>
            </w:tcBorders>
            <w:vAlign w:val="center"/>
          </w:tcPr>
          <w:p w:rsidR="00BC6551" w:rsidRPr="00B16572" w:rsidRDefault="00BC6551" w:rsidP="00BC6551">
            <w:pPr>
              <w:jc w:val="center"/>
              <w:rPr>
                <w:rFonts w:ascii="Arial" w:eastAsia="Calibri" w:hAnsi="Arial" w:cs="Arial"/>
                <w:sz w:val="20"/>
                <w:szCs w:val="20"/>
              </w:rPr>
            </w:pPr>
            <w:r w:rsidRPr="00B16572">
              <w:rPr>
                <w:rFonts w:ascii="Arial" w:eastAsia="Calibri" w:hAnsi="Arial" w:cs="Arial"/>
                <w:sz w:val="20"/>
                <w:szCs w:val="20"/>
              </w:rPr>
              <w:t>V</w:t>
            </w:r>
          </w:p>
        </w:tc>
        <w:tc>
          <w:tcPr>
            <w:tcW w:w="618" w:type="dxa"/>
            <w:tcBorders>
              <w:bottom w:val="single" w:sz="12" w:space="0" w:color="auto"/>
              <w:right w:val="single" w:sz="12" w:space="0" w:color="auto"/>
            </w:tcBorders>
            <w:vAlign w:val="center"/>
          </w:tcPr>
          <w:p w:rsidR="00BC6551" w:rsidRPr="00B16572" w:rsidRDefault="00BC6551" w:rsidP="00BC6551">
            <w:pPr>
              <w:jc w:val="center"/>
              <w:rPr>
                <w:rFonts w:ascii="Arial" w:eastAsia="Calibri" w:hAnsi="Arial" w:cs="Arial"/>
                <w:sz w:val="20"/>
                <w:szCs w:val="20"/>
              </w:rPr>
            </w:pPr>
            <w:r w:rsidRPr="00B16572">
              <w:rPr>
                <w:rFonts w:ascii="Arial" w:eastAsia="Calibri" w:hAnsi="Arial" w:cs="Arial"/>
                <w:sz w:val="20"/>
                <w:szCs w:val="20"/>
              </w:rPr>
              <w:t>T</w:t>
            </w:r>
          </w:p>
        </w:tc>
      </w:tr>
      <w:tr w:rsidR="00BC6551" w:rsidRPr="00B16572" w:rsidTr="00BC6551">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BC6551" w:rsidRPr="00B16572" w:rsidRDefault="00BC6551" w:rsidP="00BC6551">
            <w:pPr>
              <w:rPr>
                <w:rFonts w:ascii="Arial" w:eastAsia="Calibri"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BC6551" w:rsidRPr="00B16572" w:rsidRDefault="00BC6551" w:rsidP="00BC6551">
            <w:pPr>
              <w:rPr>
                <w:rFonts w:ascii="Arial" w:eastAsia="Calibri"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BC6551" w:rsidRPr="00B16572" w:rsidRDefault="00BC6551" w:rsidP="00BC6551">
            <w:pPr>
              <w:rPr>
                <w:rFonts w:ascii="Arial" w:eastAsia="Calibri"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BC6551" w:rsidRPr="00B16572" w:rsidRDefault="00BC6551" w:rsidP="00BC6551">
            <w:pPr>
              <w:rPr>
                <w:rFonts w:ascii="Arial" w:eastAsia="Calibri" w:hAnsi="Arial" w:cs="Arial"/>
                <w:sz w:val="20"/>
                <w:szCs w:val="20"/>
              </w:rPr>
            </w:pPr>
            <w:r w:rsidRPr="00B16572">
              <w:rPr>
                <w:rFonts w:ascii="Arial" w:eastAsia="Calibri" w:hAnsi="Arial" w:cs="Arial"/>
                <w:sz w:val="20"/>
                <w:szCs w:val="20"/>
              </w:rPr>
              <w:t>30</w:t>
            </w:r>
          </w:p>
        </w:tc>
        <w:tc>
          <w:tcPr>
            <w:tcW w:w="706" w:type="dxa"/>
            <w:gridSpan w:val="2"/>
            <w:tcBorders>
              <w:bottom w:val="single" w:sz="12" w:space="0" w:color="auto"/>
              <w:right w:val="single" w:sz="12" w:space="0" w:color="auto"/>
            </w:tcBorders>
            <w:vAlign w:val="center"/>
          </w:tcPr>
          <w:p w:rsidR="00BC6551" w:rsidRPr="00B16572" w:rsidRDefault="00BC6551" w:rsidP="00BC6551">
            <w:pPr>
              <w:rPr>
                <w:rFonts w:ascii="Arial" w:eastAsia="Calibri" w:hAnsi="Arial" w:cs="Arial"/>
                <w:sz w:val="20"/>
                <w:szCs w:val="20"/>
              </w:rPr>
            </w:pPr>
            <w:r w:rsidRPr="00B16572">
              <w:rPr>
                <w:rFonts w:ascii="Arial" w:eastAsia="Calibri" w:hAnsi="Arial" w:cs="Arial"/>
                <w:sz w:val="20"/>
                <w:szCs w:val="20"/>
              </w:rPr>
              <w:t>15</w:t>
            </w:r>
          </w:p>
        </w:tc>
        <w:tc>
          <w:tcPr>
            <w:tcW w:w="712" w:type="dxa"/>
            <w:tcBorders>
              <w:bottom w:val="single" w:sz="12" w:space="0" w:color="auto"/>
              <w:right w:val="single" w:sz="12" w:space="0" w:color="auto"/>
            </w:tcBorders>
            <w:vAlign w:val="center"/>
          </w:tcPr>
          <w:p w:rsidR="00BC6551" w:rsidRPr="00B16572" w:rsidRDefault="00BC6551" w:rsidP="00BC6551">
            <w:pPr>
              <w:rPr>
                <w:rFonts w:ascii="Arial" w:eastAsia="Calibri" w:hAnsi="Arial" w:cs="Arial"/>
                <w:sz w:val="20"/>
                <w:szCs w:val="20"/>
              </w:rPr>
            </w:pPr>
            <w:r w:rsidRPr="00B16572">
              <w:rPr>
                <w:rFonts w:ascii="Arial" w:eastAsia="Calibri" w:hAnsi="Arial" w:cs="Arial"/>
                <w:sz w:val="20"/>
                <w:szCs w:val="20"/>
              </w:rPr>
              <w:t>0</w:t>
            </w:r>
          </w:p>
        </w:tc>
        <w:tc>
          <w:tcPr>
            <w:tcW w:w="618" w:type="dxa"/>
            <w:tcBorders>
              <w:bottom w:val="single" w:sz="12" w:space="0" w:color="auto"/>
              <w:right w:val="single" w:sz="12" w:space="0" w:color="auto"/>
            </w:tcBorders>
            <w:vAlign w:val="center"/>
          </w:tcPr>
          <w:p w:rsidR="00BC6551" w:rsidRPr="00B16572" w:rsidRDefault="00BC6551" w:rsidP="00BC6551">
            <w:pPr>
              <w:rPr>
                <w:rFonts w:ascii="Arial" w:eastAsia="Calibri" w:hAnsi="Arial" w:cs="Arial"/>
                <w:sz w:val="20"/>
                <w:szCs w:val="20"/>
              </w:rPr>
            </w:pPr>
            <w:r w:rsidRPr="00B16572">
              <w:rPr>
                <w:rFonts w:ascii="Arial" w:eastAsia="Calibri" w:hAnsi="Arial" w:cs="Arial"/>
                <w:sz w:val="20"/>
                <w:szCs w:val="20"/>
              </w:rPr>
              <w:t>0</w:t>
            </w:r>
          </w:p>
        </w:tc>
      </w:tr>
      <w:tr w:rsidR="00BC6551" w:rsidRPr="00B16572" w:rsidTr="00BC6551">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BC6551" w:rsidRPr="00B16572" w:rsidRDefault="00BC6551" w:rsidP="00BC6551">
            <w:pPr>
              <w:rPr>
                <w:rFonts w:ascii="Arial" w:eastAsia="Calibri" w:hAnsi="Arial" w:cs="Arial"/>
                <w:sz w:val="20"/>
                <w:szCs w:val="20"/>
              </w:rPr>
            </w:pPr>
            <w:r w:rsidRPr="00B16572">
              <w:rPr>
                <w:rFonts w:ascii="Arial" w:eastAsia="Calibri" w:hAnsi="Arial" w:cs="Arial"/>
                <w:sz w:val="20"/>
                <w:szCs w:val="20"/>
              </w:rPr>
              <w:lastRenderedPageBreak/>
              <w:t>Status predmeta</w:t>
            </w:r>
          </w:p>
        </w:tc>
        <w:tc>
          <w:tcPr>
            <w:tcW w:w="2502" w:type="dxa"/>
            <w:gridSpan w:val="3"/>
            <w:tcBorders>
              <w:bottom w:val="single" w:sz="12" w:space="0" w:color="auto"/>
              <w:right w:val="single" w:sz="12" w:space="0" w:color="auto"/>
            </w:tcBorders>
            <w:tcMar>
              <w:left w:w="57" w:type="dxa"/>
              <w:right w:w="57" w:type="dxa"/>
            </w:tcMar>
          </w:tcPr>
          <w:p w:rsidR="00BC6551" w:rsidRPr="007912B9" w:rsidRDefault="00BC6551" w:rsidP="00BC6551">
            <w:pPr>
              <w:rPr>
                <w:rFonts w:ascii="Arial" w:eastAsia="Calibri" w:hAnsi="Arial" w:cs="Arial"/>
                <w:color w:val="FF0000"/>
                <w:sz w:val="20"/>
                <w:szCs w:val="20"/>
              </w:rPr>
            </w:pPr>
            <w:r w:rsidRPr="007912B9">
              <w:rPr>
                <w:rFonts w:ascii="Arial" w:eastAsia="Calibri" w:hAnsi="Arial" w:cs="Arial"/>
                <w:color w:val="FF0000"/>
                <w:sz w:val="20"/>
                <w:szCs w:val="20"/>
              </w:rPr>
              <w:t xml:space="preserve"> </w:t>
            </w:r>
            <w:r>
              <w:rPr>
                <w:rFonts w:ascii="Arial" w:eastAsia="Calibri" w:hAnsi="Arial" w:cs="Arial"/>
                <w:color w:val="FF0000"/>
                <w:sz w:val="20"/>
                <w:szCs w:val="20"/>
              </w:rPr>
              <w:t>obavezni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BC6551" w:rsidRPr="00B16572" w:rsidRDefault="00BC6551" w:rsidP="00BC6551">
            <w:pPr>
              <w:rPr>
                <w:rFonts w:ascii="Arial" w:eastAsia="Calibri" w:hAnsi="Arial" w:cs="Arial"/>
                <w:sz w:val="20"/>
                <w:szCs w:val="20"/>
              </w:rPr>
            </w:pPr>
            <w:r w:rsidRPr="00B16572">
              <w:rPr>
                <w:rFonts w:ascii="Arial" w:eastAsia="Calibri"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BC6551" w:rsidRPr="00B16572" w:rsidRDefault="00BC6551" w:rsidP="00BC6551">
            <w:pPr>
              <w:rPr>
                <w:rFonts w:ascii="Arial" w:eastAsia="Calibri" w:hAnsi="Arial" w:cs="Arial"/>
                <w:sz w:val="20"/>
                <w:szCs w:val="20"/>
              </w:rPr>
            </w:pPr>
            <w:r w:rsidRPr="00B16572">
              <w:rPr>
                <w:rFonts w:ascii="Arial" w:eastAsia="Calibri" w:hAnsi="Arial" w:cs="Arial"/>
                <w:sz w:val="20"/>
                <w:szCs w:val="20"/>
              </w:rPr>
              <w:t>-</w:t>
            </w:r>
          </w:p>
        </w:tc>
      </w:tr>
      <w:tr w:rsidR="00BC6551" w:rsidRPr="00B16572" w:rsidTr="00BC6551">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BC6551" w:rsidRPr="00B16572" w:rsidRDefault="00BC6551" w:rsidP="00BC6551">
            <w:pPr>
              <w:tabs>
                <w:tab w:val="left" w:pos="2820"/>
              </w:tabs>
              <w:jc w:val="center"/>
              <w:rPr>
                <w:rFonts w:ascii="Arial" w:eastAsia="Calibri" w:hAnsi="Arial" w:cs="Arial"/>
                <w:b/>
                <w:sz w:val="20"/>
                <w:szCs w:val="20"/>
              </w:rPr>
            </w:pPr>
            <w:r w:rsidRPr="00B16572">
              <w:rPr>
                <w:rFonts w:ascii="Arial" w:eastAsia="Calibri" w:hAnsi="Arial" w:cs="Arial"/>
                <w:b/>
                <w:sz w:val="20"/>
                <w:szCs w:val="20"/>
              </w:rPr>
              <w:t>OPIS PREDMETA</w:t>
            </w:r>
          </w:p>
        </w:tc>
      </w:tr>
      <w:tr w:rsidR="00BC6551" w:rsidRPr="00B16572" w:rsidTr="00BC6551">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BC6551" w:rsidRPr="00B16572" w:rsidRDefault="00BC6551" w:rsidP="00BC6551">
            <w:pPr>
              <w:tabs>
                <w:tab w:val="left" w:pos="2820"/>
              </w:tabs>
              <w:rPr>
                <w:rFonts w:ascii="Arial" w:eastAsia="Calibri" w:hAnsi="Arial" w:cs="Arial"/>
                <w:sz w:val="20"/>
                <w:szCs w:val="20"/>
              </w:rPr>
            </w:pPr>
            <w:r w:rsidRPr="00B16572">
              <w:rPr>
                <w:rFonts w:ascii="Arial" w:eastAsia="Calibri"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BC6551" w:rsidRPr="00B16572" w:rsidRDefault="00BC6551" w:rsidP="00BC6551">
            <w:pPr>
              <w:pStyle w:val="ListParagraph"/>
              <w:tabs>
                <w:tab w:val="left" w:pos="2820"/>
              </w:tabs>
              <w:ind w:left="356" w:hanging="356"/>
              <w:rPr>
                <w:rFonts w:ascii="Arial" w:eastAsia="Calibri" w:hAnsi="Arial" w:cs="Arial"/>
                <w:sz w:val="20"/>
                <w:szCs w:val="20"/>
              </w:rPr>
            </w:pPr>
            <w:r>
              <w:rPr>
                <w:rFonts w:ascii="Arial" w:eastAsia="Calibri" w:hAnsi="Arial" w:cs="Arial"/>
                <w:bCs/>
                <w:sz w:val="20"/>
                <w:szCs w:val="20"/>
              </w:rPr>
              <w:t>-</w:t>
            </w:r>
            <w:r>
              <w:rPr>
                <w:rFonts w:ascii="Arial" w:eastAsia="Calibri" w:hAnsi="Arial" w:cs="Arial"/>
                <w:bCs/>
                <w:sz w:val="20"/>
                <w:szCs w:val="20"/>
              </w:rPr>
              <w:tab/>
            </w:r>
            <w:r w:rsidRPr="00B16572">
              <w:rPr>
                <w:rFonts w:ascii="Arial" w:eastAsia="Calibri" w:hAnsi="Arial" w:cs="Arial"/>
                <w:sz w:val="20"/>
                <w:szCs w:val="20"/>
              </w:rPr>
              <w:t xml:space="preserve">na temelju primjera aproprijacijske umjetnosti, teorijskih diskursa “smrt autora” i “nestanak originala” identificirati niz pitanja o opravdanosti tih postulata, rođenih u okrilju strukturalizma i prevlasti jezičke paradigme kao osnove za objašnjavanje svijeta i stvarnosti iz današnjeg očišta </w:t>
            </w:r>
          </w:p>
          <w:p w:rsidR="00BC6551" w:rsidRPr="00B16572" w:rsidRDefault="00BC6551" w:rsidP="00BC6551">
            <w:pPr>
              <w:pStyle w:val="ListParagraph"/>
              <w:tabs>
                <w:tab w:val="left" w:pos="2820"/>
              </w:tabs>
              <w:ind w:left="356" w:hanging="356"/>
              <w:rPr>
                <w:rFonts w:ascii="Arial" w:eastAsia="Calibri" w:hAnsi="Arial" w:cs="Arial"/>
                <w:sz w:val="20"/>
                <w:szCs w:val="20"/>
              </w:rPr>
            </w:pPr>
            <w:r>
              <w:rPr>
                <w:rFonts w:ascii="Arial" w:eastAsia="Calibri" w:hAnsi="Arial" w:cs="Arial"/>
                <w:bCs/>
                <w:sz w:val="20"/>
                <w:szCs w:val="20"/>
              </w:rPr>
              <w:t>-</w:t>
            </w:r>
            <w:r>
              <w:rPr>
                <w:rFonts w:ascii="Arial" w:eastAsia="Calibri" w:hAnsi="Arial" w:cs="Arial"/>
                <w:bCs/>
                <w:sz w:val="20"/>
                <w:szCs w:val="20"/>
              </w:rPr>
              <w:tab/>
            </w:r>
            <w:r w:rsidRPr="00B16572">
              <w:rPr>
                <w:rFonts w:ascii="Arial" w:eastAsia="Calibri" w:hAnsi="Arial" w:cs="Arial"/>
                <w:sz w:val="20"/>
                <w:szCs w:val="20"/>
              </w:rPr>
              <w:t>povezati i rastumačiti prijelaz od strukturalizma ka poststrukturalizmu koji je nit vodilja na predavanjima predmeta Suvremena umjetnost IV tj. izdvojiti teorijske pozicije koje su odredile prijelaz u poststrukturalistička  tumačenja umjetnosti (Barthes; Foucault; Lacan, Derrida…), koje ujedno predstavljaju i osnove postmodernističke prekretnice</w:t>
            </w:r>
          </w:p>
          <w:p w:rsidR="00BC6551" w:rsidRPr="00B16572" w:rsidRDefault="00BC6551" w:rsidP="00BC6551">
            <w:pPr>
              <w:pStyle w:val="ListParagraph"/>
              <w:tabs>
                <w:tab w:val="left" w:pos="2820"/>
              </w:tabs>
              <w:ind w:left="356" w:hanging="356"/>
              <w:rPr>
                <w:rFonts w:ascii="Arial" w:eastAsia="Calibri" w:hAnsi="Arial" w:cs="Arial"/>
                <w:sz w:val="20"/>
                <w:szCs w:val="20"/>
              </w:rPr>
            </w:pPr>
            <w:r>
              <w:rPr>
                <w:rFonts w:ascii="Arial" w:eastAsia="Calibri" w:hAnsi="Arial" w:cs="Arial"/>
                <w:bCs/>
                <w:sz w:val="20"/>
                <w:szCs w:val="20"/>
              </w:rPr>
              <w:t>-</w:t>
            </w:r>
            <w:r>
              <w:rPr>
                <w:rFonts w:ascii="Arial" w:eastAsia="Calibri" w:hAnsi="Arial" w:cs="Arial"/>
                <w:bCs/>
                <w:sz w:val="20"/>
                <w:szCs w:val="20"/>
              </w:rPr>
              <w:tab/>
            </w:r>
            <w:r w:rsidRPr="00B16572">
              <w:rPr>
                <w:rFonts w:ascii="Arial" w:eastAsia="Calibri" w:hAnsi="Arial" w:cs="Arial"/>
                <w:sz w:val="20"/>
                <w:szCs w:val="20"/>
              </w:rPr>
              <w:t xml:space="preserve">prisjetiti se na ključne promjene u shvaćanju stvarnosti (Prostora/Vremena) u svjetlu novih tehnologija i re-produkcije, čija prisustva su se u umjetnosti paradigmatično ispoljila oko 1960tih. (nastanak video-umjetnosti, pojava institucionalne kritike,…) i nastavila do danas - sve do ustanovljenja pojmova simulakruma (Baudrillard) i </w:t>
            </w:r>
            <w:r w:rsidRPr="00B16572">
              <w:rPr>
                <w:rFonts w:ascii="Arial" w:eastAsia="Calibri" w:hAnsi="Arial" w:cs="Arial"/>
                <w:i/>
                <w:sz w:val="20"/>
                <w:szCs w:val="20"/>
              </w:rPr>
              <w:t>relational aesthetics</w:t>
            </w:r>
            <w:r w:rsidRPr="00B16572">
              <w:rPr>
                <w:rFonts w:ascii="Arial" w:eastAsia="Calibri" w:hAnsi="Arial" w:cs="Arial"/>
                <w:sz w:val="20"/>
                <w:szCs w:val="20"/>
              </w:rPr>
              <w:t xml:space="preserve"> (Nicolaus Baurriaud), te umjetnosti participacije (Boris Greuys) i „delegiranog performansa“</w:t>
            </w:r>
          </w:p>
          <w:p w:rsidR="00BC6551" w:rsidRPr="00B16572" w:rsidRDefault="00BC6551" w:rsidP="00BC6551">
            <w:pPr>
              <w:pStyle w:val="ListParagraph"/>
              <w:tabs>
                <w:tab w:val="left" w:pos="2820"/>
              </w:tabs>
              <w:ind w:left="356" w:hanging="356"/>
              <w:rPr>
                <w:rFonts w:ascii="Arial" w:eastAsia="Calibri" w:hAnsi="Arial" w:cs="Arial"/>
                <w:sz w:val="20"/>
                <w:szCs w:val="20"/>
              </w:rPr>
            </w:pPr>
            <w:r>
              <w:rPr>
                <w:rFonts w:ascii="Arial" w:eastAsia="Calibri" w:hAnsi="Arial" w:cs="Arial"/>
                <w:bCs/>
                <w:sz w:val="20"/>
                <w:szCs w:val="20"/>
              </w:rPr>
              <w:t>-</w:t>
            </w:r>
            <w:r>
              <w:rPr>
                <w:rFonts w:ascii="Arial" w:eastAsia="Calibri" w:hAnsi="Arial" w:cs="Arial"/>
                <w:bCs/>
                <w:sz w:val="20"/>
                <w:szCs w:val="20"/>
              </w:rPr>
              <w:tab/>
            </w:r>
            <w:r w:rsidRPr="00B16572">
              <w:rPr>
                <w:rFonts w:ascii="Arial" w:eastAsia="Calibri" w:hAnsi="Arial" w:cs="Arial"/>
                <w:sz w:val="20"/>
                <w:szCs w:val="20"/>
              </w:rPr>
              <w:t>objasniti paradigmu slikovnog obrata (iconic ili pictorial turn)</w:t>
            </w:r>
          </w:p>
          <w:p w:rsidR="00BC6551" w:rsidRPr="00B16572" w:rsidRDefault="00BC6551" w:rsidP="00BC6551">
            <w:pPr>
              <w:pStyle w:val="ListParagraph"/>
              <w:tabs>
                <w:tab w:val="left" w:pos="2820"/>
              </w:tabs>
              <w:ind w:left="356" w:hanging="356"/>
              <w:rPr>
                <w:rFonts w:ascii="Arial" w:eastAsia="Calibri" w:hAnsi="Arial" w:cs="Arial"/>
                <w:sz w:val="20"/>
                <w:szCs w:val="20"/>
              </w:rPr>
            </w:pPr>
            <w:r>
              <w:rPr>
                <w:rFonts w:ascii="Arial" w:eastAsia="Calibri" w:hAnsi="Arial" w:cs="Arial"/>
                <w:bCs/>
                <w:sz w:val="20"/>
                <w:szCs w:val="20"/>
              </w:rPr>
              <w:t>-</w:t>
            </w:r>
            <w:r>
              <w:rPr>
                <w:rFonts w:ascii="Arial" w:eastAsia="Calibri" w:hAnsi="Arial" w:cs="Arial"/>
                <w:bCs/>
                <w:sz w:val="20"/>
                <w:szCs w:val="20"/>
              </w:rPr>
              <w:tab/>
            </w:r>
            <w:r w:rsidRPr="00B16572">
              <w:rPr>
                <w:rFonts w:ascii="Arial" w:eastAsia="Calibri" w:hAnsi="Arial" w:cs="Arial"/>
                <w:sz w:val="20"/>
                <w:szCs w:val="20"/>
              </w:rPr>
              <w:t>imenovati i rastumačiti i različite teorijske pozicije kojima je osnova upravo slikovni obrat, a koje se svode pod zajednički nazivnik „vizualni studiji“</w:t>
            </w:r>
            <w:r>
              <w:rPr>
                <w:rFonts w:ascii="Arial" w:eastAsia="Calibri" w:hAnsi="Arial" w:cs="Arial"/>
                <w:sz w:val="20"/>
                <w:szCs w:val="20"/>
              </w:rPr>
              <w:t xml:space="preserve"> </w:t>
            </w:r>
            <w:r w:rsidRPr="00B16572">
              <w:rPr>
                <w:rFonts w:ascii="Arial" w:eastAsia="Calibri" w:hAnsi="Arial" w:cs="Arial"/>
                <w:sz w:val="20"/>
                <w:szCs w:val="20"/>
              </w:rPr>
              <w:t>(američka grupacija Mitchell, Elkins, Harrison versus njemačka grupacija Belting, Boehm,…ili engleske grupacija Bryson, Moxey…) te imenovati teoretičare koji danas zauzimaju suprotne pozicije(R. Krauss, B. Buchloch, H. Foster, Y. Alain-Bois) i opisati razloge tih razmimoilaženja</w:t>
            </w:r>
          </w:p>
          <w:p w:rsidR="00BC6551" w:rsidRPr="00B16572" w:rsidRDefault="00BC6551" w:rsidP="00BC6551">
            <w:pPr>
              <w:pStyle w:val="ListParagraph"/>
              <w:tabs>
                <w:tab w:val="left" w:pos="2820"/>
              </w:tabs>
              <w:ind w:left="356" w:hanging="356"/>
              <w:rPr>
                <w:rFonts w:ascii="Arial" w:eastAsia="Calibri" w:hAnsi="Arial" w:cs="Arial"/>
                <w:sz w:val="20"/>
                <w:szCs w:val="20"/>
              </w:rPr>
            </w:pPr>
            <w:r>
              <w:rPr>
                <w:rFonts w:ascii="Arial" w:eastAsia="Calibri" w:hAnsi="Arial" w:cs="Arial"/>
                <w:bCs/>
                <w:sz w:val="20"/>
                <w:szCs w:val="20"/>
              </w:rPr>
              <w:t>-</w:t>
            </w:r>
            <w:r>
              <w:rPr>
                <w:rFonts w:ascii="Arial" w:eastAsia="Calibri" w:hAnsi="Arial" w:cs="Arial"/>
                <w:bCs/>
                <w:sz w:val="20"/>
                <w:szCs w:val="20"/>
              </w:rPr>
              <w:tab/>
            </w:r>
            <w:r w:rsidRPr="00B16572">
              <w:rPr>
                <w:rFonts w:ascii="Arial" w:eastAsia="Calibri" w:hAnsi="Arial" w:cs="Arial"/>
                <w:sz w:val="20"/>
                <w:szCs w:val="20"/>
              </w:rPr>
              <w:t>rastumačiti u svjetlu odnosa visoke i popularne kulture suprotstavljene estetičke nazore povodom „opravdanosti“ njihova razgraničavanja ili stapanja (Adorno versus teoretičari vizualnih studija), a na temelju „kulturne logike kasnog kapitalizma“, i povezati ih s recentnom umjetnošću</w:t>
            </w:r>
          </w:p>
          <w:p w:rsidR="00BC6551" w:rsidRPr="00B16572" w:rsidRDefault="00BC6551" w:rsidP="00BC6551">
            <w:pPr>
              <w:pStyle w:val="ListParagraph"/>
              <w:tabs>
                <w:tab w:val="left" w:pos="2820"/>
              </w:tabs>
              <w:ind w:left="356" w:hanging="356"/>
              <w:rPr>
                <w:rFonts w:ascii="Arial" w:eastAsia="Calibri" w:hAnsi="Arial" w:cs="Arial"/>
                <w:sz w:val="20"/>
                <w:szCs w:val="20"/>
              </w:rPr>
            </w:pPr>
            <w:r>
              <w:rPr>
                <w:rFonts w:ascii="Arial" w:eastAsia="Calibri" w:hAnsi="Arial" w:cs="Arial"/>
                <w:bCs/>
                <w:sz w:val="20"/>
                <w:szCs w:val="20"/>
              </w:rPr>
              <w:t>-</w:t>
            </w:r>
            <w:r>
              <w:rPr>
                <w:rFonts w:ascii="Arial" w:eastAsia="Calibri" w:hAnsi="Arial" w:cs="Arial"/>
                <w:bCs/>
                <w:sz w:val="20"/>
                <w:szCs w:val="20"/>
              </w:rPr>
              <w:tab/>
            </w:r>
            <w:r w:rsidRPr="00B16572">
              <w:rPr>
                <w:rFonts w:ascii="Arial" w:eastAsia="Calibri" w:hAnsi="Arial" w:cs="Arial"/>
                <w:sz w:val="20"/>
                <w:szCs w:val="20"/>
              </w:rPr>
              <w:t>izdvojiti i pozicije nekih teoretičara kulturalnih studija  (Moxey, Mike Ball, Baxandall), i sažeti razloge njihovih socijalno-orijentiranih studija umjetnosti</w:t>
            </w:r>
          </w:p>
          <w:p w:rsidR="00BC6551" w:rsidRPr="00B16572" w:rsidRDefault="00BC6551" w:rsidP="00BC6551">
            <w:pPr>
              <w:pStyle w:val="ListParagraph"/>
              <w:tabs>
                <w:tab w:val="left" w:pos="2820"/>
              </w:tabs>
              <w:ind w:left="356" w:hanging="356"/>
              <w:rPr>
                <w:rFonts w:ascii="Arial" w:eastAsia="Calibri" w:hAnsi="Arial" w:cs="Arial"/>
                <w:sz w:val="20"/>
                <w:szCs w:val="20"/>
              </w:rPr>
            </w:pPr>
            <w:r>
              <w:rPr>
                <w:rFonts w:ascii="Arial" w:eastAsia="Calibri" w:hAnsi="Arial" w:cs="Arial"/>
                <w:bCs/>
                <w:sz w:val="20"/>
                <w:szCs w:val="20"/>
              </w:rPr>
              <w:t>-</w:t>
            </w:r>
            <w:r>
              <w:rPr>
                <w:rFonts w:ascii="Arial" w:eastAsia="Calibri" w:hAnsi="Arial" w:cs="Arial"/>
                <w:bCs/>
                <w:sz w:val="20"/>
                <w:szCs w:val="20"/>
              </w:rPr>
              <w:tab/>
            </w:r>
            <w:r w:rsidRPr="00B16572">
              <w:rPr>
                <w:rFonts w:ascii="Arial" w:eastAsia="Calibri" w:hAnsi="Arial" w:cs="Arial"/>
                <w:sz w:val="20"/>
                <w:szCs w:val="20"/>
              </w:rPr>
              <w:t>izdvojiti zasebnu cjelinu unutar predmeta Suvremena umjetnost IV koju sačinjava ciklus predavanja koji se fokusiraju na medijsku umjetnost (o početcima filma, te video umjetnosti, do suvremenih radova u različitim kontekstualnim povezivanjima sa suvremenim teorijskim pozicijama)</w:t>
            </w:r>
          </w:p>
        </w:tc>
      </w:tr>
      <w:tr w:rsidR="00BC6551" w:rsidRPr="00B16572" w:rsidTr="00BC6551">
        <w:tc>
          <w:tcPr>
            <w:tcW w:w="1912" w:type="dxa"/>
            <w:gridSpan w:val="2"/>
            <w:tcBorders>
              <w:left w:val="single" w:sz="12" w:space="0" w:color="auto"/>
            </w:tcBorders>
            <w:shd w:val="clear" w:color="auto" w:fill="CCFFFF"/>
            <w:tcMar>
              <w:left w:w="57" w:type="dxa"/>
              <w:right w:w="57" w:type="dxa"/>
            </w:tcMar>
            <w:vAlign w:val="center"/>
          </w:tcPr>
          <w:p w:rsidR="00BC6551" w:rsidRPr="00B16572" w:rsidRDefault="00BC6551" w:rsidP="00BC6551">
            <w:pPr>
              <w:tabs>
                <w:tab w:val="left" w:pos="2820"/>
              </w:tabs>
              <w:rPr>
                <w:rFonts w:ascii="Arial" w:eastAsia="Calibri" w:hAnsi="Arial" w:cs="Arial"/>
                <w:color w:val="000000"/>
                <w:sz w:val="20"/>
                <w:szCs w:val="20"/>
              </w:rPr>
            </w:pPr>
            <w:r w:rsidRPr="00B16572">
              <w:rPr>
                <w:rFonts w:ascii="Arial" w:eastAsia="Calibri"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BC6551" w:rsidRPr="00B16572" w:rsidRDefault="00BC6551" w:rsidP="00BC6551">
            <w:pPr>
              <w:tabs>
                <w:tab w:val="left" w:pos="2820"/>
              </w:tabs>
              <w:rPr>
                <w:rFonts w:ascii="Arial" w:eastAsia="Calibri" w:hAnsi="Arial" w:cs="Arial"/>
                <w:sz w:val="20"/>
                <w:szCs w:val="20"/>
              </w:rPr>
            </w:pPr>
            <w:r w:rsidRPr="00B16572">
              <w:rPr>
                <w:rFonts w:ascii="Arial" w:eastAsia="Calibri" w:hAnsi="Arial" w:cs="Arial"/>
                <w:sz w:val="20"/>
                <w:szCs w:val="20"/>
              </w:rPr>
              <w:t>Završen VI. semester, upisan VII. semestar</w:t>
            </w:r>
          </w:p>
        </w:tc>
      </w:tr>
      <w:tr w:rsidR="00BC6551" w:rsidRPr="00B16572" w:rsidTr="00BC6551">
        <w:tc>
          <w:tcPr>
            <w:tcW w:w="1912" w:type="dxa"/>
            <w:gridSpan w:val="2"/>
            <w:tcBorders>
              <w:left w:val="single" w:sz="12" w:space="0" w:color="auto"/>
            </w:tcBorders>
            <w:shd w:val="clear" w:color="auto" w:fill="CCFFFF"/>
            <w:tcMar>
              <w:left w:w="57" w:type="dxa"/>
              <w:right w:w="57" w:type="dxa"/>
            </w:tcMar>
            <w:vAlign w:val="center"/>
          </w:tcPr>
          <w:p w:rsidR="00BC6551" w:rsidRPr="00B16572" w:rsidRDefault="00BC6551" w:rsidP="00BC6551">
            <w:pPr>
              <w:tabs>
                <w:tab w:val="left" w:pos="2820"/>
              </w:tabs>
              <w:rPr>
                <w:rFonts w:ascii="Arial" w:eastAsia="Calibri" w:hAnsi="Arial" w:cs="Arial"/>
                <w:color w:val="000000"/>
                <w:sz w:val="20"/>
                <w:szCs w:val="20"/>
              </w:rPr>
            </w:pPr>
            <w:r w:rsidRPr="00B16572">
              <w:rPr>
                <w:rFonts w:ascii="Arial" w:eastAsia="Calibri"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BC6551" w:rsidRPr="00B16572" w:rsidRDefault="00BC6551" w:rsidP="00BC6551">
            <w:pPr>
              <w:pStyle w:val="ListParagraph"/>
              <w:numPr>
                <w:ilvl w:val="0"/>
                <w:numId w:val="39"/>
              </w:numPr>
              <w:spacing w:after="0" w:line="240" w:lineRule="auto"/>
              <w:ind w:left="356" w:hanging="356"/>
              <w:rPr>
                <w:rFonts w:ascii="Arial" w:eastAsia="Times New Roman" w:hAnsi="Arial" w:cs="Arial"/>
                <w:sz w:val="20"/>
                <w:szCs w:val="20"/>
                <w:lang w:val="en-US"/>
              </w:rPr>
            </w:pPr>
            <w:r w:rsidRPr="00B16572">
              <w:rPr>
                <w:rFonts w:ascii="Arial" w:eastAsia="Times New Roman" w:hAnsi="Arial" w:cs="Arial"/>
                <w:sz w:val="20"/>
                <w:szCs w:val="20"/>
                <w:lang w:val="en-US"/>
              </w:rPr>
              <w:t xml:space="preserve">identificirati, navesti i rastumačiti temeljne pojmove povezane s povijesno-umjetničkim razvojem koji je proizišao iz nastanka poststrukturalizma, a podrazumijeva i prijelaz na recentnu teorijsku paradigmu slikovnog obrata  koja je povezuje (za Suvremenu umjetnost IV težište je na </w:t>
            </w:r>
            <w:r w:rsidRPr="00B16572">
              <w:rPr>
                <w:rFonts w:ascii="Arial" w:eastAsia="Calibri" w:hAnsi="Arial" w:cs="Arial"/>
                <w:sz w:val="20"/>
                <w:szCs w:val="20"/>
              </w:rPr>
              <w:t xml:space="preserve">paralelama teorijskih pozicija sa suvremenom umjetničkom produkcijom </w:t>
            </w:r>
          </w:p>
          <w:p w:rsidR="00BC6551" w:rsidRPr="00B16572" w:rsidRDefault="00BC6551" w:rsidP="00BC6551">
            <w:pPr>
              <w:pStyle w:val="ListParagraph"/>
              <w:ind w:left="356" w:hanging="356"/>
              <w:rPr>
                <w:rFonts w:ascii="Arial" w:eastAsia="Times New Roman" w:hAnsi="Arial" w:cs="Arial"/>
                <w:sz w:val="20"/>
                <w:szCs w:val="20"/>
                <w:lang w:val="en-US"/>
              </w:rPr>
            </w:pPr>
            <w:r w:rsidRPr="00B16572">
              <w:rPr>
                <w:rFonts w:ascii="Arial" w:eastAsia="Times New Roman" w:hAnsi="Arial" w:cs="Arial"/>
                <w:sz w:val="20"/>
                <w:szCs w:val="20"/>
                <w:lang w:val="en-US"/>
              </w:rPr>
              <w:t>2)</w:t>
            </w:r>
            <w:r w:rsidRPr="00B16572">
              <w:rPr>
                <w:rFonts w:ascii="Arial" w:eastAsia="Calibri" w:hAnsi="Arial" w:cs="Arial"/>
                <w:sz w:val="20"/>
                <w:szCs w:val="20"/>
              </w:rPr>
              <w:t xml:space="preserve"> </w:t>
            </w:r>
            <w:r w:rsidRPr="00B16572">
              <w:rPr>
                <w:rFonts w:ascii="Arial" w:eastAsia="Calibri" w:hAnsi="Arial" w:cs="Arial"/>
                <w:sz w:val="20"/>
                <w:szCs w:val="20"/>
              </w:rPr>
              <w:tab/>
            </w:r>
            <w:r w:rsidRPr="00B16572">
              <w:rPr>
                <w:rFonts w:ascii="Arial" w:eastAsia="Times New Roman" w:hAnsi="Arial" w:cs="Arial"/>
                <w:sz w:val="20"/>
                <w:szCs w:val="20"/>
                <w:lang w:val="en-US"/>
              </w:rPr>
              <w:t xml:space="preserve">razvijena vizualna percepcija u prepoznavanju različith likovnih izražajnih oblika )ponajprije na polju instalacija, video produkcije, multimedijalnosti i performansa) u kojima se očituje odnos visoke i popularne kulture i identificirati </w:t>
            </w:r>
            <w:r w:rsidRPr="00B16572">
              <w:rPr>
                <w:rFonts w:ascii="Arial" w:eastAsia="Times New Roman" w:hAnsi="Arial" w:cs="Arial"/>
                <w:sz w:val="20"/>
                <w:szCs w:val="20"/>
                <w:lang w:val="en-US"/>
              </w:rPr>
              <w:lastRenderedPageBreak/>
              <w:t>raznolike teorijske pristupe koje je potakao  ovaj odnos</w:t>
            </w:r>
          </w:p>
          <w:p w:rsidR="00BC6551" w:rsidRPr="00B16572" w:rsidRDefault="00BC6551" w:rsidP="00BC6551">
            <w:pPr>
              <w:pStyle w:val="ListParagraph"/>
              <w:ind w:left="356" w:hanging="356"/>
              <w:rPr>
                <w:rFonts w:ascii="Arial" w:eastAsia="Times New Roman" w:hAnsi="Arial" w:cs="Arial"/>
                <w:sz w:val="20"/>
                <w:szCs w:val="20"/>
                <w:lang w:val="en-US"/>
              </w:rPr>
            </w:pPr>
            <w:r w:rsidRPr="00B16572">
              <w:rPr>
                <w:rFonts w:ascii="Arial" w:eastAsia="Times New Roman" w:hAnsi="Arial" w:cs="Arial"/>
                <w:sz w:val="20"/>
                <w:szCs w:val="20"/>
                <w:lang w:val="en-US"/>
              </w:rPr>
              <w:t>3)</w:t>
            </w:r>
            <w:r w:rsidRPr="00B16572">
              <w:rPr>
                <w:rFonts w:ascii="Arial" w:eastAsia="Calibri" w:hAnsi="Arial" w:cs="Arial"/>
                <w:sz w:val="20"/>
                <w:szCs w:val="20"/>
              </w:rPr>
              <w:t xml:space="preserve"> </w:t>
            </w:r>
            <w:r w:rsidRPr="00B16572">
              <w:rPr>
                <w:rFonts w:ascii="Arial" w:eastAsia="Calibri" w:hAnsi="Arial" w:cs="Arial"/>
                <w:sz w:val="20"/>
                <w:szCs w:val="20"/>
              </w:rPr>
              <w:tab/>
            </w:r>
            <w:r w:rsidRPr="00B16572">
              <w:rPr>
                <w:rFonts w:ascii="Arial" w:eastAsia="Times New Roman" w:hAnsi="Arial" w:cs="Arial"/>
                <w:sz w:val="20"/>
                <w:szCs w:val="20"/>
                <w:lang w:val="en-US"/>
              </w:rPr>
              <w:t>razvijanje kritičkog pristupa i usvajanje bogatijeg vokabulara pri artikulaciji odabranih primjera i sadržaja</w:t>
            </w:r>
          </w:p>
          <w:p w:rsidR="00BC6551" w:rsidRPr="00B16572" w:rsidRDefault="00BC6551" w:rsidP="00BC6551">
            <w:pPr>
              <w:pStyle w:val="ListParagraph"/>
              <w:ind w:left="356" w:hanging="356"/>
              <w:rPr>
                <w:rFonts w:ascii="Arial" w:eastAsia="Times New Roman" w:hAnsi="Arial" w:cs="Arial"/>
                <w:sz w:val="20"/>
                <w:szCs w:val="20"/>
                <w:lang w:val="en-US"/>
              </w:rPr>
            </w:pPr>
            <w:r w:rsidRPr="00B16572">
              <w:rPr>
                <w:rFonts w:ascii="Arial" w:eastAsia="Times New Roman" w:hAnsi="Arial" w:cs="Arial"/>
                <w:sz w:val="20"/>
                <w:szCs w:val="20"/>
                <w:lang w:val="en-US"/>
              </w:rPr>
              <w:t>4)</w:t>
            </w:r>
            <w:r w:rsidRPr="00B16572">
              <w:rPr>
                <w:rFonts w:ascii="Arial" w:eastAsia="Calibri" w:hAnsi="Arial" w:cs="Arial"/>
                <w:sz w:val="20"/>
                <w:szCs w:val="20"/>
              </w:rPr>
              <w:t xml:space="preserve"> </w:t>
            </w:r>
            <w:r w:rsidRPr="00B16572">
              <w:rPr>
                <w:rFonts w:ascii="Arial" w:eastAsia="Calibri" w:hAnsi="Arial" w:cs="Arial"/>
                <w:sz w:val="20"/>
                <w:szCs w:val="20"/>
              </w:rPr>
              <w:tab/>
            </w:r>
            <w:r w:rsidRPr="00B16572">
              <w:rPr>
                <w:rFonts w:ascii="Arial" w:eastAsia="Times New Roman" w:hAnsi="Arial" w:cs="Arial"/>
                <w:sz w:val="20"/>
                <w:szCs w:val="20"/>
                <w:lang w:val="en-US"/>
              </w:rPr>
              <w:t>definirati sadržaje i rastumačiti teorijski diskurs vizualnih studija kao i tome suprotnih teorijskih pozicija</w:t>
            </w:r>
          </w:p>
          <w:p w:rsidR="00BC6551" w:rsidRPr="00B16572" w:rsidRDefault="00BC6551" w:rsidP="00BC6551">
            <w:pPr>
              <w:pStyle w:val="ListParagraph"/>
              <w:ind w:left="356" w:hanging="356"/>
              <w:rPr>
                <w:rFonts w:ascii="Arial" w:eastAsia="Calibri" w:hAnsi="Arial" w:cs="Arial"/>
                <w:sz w:val="20"/>
                <w:szCs w:val="20"/>
              </w:rPr>
            </w:pPr>
            <w:r w:rsidRPr="00B16572">
              <w:rPr>
                <w:rFonts w:ascii="Arial" w:eastAsia="Times New Roman" w:hAnsi="Arial" w:cs="Arial"/>
                <w:sz w:val="20"/>
                <w:szCs w:val="20"/>
                <w:lang w:val="en-US"/>
              </w:rPr>
              <w:t>5)</w:t>
            </w:r>
            <w:r w:rsidRPr="00B16572">
              <w:rPr>
                <w:rFonts w:ascii="Arial" w:eastAsia="Calibri" w:hAnsi="Arial" w:cs="Arial"/>
                <w:sz w:val="20"/>
                <w:szCs w:val="20"/>
              </w:rPr>
              <w:t xml:space="preserve"> </w:t>
            </w:r>
            <w:r w:rsidRPr="00B16572">
              <w:rPr>
                <w:rFonts w:ascii="Arial" w:eastAsia="Calibri" w:hAnsi="Arial" w:cs="Arial"/>
                <w:sz w:val="20"/>
                <w:szCs w:val="20"/>
              </w:rPr>
              <w:tab/>
            </w:r>
            <w:r w:rsidRPr="00B16572">
              <w:rPr>
                <w:rFonts w:ascii="Arial" w:eastAsia="Times New Roman" w:hAnsi="Arial" w:cs="Arial"/>
                <w:sz w:val="20"/>
                <w:szCs w:val="20"/>
                <w:lang w:val="en-US"/>
              </w:rPr>
              <w:t xml:space="preserve">izdvojiti i imenovati polazišta kulturalnih studija </w:t>
            </w:r>
            <w:r w:rsidRPr="00B16572">
              <w:rPr>
                <w:rFonts w:ascii="Arial" w:eastAsia="Calibri" w:hAnsi="Arial" w:cs="Arial"/>
                <w:sz w:val="20"/>
                <w:szCs w:val="20"/>
              </w:rPr>
              <w:t>koji podržavaju socijalna pozicioniranja uloge umjetnosti u novim isčitavanjima starijih djela povijesti umjetnosti</w:t>
            </w:r>
          </w:p>
        </w:tc>
      </w:tr>
      <w:tr w:rsidR="00BC6551" w:rsidRPr="00B16572" w:rsidTr="00BC6551">
        <w:tc>
          <w:tcPr>
            <w:tcW w:w="1912" w:type="dxa"/>
            <w:gridSpan w:val="2"/>
            <w:tcBorders>
              <w:left w:val="single" w:sz="12" w:space="0" w:color="auto"/>
            </w:tcBorders>
            <w:shd w:val="clear" w:color="auto" w:fill="CCFFFF"/>
            <w:tcMar>
              <w:left w:w="57" w:type="dxa"/>
              <w:right w:w="57" w:type="dxa"/>
            </w:tcMar>
            <w:vAlign w:val="center"/>
          </w:tcPr>
          <w:p w:rsidR="00BC6551" w:rsidRPr="00B16572" w:rsidRDefault="00BC6551" w:rsidP="00BC6551">
            <w:pPr>
              <w:tabs>
                <w:tab w:val="left" w:pos="2820"/>
              </w:tabs>
              <w:rPr>
                <w:rFonts w:ascii="Arial" w:eastAsia="Calibri" w:hAnsi="Arial" w:cs="Arial"/>
                <w:color w:val="000000"/>
                <w:sz w:val="20"/>
                <w:szCs w:val="20"/>
              </w:rPr>
            </w:pPr>
            <w:r w:rsidRPr="00B16572">
              <w:rPr>
                <w:rFonts w:ascii="Arial" w:eastAsia="Calibri" w:hAnsi="Arial" w:cs="Arial"/>
                <w:color w:val="000000"/>
                <w:sz w:val="20"/>
                <w:szCs w:val="20"/>
              </w:rPr>
              <w:lastRenderedPageBreak/>
              <w:t xml:space="preserve">Sadržaj predmeta detaljno razrađen prema satnici nastave </w:t>
            </w:r>
          </w:p>
        </w:tc>
        <w:tc>
          <w:tcPr>
            <w:tcW w:w="7552" w:type="dxa"/>
            <w:gridSpan w:val="12"/>
            <w:tcBorders>
              <w:right w:val="single" w:sz="12" w:space="0" w:color="auto"/>
            </w:tcBorders>
            <w:tcMar>
              <w:left w:w="57" w:type="dxa"/>
              <w:right w:w="57" w:type="dxa"/>
            </w:tcMar>
          </w:tcPr>
          <w:p w:rsidR="00BC6551" w:rsidRPr="00B16572" w:rsidRDefault="00BC6551" w:rsidP="00BC6551">
            <w:pPr>
              <w:tabs>
                <w:tab w:val="left" w:pos="2820"/>
              </w:tabs>
              <w:rPr>
                <w:rFonts w:ascii="Arial" w:eastAsia="Calibri" w:hAnsi="Arial" w:cs="Arial"/>
                <w:sz w:val="20"/>
                <w:szCs w:val="20"/>
              </w:rPr>
            </w:pPr>
            <w:r w:rsidRPr="00B16572">
              <w:rPr>
                <w:rFonts w:ascii="Arial" w:eastAsia="Calibri" w:hAnsi="Arial" w:cs="Arial"/>
                <w:sz w:val="20"/>
                <w:szCs w:val="20"/>
              </w:rPr>
              <w:t>Polazeći od pretpostavke da su učesnici kolegija tijekom I, II, III, IV, V i VI semestra, usvojili određena znanja o osnovama likovnih umjetnosti (faktografija i teorijski pristupi), predmet Suvremena umjetnost IV ima i nadalje za cilj - u kombinaciji dijakoronijskog (događanja «nakon 1945») i sinkronijskog (diskurs umjetničkog »predmeta-objekta” i institucionalnog okvira) praćenja pojava u umjetnosti nakon 1945. - približiti studentima osnovna mjesta u promjeni paradigmi od Moderne u Postmodernu (tj. do u recentnu umjetničku produkciju i njena polazišta) na odabranim «narativima» koji se nastavljaju na prethodni semester:</w:t>
            </w:r>
          </w:p>
          <w:p w:rsidR="00BC6551" w:rsidRPr="00B16572" w:rsidRDefault="00BC6551" w:rsidP="00BC6551">
            <w:pPr>
              <w:tabs>
                <w:tab w:val="left" w:pos="2820"/>
              </w:tabs>
              <w:ind w:left="356" w:hanging="356"/>
              <w:rPr>
                <w:rFonts w:ascii="Arial" w:eastAsia="Calibri" w:hAnsi="Arial" w:cs="Arial"/>
                <w:sz w:val="20"/>
                <w:szCs w:val="20"/>
              </w:rPr>
            </w:pPr>
            <w:r w:rsidRPr="00B16572">
              <w:rPr>
                <w:rFonts w:ascii="Arial" w:eastAsia="Calibri" w:hAnsi="Arial" w:cs="Arial"/>
                <w:sz w:val="20"/>
                <w:szCs w:val="20"/>
              </w:rPr>
              <w:t xml:space="preserve">a) </w:t>
            </w:r>
            <w:r w:rsidRPr="00B16572">
              <w:rPr>
                <w:rFonts w:ascii="Arial" w:eastAsia="Calibri" w:hAnsi="Arial" w:cs="Arial"/>
                <w:sz w:val="20"/>
                <w:szCs w:val="20"/>
              </w:rPr>
              <w:tab/>
              <w:t xml:space="preserve">aproprijacija, “smrt autora” i “nestanak originala” otvaraju u suvremenosti niz pitanja o opravdanosti tih istih postulata, rođenih u okrilju strukturalizma i jezičke paradigme kao osnove za objašnjavanje svijeta i stvarnosti kojoj se odnedavno suprotstavlja paradigma slikovnog obrata (iconic ili pictorial turn), pa je nit vodilja predavanjima predmeta Suvremena umjetnost III bila upravo uvod u strukturalizam, te obrazac njegovog prijelaza u poststrukturalistička  tumačenja umjetnosti (Barthes; Foucault; Derrida…), koja ujedno predstavljaju i osnove postmodernističke prekretnice. Na temelju pretpostavke o tim znanjima prvi dio predavanja predmeta </w:t>
            </w:r>
          </w:p>
          <w:p w:rsidR="00BC6551" w:rsidRPr="00B16572" w:rsidRDefault="00BC6551" w:rsidP="00BC6551">
            <w:pPr>
              <w:tabs>
                <w:tab w:val="left" w:pos="2820"/>
              </w:tabs>
              <w:ind w:left="356" w:hanging="356"/>
              <w:rPr>
                <w:rFonts w:ascii="Arial" w:eastAsia="Calibri" w:hAnsi="Arial" w:cs="Arial"/>
                <w:sz w:val="20"/>
                <w:szCs w:val="20"/>
              </w:rPr>
            </w:pPr>
            <w:r w:rsidRPr="00B16572">
              <w:rPr>
                <w:rFonts w:ascii="Arial" w:eastAsia="Calibri" w:hAnsi="Arial" w:cs="Arial"/>
                <w:sz w:val="20"/>
                <w:szCs w:val="20"/>
              </w:rPr>
              <w:tab/>
              <w:t>Suvremena umjetnost IV temelji se na utvrđivanju spominjanih tendencija unutar zbivanja u hrvatskoj suvremenoj umjetnosti – kako u okviru teorijskih, tako i umjetničkih pristupa.</w:t>
            </w:r>
          </w:p>
          <w:p w:rsidR="00BC6551" w:rsidRPr="00B16572" w:rsidRDefault="00BC6551" w:rsidP="00BC6551">
            <w:pPr>
              <w:tabs>
                <w:tab w:val="left" w:pos="2820"/>
              </w:tabs>
              <w:ind w:left="356" w:hanging="356"/>
              <w:rPr>
                <w:rFonts w:ascii="Arial" w:eastAsia="Calibri" w:hAnsi="Arial" w:cs="Arial"/>
                <w:sz w:val="20"/>
                <w:szCs w:val="20"/>
              </w:rPr>
            </w:pPr>
            <w:r w:rsidRPr="00B16572">
              <w:rPr>
                <w:rFonts w:ascii="Arial" w:eastAsia="Calibri" w:hAnsi="Arial" w:cs="Arial"/>
                <w:sz w:val="20"/>
                <w:szCs w:val="20"/>
              </w:rPr>
              <w:t xml:space="preserve">b) </w:t>
            </w:r>
            <w:r w:rsidRPr="00B16572">
              <w:rPr>
                <w:rFonts w:ascii="Arial" w:eastAsia="Calibri" w:hAnsi="Arial" w:cs="Arial"/>
                <w:sz w:val="20"/>
                <w:szCs w:val="20"/>
              </w:rPr>
              <w:tab/>
              <w:t xml:space="preserve">Cilj je dakle i nadalje ostao - povezati recepciju u umjetnosti danas s tokovima (u produkciji i recepciji) koji su joj prethodili i koji su bitno definirani nekim brisanjima «ograničenja» kao onih između npr. a) umjetničkih medija slikarstva i skulpture; b) pojma originala i kopije (multiplea, simulakruma); c) mimetičke i nemimetičke umjetnosti,...  To odgovara promjenama u shvaćanju stvarnosti (Prostora/Vremena) u svjetlu novih tehnologija i re-produkcije, čija prisustva su se u umjetnosti paradigmatično ispoljila oko 1960tih. i nastavila do danas. - sve do pojmova simiulakruma (Baudrillard) i </w:t>
            </w:r>
            <w:r w:rsidRPr="00B16572">
              <w:rPr>
                <w:rFonts w:ascii="Arial" w:eastAsia="Calibri" w:hAnsi="Arial" w:cs="Arial"/>
                <w:i/>
                <w:sz w:val="20"/>
                <w:szCs w:val="20"/>
              </w:rPr>
              <w:t>relational aesthetics</w:t>
            </w:r>
            <w:r w:rsidRPr="00B16572">
              <w:rPr>
                <w:rFonts w:ascii="Arial" w:eastAsia="Calibri" w:hAnsi="Arial" w:cs="Arial"/>
                <w:sz w:val="20"/>
                <w:szCs w:val="20"/>
              </w:rPr>
              <w:t xml:space="preserve"> (Nicolaus Baurriaud), te umjetnosti participacije (Boris Greuys). Paralele sa suvremenom umjetničkom produkcijom u ovom semestru imaju prioritet.</w:t>
            </w:r>
          </w:p>
          <w:p w:rsidR="00BC6551" w:rsidRPr="00B16572" w:rsidRDefault="00BC6551" w:rsidP="00BC6551">
            <w:pPr>
              <w:tabs>
                <w:tab w:val="left" w:pos="2820"/>
              </w:tabs>
              <w:ind w:left="356" w:hanging="356"/>
              <w:rPr>
                <w:rFonts w:ascii="Arial" w:eastAsia="Calibri" w:hAnsi="Arial" w:cs="Arial"/>
                <w:sz w:val="20"/>
                <w:szCs w:val="20"/>
              </w:rPr>
            </w:pPr>
            <w:r w:rsidRPr="00B16572">
              <w:rPr>
                <w:rFonts w:ascii="Arial" w:eastAsia="Calibri" w:hAnsi="Arial" w:cs="Arial"/>
                <w:sz w:val="20"/>
                <w:szCs w:val="20"/>
              </w:rPr>
              <w:t xml:space="preserve">c) </w:t>
            </w:r>
            <w:r w:rsidRPr="00B16572">
              <w:rPr>
                <w:rFonts w:ascii="Arial" w:eastAsia="Calibri" w:hAnsi="Arial" w:cs="Arial"/>
                <w:sz w:val="20"/>
                <w:szCs w:val="20"/>
              </w:rPr>
              <w:tab/>
              <w:t>Novu, veću i zasebnu cjelinu predmeta Suvremena umjetnost IV sačinjava ciklus predavanja koji se fokusiraju na medijsku umjetnost (o početcima filma, te video umjetnosti, do suvremenih radova u različitim kontekstualnim povezivanjima)</w:t>
            </w:r>
          </w:p>
          <w:p w:rsidR="00BC6551" w:rsidRPr="00B16572" w:rsidRDefault="00BC6551" w:rsidP="00BC6551">
            <w:pPr>
              <w:tabs>
                <w:tab w:val="left" w:pos="2820"/>
              </w:tabs>
              <w:rPr>
                <w:rFonts w:ascii="Arial" w:eastAsia="Calibri" w:hAnsi="Arial" w:cs="Arial"/>
                <w:sz w:val="20"/>
                <w:szCs w:val="20"/>
              </w:rPr>
            </w:pPr>
          </w:p>
          <w:p w:rsidR="00BC6551" w:rsidRPr="00B16572" w:rsidRDefault="00BC6551" w:rsidP="00BC6551">
            <w:pPr>
              <w:tabs>
                <w:tab w:val="left" w:pos="2820"/>
              </w:tabs>
              <w:rPr>
                <w:rFonts w:ascii="Arial" w:eastAsia="Calibri" w:hAnsi="Arial" w:cs="Arial"/>
                <w:sz w:val="20"/>
                <w:szCs w:val="20"/>
              </w:rPr>
            </w:pPr>
            <w:r w:rsidRPr="00B16572">
              <w:rPr>
                <w:rFonts w:ascii="Arial" w:eastAsia="Calibri" w:hAnsi="Arial" w:cs="Arial"/>
                <w:sz w:val="20"/>
                <w:szCs w:val="20"/>
              </w:rPr>
              <w:t xml:space="preserve">Predmet kolegija nadalje intendira – ne usmjeriti, nego upoznati, te studentima/umjetnicima dati mogućnost da u isčitavanju recentne umjetničke produkcije (vlastite i one Drugih) u odnosu na predložene teme uspostave svoj </w:t>
            </w:r>
            <w:r w:rsidRPr="00B16572">
              <w:rPr>
                <w:rFonts w:ascii="Arial" w:eastAsia="Calibri" w:hAnsi="Arial" w:cs="Arial"/>
                <w:sz w:val="20"/>
                <w:szCs w:val="20"/>
              </w:rPr>
              <w:lastRenderedPageBreak/>
              <w:t xml:space="preserve">stvaralački identitet, da svoj individualni kontekst stave/preispitaju u recentnom diskursu (govoru niza različitih konteksta danas), na onoj točki koja odgovara i njihovom interesu i njihovom «umjetničkom htijenju» kao i poznavanju (kreativnih i kognitivnih) kretanja unutar recentnih zbivanja i teorijskih određenja umjetnosti i stvarnosti. Da li to žele činiti afirmativno ili s osporavanjem – prepušteno je njihovoj odluci, ali uz zadršku </w:t>
            </w:r>
            <w:r w:rsidRPr="00B16572">
              <w:rPr>
                <w:rFonts w:ascii="Arial" w:eastAsia="Calibri" w:hAnsi="Arial" w:cs="Arial"/>
                <w:sz w:val="20"/>
                <w:szCs w:val="20"/>
                <w:u w:val="single"/>
              </w:rPr>
              <w:t>da tu odluku umiju argumentirati</w:t>
            </w:r>
            <w:r w:rsidRPr="00B16572">
              <w:rPr>
                <w:rFonts w:ascii="Arial" w:eastAsia="Calibri" w:hAnsi="Arial" w:cs="Arial"/>
                <w:sz w:val="20"/>
                <w:szCs w:val="20"/>
              </w:rPr>
              <w:t>.</w:t>
            </w:r>
          </w:p>
          <w:p w:rsidR="00BC6551" w:rsidRPr="00B16572" w:rsidRDefault="00BC6551" w:rsidP="00BC6551">
            <w:pPr>
              <w:tabs>
                <w:tab w:val="left" w:pos="2820"/>
              </w:tabs>
              <w:rPr>
                <w:rFonts w:ascii="Arial" w:eastAsia="Calibri" w:hAnsi="Arial" w:cs="Arial"/>
                <w:sz w:val="20"/>
                <w:szCs w:val="20"/>
              </w:rPr>
            </w:pPr>
          </w:p>
          <w:p w:rsidR="00BC6551" w:rsidRPr="00B16572" w:rsidRDefault="00BC6551" w:rsidP="00BC6551">
            <w:pPr>
              <w:tabs>
                <w:tab w:val="left" w:pos="2820"/>
              </w:tabs>
              <w:rPr>
                <w:rFonts w:ascii="Arial" w:eastAsia="Calibri" w:hAnsi="Arial" w:cs="Arial"/>
                <w:sz w:val="20"/>
                <w:szCs w:val="20"/>
              </w:rPr>
            </w:pPr>
            <w:r w:rsidRPr="00B16572">
              <w:rPr>
                <w:rFonts w:ascii="Arial" w:eastAsia="Calibri" w:hAnsi="Arial" w:cs="Arial"/>
                <w:sz w:val="20"/>
                <w:szCs w:val="20"/>
              </w:rPr>
              <w:t>Koliegiji/seminari:</w:t>
            </w:r>
          </w:p>
          <w:p w:rsidR="00BC6551" w:rsidRPr="00B16572" w:rsidRDefault="00BC6551" w:rsidP="00BC6551">
            <w:pPr>
              <w:tabs>
                <w:tab w:val="left" w:pos="2820"/>
              </w:tabs>
              <w:rPr>
                <w:rFonts w:ascii="Arial" w:eastAsia="Calibri" w:hAnsi="Arial" w:cs="Arial"/>
                <w:sz w:val="20"/>
                <w:szCs w:val="20"/>
              </w:rPr>
            </w:pPr>
            <w:r w:rsidRPr="00B16572">
              <w:rPr>
                <w:rFonts w:ascii="Arial" w:eastAsia="Calibri" w:hAnsi="Arial" w:cs="Arial"/>
                <w:sz w:val="20"/>
                <w:szCs w:val="20"/>
              </w:rPr>
              <w:t>Kolegij se realizira u obliku predavanja, konzultacija, referata (odabrane ili zadane teme) i prezentacija (svojih ili tuđih radova). Teme su u kontekstu namjere da se studenti pripreme/odluče o svom završnom radu. Konzultacije o završnom radu započinju početkom VI. semestra, a sam izbor tema usmjeruje temu završnog rada.</w:t>
            </w:r>
          </w:p>
          <w:p w:rsidR="00BC6551" w:rsidRPr="00B16572" w:rsidRDefault="00BC6551" w:rsidP="00BC6551">
            <w:pPr>
              <w:tabs>
                <w:tab w:val="left" w:pos="2820"/>
              </w:tabs>
              <w:rPr>
                <w:rFonts w:ascii="Arial" w:eastAsia="Calibri" w:hAnsi="Arial" w:cs="Arial"/>
                <w:sz w:val="20"/>
                <w:szCs w:val="20"/>
              </w:rPr>
            </w:pPr>
          </w:p>
          <w:p w:rsidR="00BC6551" w:rsidRPr="00B16572" w:rsidRDefault="00BC6551" w:rsidP="00BC6551">
            <w:pPr>
              <w:tabs>
                <w:tab w:val="left" w:pos="2820"/>
              </w:tabs>
              <w:rPr>
                <w:rFonts w:ascii="Arial" w:eastAsia="Calibri" w:hAnsi="Arial" w:cs="Arial"/>
                <w:sz w:val="20"/>
                <w:szCs w:val="20"/>
              </w:rPr>
            </w:pPr>
            <w:r w:rsidRPr="00B16572">
              <w:rPr>
                <w:rFonts w:ascii="Arial" w:eastAsia="Calibri" w:hAnsi="Arial" w:cs="Arial"/>
                <w:sz w:val="20"/>
                <w:szCs w:val="20"/>
              </w:rPr>
              <w:t>Sadržaj kolegija realizira se tijekom VI. semestra kroz teme koje se individualno dogovaraju kao:</w:t>
            </w:r>
          </w:p>
          <w:p w:rsidR="00BC6551" w:rsidRPr="00B16572" w:rsidRDefault="00BC6551" w:rsidP="00BC6551">
            <w:pPr>
              <w:tabs>
                <w:tab w:val="left" w:pos="2820"/>
              </w:tabs>
              <w:ind w:left="356" w:hanging="356"/>
              <w:rPr>
                <w:rFonts w:ascii="Arial" w:eastAsia="Calibri" w:hAnsi="Arial" w:cs="Arial"/>
                <w:sz w:val="20"/>
                <w:szCs w:val="20"/>
              </w:rPr>
            </w:pPr>
            <w:r w:rsidRPr="00B16572">
              <w:rPr>
                <w:rFonts w:ascii="Arial" w:eastAsia="Calibri" w:hAnsi="Arial" w:cs="Arial"/>
                <w:sz w:val="20"/>
                <w:szCs w:val="20"/>
              </w:rPr>
              <w:t>- *</w:t>
            </w:r>
            <w:r w:rsidRPr="00B16572">
              <w:rPr>
                <w:rFonts w:ascii="Arial" w:eastAsia="Calibri" w:hAnsi="Arial" w:cs="Arial"/>
                <w:sz w:val="20"/>
                <w:szCs w:val="20"/>
              </w:rPr>
              <w:tab/>
              <w:t>individualan kontekst teme - interpretacije iz tradicije jednog od pokreta i/li jednog od predstavnika pokreta u umjetnosti nakon 1945. s određenjima:</w:t>
            </w:r>
          </w:p>
          <w:p w:rsidR="00BC6551" w:rsidRPr="00B16572" w:rsidRDefault="00BC6551" w:rsidP="00BC6551">
            <w:pPr>
              <w:tabs>
                <w:tab w:val="left" w:pos="2820"/>
              </w:tabs>
              <w:ind w:left="356" w:hanging="356"/>
              <w:rPr>
                <w:rFonts w:ascii="Arial" w:eastAsia="Calibri" w:hAnsi="Arial" w:cs="Arial"/>
                <w:sz w:val="20"/>
                <w:szCs w:val="20"/>
              </w:rPr>
            </w:pPr>
            <w:r w:rsidRPr="00B16572">
              <w:rPr>
                <w:rFonts w:ascii="Arial" w:eastAsia="Calibri" w:hAnsi="Arial" w:cs="Arial"/>
                <w:sz w:val="20"/>
                <w:szCs w:val="20"/>
              </w:rPr>
              <w:tab/>
              <w:t>a) prema prostoru (slike kao plohe ili kao objekta)</w:t>
            </w:r>
          </w:p>
          <w:p w:rsidR="00BC6551" w:rsidRPr="00B16572" w:rsidRDefault="00BC6551" w:rsidP="00BC6551">
            <w:pPr>
              <w:tabs>
                <w:tab w:val="left" w:pos="2820"/>
              </w:tabs>
              <w:ind w:left="356" w:hanging="356"/>
              <w:rPr>
                <w:rFonts w:ascii="Arial" w:eastAsia="Calibri" w:hAnsi="Arial" w:cs="Arial"/>
                <w:sz w:val="20"/>
                <w:szCs w:val="20"/>
              </w:rPr>
            </w:pPr>
            <w:r w:rsidRPr="00B16572">
              <w:rPr>
                <w:rFonts w:ascii="Arial" w:eastAsia="Calibri" w:hAnsi="Arial" w:cs="Arial"/>
                <w:sz w:val="20"/>
                <w:szCs w:val="20"/>
              </w:rPr>
              <w:tab/>
              <w:t>b) prema stvaralačkom subjektu</w:t>
            </w:r>
          </w:p>
          <w:p w:rsidR="00BC6551" w:rsidRPr="00B16572" w:rsidRDefault="00BC6551" w:rsidP="00BC6551">
            <w:pPr>
              <w:tabs>
                <w:tab w:val="left" w:pos="2820"/>
              </w:tabs>
              <w:ind w:left="356" w:hanging="356"/>
              <w:rPr>
                <w:rFonts w:ascii="Arial" w:eastAsia="Calibri" w:hAnsi="Arial" w:cs="Arial"/>
                <w:sz w:val="20"/>
                <w:szCs w:val="20"/>
              </w:rPr>
            </w:pPr>
            <w:r w:rsidRPr="00B16572">
              <w:rPr>
                <w:rFonts w:ascii="Arial" w:eastAsia="Calibri" w:hAnsi="Arial" w:cs="Arial"/>
                <w:sz w:val="20"/>
                <w:szCs w:val="20"/>
              </w:rPr>
              <w:tab/>
              <w:t>c) prema institucijama umjetnosti</w:t>
            </w:r>
          </w:p>
          <w:p w:rsidR="00BC6551" w:rsidRPr="00B16572" w:rsidRDefault="00BC6551" w:rsidP="00BC6551">
            <w:pPr>
              <w:tabs>
                <w:tab w:val="left" w:pos="2820"/>
              </w:tabs>
              <w:ind w:left="356" w:hanging="356"/>
              <w:rPr>
                <w:rFonts w:ascii="Arial" w:eastAsia="Calibri" w:hAnsi="Arial" w:cs="Arial"/>
                <w:sz w:val="20"/>
                <w:szCs w:val="20"/>
              </w:rPr>
            </w:pPr>
            <w:r w:rsidRPr="00B16572">
              <w:rPr>
                <w:rFonts w:ascii="Arial" w:eastAsia="Calibri" w:hAnsi="Arial" w:cs="Arial"/>
                <w:sz w:val="20"/>
                <w:szCs w:val="20"/>
              </w:rPr>
              <w:t>-</w:t>
            </w:r>
            <w:r w:rsidRPr="00B16572">
              <w:rPr>
                <w:rFonts w:ascii="Arial" w:eastAsia="Calibri" w:hAnsi="Arial" w:cs="Arial"/>
                <w:sz w:val="20"/>
                <w:szCs w:val="20"/>
              </w:rPr>
              <w:tab/>
              <w:t>individualan dogovor teme Završnog rada</w:t>
            </w:r>
          </w:p>
          <w:p w:rsidR="00BC6551" w:rsidRPr="00B16572" w:rsidRDefault="00BC6551" w:rsidP="00BC6551">
            <w:pPr>
              <w:tabs>
                <w:tab w:val="left" w:pos="2820"/>
              </w:tabs>
              <w:rPr>
                <w:rFonts w:ascii="Arial" w:eastAsia="Calibri" w:hAnsi="Arial" w:cs="Arial"/>
                <w:sz w:val="20"/>
                <w:szCs w:val="20"/>
              </w:rPr>
            </w:pPr>
          </w:p>
          <w:p w:rsidR="00BC6551" w:rsidRPr="00B16572" w:rsidRDefault="00BC6551" w:rsidP="00BC6551">
            <w:pPr>
              <w:tabs>
                <w:tab w:val="left" w:pos="2820"/>
              </w:tabs>
              <w:rPr>
                <w:rFonts w:ascii="Arial" w:eastAsia="Calibri" w:hAnsi="Arial" w:cs="Arial"/>
                <w:sz w:val="20"/>
                <w:szCs w:val="20"/>
              </w:rPr>
            </w:pPr>
            <w:r w:rsidRPr="00B16572">
              <w:rPr>
                <w:rFonts w:ascii="Arial" w:eastAsia="Calibri" w:hAnsi="Arial" w:cs="Arial"/>
                <w:sz w:val="20"/>
                <w:szCs w:val="20"/>
              </w:rPr>
              <w:t>Teme podcrtavaju osnovne pristupe, ali i određuju način interpretacije, jer upravo interpretacije u sklopu tema daju dijalog umjetnost iz umjetnosti ili pretpostavke za dijalog Moderna-Postmoderna i Umjetnost danas.</w:t>
            </w:r>
          </w:p>
          <w:p w:rsidR="00BC6551" w:rsidRPr="00B16572" w:rsidRDefault="00BC6551" w:rsidP="00BC6551">
            <w:pPr>
              <w:tabs>
                <w:tab w:val="left" w:pos="2820"/>
              </w:tabs>
              <w:rPr>
                <w:rFonts w:ascii="Arial" w:eastAsia="Calibri" w:hAnsi="Arial" w:cs="Arial"/>
                <w:sz w:val="20"/>
                <w:szCs w:val="20"/>
              </w:rPr>
            </w:pPr>
          </w:p>
          <w:p w:rsidR="00BC6551" w:rsidRPr="00B16572" w:rsidRDefault="00BC6551" w:rsidP="00BC6551">
            <w:pPr>
              <w:ind w:left="356" w:hanging="356"/>
              <w:rPr>
                <w:rFonts w:ascii="Arial" w:eastAsia="Calibri" w:hAnsi="Arial" w:cs="Arial"/>
                <w:sz w:val="20"/>
                <w:szCs w:val="20"/>
              </w:rPr>
            </w:pPr>
            <w:r w:rsidRPr="00B16572">
              <w:rPr>
                <w:rFonts w:ascii="Arial" w:eastAsia="Calibri" w:hAnsi="Arial" w:cs="Arial"/>
                <w:sz w:val="20"/>
                <w:szCs w:val="20"/>
              </w:rPr>
              <w:t>*</w:t>
            </w:r>
            <w:r w:rsidRPr="00B16572">
              <w:rPr>
                <w:rFonts w:ascii="Arial" w:eastAsia="Calibri" w:hAnsi="Arial" w:cs="Arial"/>
                <w:sz w:val="20"/>
                <w:szCs w:val="20"/>
              </w:rPr>
              <w:tab/>
              <w:t xml:space="preserve">Ovdje se misli na teme za predavanja/referate koje će umjetnici/studenti po izboru ili na svoj prijedlog, ali i kao </w:t>
            </w:r>
            <w:r w:rsidRPr="00B16572">
              <w:rPr>
                <w:rFonts w:ascii="Arial" w:eastAsia="Calibri" w:hAnsi="Arial" w:cs="Arial"/>
                <w:sz w:val="20"/>
                <w:szCs w:val="20"/>
                <w:u w:val="single"/>
              </w:rPr>
              <w:t>obavezni</w:t>
            </w:r>
            <w:r w:rsidRPr="00B16572">
              <w:rPr>
                <w:rFonts w:ascii="Arial" w:eastAsia="Calibri" w:hAnsi="Arial" w:cs="Arial"/>
                <w:sz w:val="20"/>
                <w:szCs w:val="20"/>
              </w:rPr>
              <w:t xml:space="preserve"> dio kolegija održati (barem 1 tokom semestra) u dogovoru s predavačem (okvirne naznake sadržaja referata, duljina, etc. nužno je prijaviti i dogovoriti s mentorom barem 2 tjedna prije). Radi takve koncepcije nastave koja je usmjerena na što intenzivniji dijalog, nije moguće na 1 kolegiju imati više od 10 studenata.</w:t>
            </w:r>
          </w:p>
        </w:tc>
      </w:tr>
      <w:tr w:rsidR="00BC6551" w:rsidRPr="00B16572" w:rsidTr="00BC6551">
        <w:trPr>
          <w:trHeight w:val="464"/>
        </w:trPr>
        <w:tc>
          <w:tcPr>
            <w:tcW w:w="1912" w:type="dxa"/>
            <w:gridSpan w:val="2"/>
            <w:vMerge w:val="restart"/>
            <w:tcBorders>
              <w:left w:val="single" w:sz="12" w:space="0" w:color="auto"/>
            </w:tcBorders>
            <w:shd w:val="clear" w:color="auto" w:fill="CCFFFF"/>
            <w:tcMar>
              <w:left w:w="57" w:type="dxa"/>
              <w:right w:w="57" w:type="dxa"/>
            </w:tcMar>
            <w:vAlign w:val="center"/>
          </w:tcPr>
          <w:p w:rsidR="00BC6551" w:rsidRPr="00B16572" w:rsidRDefault="00BC6551" w:rsidP="00BC6551">
            <w:pPr>
              <w:tabs>
                <w:tab w:val="left" w:pos="2820"/>
              </w:tabs>
              <w:rPr>
                <w:rFonts w:ascii="Arial" w:eastAsia="Calibri" w:hAnsi="Arial" w:cs="Arial"/>
                <w:color w:val="000000"/>
                <w:sz w:val="20"/>
                <w:szCs w:val="20"/>
              </w:rPr>
            </w:pPr>
            <w:r w:rsidRPr="00B16572">
              <w:rPr>
                <w:rFonts w:ascii="Arial" w:eastAsia="Calibri" w:hAnsi="Arial" w:cs="Arial"/>
                <w:color w:val="000000"/>
                <w:sz w:val="20"/>
                <w:szCs w:val="20"/>
              </w:rPr>
              <w:lastRenderedPageBreak/>
              <w:t>Vrste izvođenja nastave:</w:t>
            </w:r>
          </w:p>
        </w:tc>
        <w:tc>
          <w:tcPr>
            <w:tcW w:w="3390" w:type="dxa"/>
            <w:gridSpan w:val="4"/>
            <w:vMerge w:val="restart"/>
            <w:tcMar>
              <w:left w:w="57" w:type="dxa"/>
              <w:right w:w="57" w:type="dxa"/>
            </w:tcMar>
            <w:vAlign w:val="center"/>
          </w:tcPr>
          <w:p w:rsidR="00BC6551" w:rsidRPr="00B16572" w:rsidRDefault="00092870" w:rsidP="00BC6551">
            <w:pPr>
              <w:rPr>
                <w:rFonts w:ascii="Arial" w:eastAsia="Times New Roman" w:hAnsi="Arial" w:cs="Arial"/>
                <w:sz w:val="20"/>
                <w:szCs w:val="20"/>
              </w:rPr>
            </w:pPr>
            <w:sdt>
              <w:sdtPr>
                <w:rPr>
                  <w:rFonts w:ascii="Arial" w:eastAsia="Times New Roman" w:hAnsi="Arial" w:cs="Arial"/>
                  <w:sz w:val="20"/>
                  <w:szCs w:val="20"/>
                </w:rPr>
                <w:id w:val="-1293974100"/>
              </w:sdtPr>
              <w:sdtContent>
                <w:r w:rsidR="00BC6551" w:rsidRPr="00B16572">
                  <w:rPr>
                    <w:rFonts w:ascii="Arial" w:eastAsia="MS Gothic" w:hAnsi="MS Gothic" w:cs="Arial"/>
                    <w:sz w:val="20"/>
                    <w:szCs w:val="20"/>
                  </w:rPr>
                  <w:t>☒</w:t>
                </w:r>
              </w:sdtContent>
            </w:sdt>
            <w:r w:rsidR="00BC6551" w:rsidRPr="00B16572">
              <w:rPr>
                <w:rFonts w:ascii="Arial" w:eastAsia="Times New Roman" w:hAnsi="Arial" w:cs="Arial"/>
                <w:sz w:val="20"/>
                <w:szCs w:val="20"/>
              </w:rPr>
              <w:t xml:space="preserve"> predavanja</w:t>
            </w:r>
          </w:p>
          <w:p w:rsidR="00BC6551" w:rsidRPr="00B16572" w:rsidRDefault="00092870" w:rsidP="00BC6551">
            <w:pPr>
              <w:rPr>
                <w:rFonts w:ascii="Arial" w:eastAsia="Times New Roman" w:hAnsi="Arial" w:cs="Arial"/>
                <w:sz w:val="20"/>
                <w:szCs w:val="20"/>
              </w:rPr>
            </w:pPr>
            <w:sdt>
              <w:sdtPr>
                <w:rPr>
                  <w:rFonts w:ascii="Arial" w:eastAsia="Times New Roman" w:hAnsi="Arial" w:cs="Arial"/>
                  <w:sz w:val="20"/>
                  <w:szCs w:val="20"/>
                </w:rPr>
                <w:id w:val="1800027882"/>
              </w:sdtPr>
              <w:sdtContent>
                <w:sdt>
                  <w:sdtPr>
                    <w:rPr>
                      <w:rFonts w:ascii="Arial" w:eastAsia="Times New Roman" w:hAnsi="Arial" w:cs="Arial"/>
                      <w:sz w:val="20"/>
                      <w:szCs w:val="20"/>
                    </w:rPr>
                    <w:id w:val="-110130895"/>
                  </w:sdtPr>
                  <w:sdtContent>
                    <w:r w:rsidR="00BC6551" w:rsidRPr="00B16572">
                      <w:rPr>
                        <w:rFonts w:ascii="Arial" w:eastAsia="MS Gothic" w:hAnsi="MS Gothic" w:cs="Arial"/>
                        <w:sz w:val="20"/>
                        <w:szCs w:val="20"/>
                      </w:rPr>
                      <w:t>☒</w:t>
                    </w:r>
                  </w:sdtContent>
                </w:sdt>
              </w:sdtContent>
            </w:sdt>
            <w:r w:rsidR="00BC6551" w:rsidRPr="00B16572">
              <w:rPr>
                <w:rFonts w:ascii="Arial" w:eastAsia="Times New Roman" w:hAnsi="Arial" w:cs="Arial"/>
                <w:sz w:val="20"/>
                <w:szCs w:val="20"/>
              </w:rPr>
              <w:t xml:space="preserve"> seminari i radionice  </w:t>
            </w:r>
          </w:p>
          <w:p w:rsidR="00BC6551" w:rsidRPr="00B16572" w:rsidRDefault="00092870" w:rsidP="00BC6551">
            <w:pPr>
              <w:rPr>
                <w:rFonts w:ascii="Arial" w:eastAsia="Times New Roman" w:hAnsi="Arial" w:cs="Arial"/>
                <w:sz w:val="20"/>
                <w:szCs w:val="20"/>
              </w:rPr>
            </w:pPr>
            <w:sdt>
              <w:sdtPr>
                <w:rPr>
                  <w:rFonts w:ascii="Arial" w:eastAsia="Times New Roman" w:hAnsi="Arial" w:cs="Arial"/>
                  <w:sz w:val="20"/>
                  <w:szCs w:val="20"/>
                </w:rPr>
                <w:id w:val="-1991624115"/>
              </w:sdtPr>
              <w:sdtContent>
                <w:r w:rsidR="00BC6551" w:rsidRPr="00B16572">
                  <w:rPr>
                    <w:rFonts w:ascii="Arial" w:eastAsia="MS Gothic" w:hAnsi="MS Gothic" w:cs="Arial"/>
                    <w:sz w:val="20"/>
                    <w:szCs w:val="20"/>
                  </w:rPr>
                  <w:t>☐</w:t>
                </w:r>
              </w:sdtContent>
            </w:sdt>
            <w:r w:rsidR="00BC6551" w:rsidRPr="00B16572">
              <w:rPr>
                <w:rFonts w:ascii="Arial" w:eastAsia="Times New Roman" w:hAnsi="Arial" w:cs="Arial"/>
                <w:sz w:val="20"/>
                <w:szCs w:val="20"/>
              </w:rPr>
              <w:t xml:space="preserve"> vježbe  </w:t>
            </w:r>
          </w:p>
          <w:p w:rsidR="00BC6551" w:rsidRPr="00B16572" w:rsidRDefault="00092870" w:rsidP="00BC6551">
            <w:pPr>
              <w:rPr>
                <w:rFonts w:ascii="Arial" w:eastAsia="Times New Roman" w:hAnsi="Arial" w:cs="Arial"/>
                <w:sz w:val="20"/>
                <w:szCs w:val="20"/>
              </w:rPr>
            </w:pPr>
            <w:sdt>
              <w:sdtPr>
                <w:rPr>
                  <w:rFonts w:ascii="Arial" w:eastAsia="Times New Roman" w:hAnsi="Arial" w:cs="Arial"/>
                  <w:sz w:val="20"/>
                  <w:szCs w:val="20"/>
                </w:rPr>
                <w:id w:val="-526631747"/>
              </w:sdtPr>
              <w:sdtContent>
                <w:r w:rsidR="00BC6551" w:rsidRPr="00B16572">
                  <w:rPr>
                    <w:rFonts w:ascii="Arial" w:eastAsia="MS Gothic" w:hAnsi="MS Gothic" w:cs="Arial"/>
                    <w:sz w:val="20"/>
                    <w:szCs w:val="20"/>
                  </w:rPr>
                  <w:t>☐</w:t>
                </w:r>
              </w:sdtContent>
            </w:sdt>
            <w:r w:rsidR="00BC6551" w:rsidRPr="00B16572">
              <w:rPr>
                <w:rFonts w:ascii="Arial" w:eastAsia="Times New Roman" w:hAnsi="Arial" w:cs="Arial"/>
                <w:sz w:val="20"/>
                <w:szCs w:val="20"/>
              </w:rPr>
              <w:t xml:space="preserve"> </w:t>
            </w:r>
            <w:r w:rsidR="00BC6551" w:rsidRPr="00B16572">
              <w:rPr>
                <w:rFonts w:ascii="Arial" w:eastAsia="Times New Roman" w:hAnsi="Arial" w:cs="Arial"/>
                <w:i/>
                <w:sz w:val="20"/>
                <w:szCs w:val="20"/>
              </w:rPr>
              <w:t>on line</w:t>
            </w:r>
            <w:r w:rsidR="00BC6551" w:rsidRPr="00B16572">
              <w:rPr>
                <w:rFonts w:ascii="Arial" w:eastAsia="Times New Roman" w:hAnsi="Arial" w:cs="Arial"/>
                <w:sz w:val="20"/>
                <w:szCs w:val="20"/>
              </w:rPr>
              <w:t xml:space="preserve"> u cijelosti</w:t>
            </w:r>
          </w:p>
          <w:p w:rsidR="00BC6551" w:rsidRPr="00B16572" w:rsidRDefault="00092870" w:rsidP="00BC6551">
            <w:pPr>
              <w:rPr>
                <w:rFonts w:ascii="Arial" w:eastAsia="Times New Roman" w:hAnsi="Arial" w:cs="Arial"/>
                <w:sz w:val="20"/>
                <w:szCs w:val="20"/>
              </w:rPr>
            </w:pPr>
            <w:sdt>
              <w:sdtPr>
                <w:rPr>
                  <w:rFonts w:ascii="Arial" w:eastAsia="Times New Roman" w:hAnsi="Arial" w:cs="Arial"/>
                  <w:sz w:val="20"/>
                  <w:szCs w:val="20"/>
                </w:rPr>
                <w:id w:val="-2133240472"/>
              </w:sdtPr>
              <w:sdtContent>
                <w:r w:rsidR="00BC6551" w:rsidRPr="00B16572">
                  <w:rPr>
                    <w:rFonts w:ascii="Arial" w:eastAsia="MS Gothic" w:hAnsi="MS Gothic" w:cs="Arial"/>
                    <w:sz w:val="20"/>
                    <w:szCs w:val="20"/>
                  </w:rPr>
                  <w:t>☐</w:t>
                </w:r>
              </w:sdtContent>
            </w:sdt>
            <w:r w:rsidR="00BC6551" w:rsidRPr="00B16572">
              <w:rPr>
                <w:rFonts w:ascii="Arial" w:eastAsia="Times New Roman" w:hAnsi="Arial" w:cs="Arial"/>
                <w:sz w:val="20"/>
                <w:szCs w:val="20"/>
              </w:rPr>
              <w:t xml:space="preserve"> mješovito e-učenje</w:t>
            </w:r>
          </w:p>
          <w:p w:rsidR="00BC6551" w:rsidRPr="00B16572" w:rsidRDefault="00092870" w:rsidP="00BC6551">
            <w:pPr>
              <w:tabs>
                <w:tab w:val="left" w:pos="2820"/>
              </w:tabs>
              <w:rPr>
                <w:rFonts w:ascii="Arial" w:eastAsia="Calibri" w:hAnsi="Arial" w:cs="Arial"/>
                <w:sz w:val="20"/>
                <w:szCs w:val="20"/>
              </w:rPr>
            </w:pPr>
            <w:sdt>
              <w:sdtPr>
                <w:rPr>
                  <w:rFonts w:ascii="Arial" w:eastAsia="Calibri" w:hAnsi="Arial" w:cs="Arial"/>
                  <w:sz w:val="20"/>
                  <w:szCs w:val="20"/>
                </w:rPr>
                <w:id w:val="-1103945981"/>
              </w:sdtPr>
              <w:sdtContent>
                <w:sdt>
                  <w:sdtPr>
                    <w:rPr>
                      <w:rFonts w:ascii="Arial" w:eastAsia="Times New Roman" w:hAnsi="Arial" w:cs="Arial"/>
                      <w:sz w:val="20"/>
                      <w:szCs w:val="20"/>
                    </w:rPr>
                    <w:id w:val="42109703"/>
                  </w:sdtPr>
                  <w:sdtContent>
                    <w:r w:rsidR="00BC6551" w:rsidRPr="00B16572">
                      <w:rPr>
                        <w:rFonts w:ascii="Arial" w:eastAsia="MS Gothic" w:hAnsi="MS Gothic" w:cs="Arial"/>
                        <w:sz w:val="20"/>
                        <w:szCs w:val="20"/>
                      </w:rPr>
                      <w:t>☒</w:t>
                    </w:r>
                  </w:sdtContent>
                </w:sdt>
              </w:sdtContent>
            </w:sdt>
            <w:r w:rsidR="00BC6551" w:rsidRPr="00B16572">
              <w:rPr>
                <w:rFonts w:ascii="Arial" w:eastAsia="Calibri" w:hAnsi="Arial" w:cs="Arial"/>
                <w:sz w:val="20"/>
                <w:szCs w:val="20"/>
              </w:rPr>
              <w:t xml:space="preserve"> terenska nastava</w:t>
            </w:r>
          </w:p>
        </w:tc>
        <w:tc>
          <w:tcPr>
            <w:tcW w:w="4162" w:type="dxa"/>
            <w:gridSpan w:val="8"/>
            <w:vMerge w:val="restart"/>
            <w:tcMar>
              <w:left w:w="57" w:type="dxa"/>
              <w:right w:w="57" w:type="dxa"/>
            </w:tcMar>
            <w:vAlign w:val="center"/>
          </w:tcPr>
          <w:p w:rsidR="00BC6551" w:rsidRPr="00B16572" w:rsidRDefault="00092870" w:rsidP="00BC6551">
            <w:pPr>
              <w:rPr>
                <w:rFonts w:ascii="Arial" w:eastAsia="Times New Roman" w:hAnsi="Arial" w:cs="Arial"/>
                <w:sz w:val="20"/>
                <w:szCs w:val="20"/>
              </w:rPr>
            </w:pPr>
            <w:sdt>
              <w:sdtPr>
                <w:rPr>
                  <w:rFonts w:ascii="Arial" w:eastAsia="Calibri" w:hAnsi="Arial" w:cs="Arial"/>
                  <w:sz w:val="20"/>
                  <w:szCs w:val="20"/>
                </w:rPr>
                <w:id w:val="85766779"/>
              </w:sdtPr>
              <w:sdtContent>
                <w:sdt>
                  <w:sdtPr>
                    <w:rPr>
                      <w:rFonts w:ascii="Arial" w:eastAsia="Times New Roman" w:hAnsi="Arial" w:cs="Arial"/>
                      <w:sz w:val="20"/>
                      <w:szCs w:val="20"/>
                    </w:rPr>
                    <w:id w:val="85766780"/>
                  </w:sdtPr>
                  <w:sdtContent>
                    <w:r w:rsidR="00BC6551" w:rsidRPr="00B16572">
                      <w:rPr>
                        <w:rFonts w:ascii="Arial" w:eastAsia="MS Gothic" w:hAnsi="MS Gothic" w:cs="Arial"/>
                        <w:sz w:val="20"/>
                        <w:szCs w:val="20"/>
                      </w:rPr>
                      <w:t>☒</w:t>
                    </w:r>
                  </w:sdtContent>
                </w:sdt>
              </w:sdtContent>
            </w:sdt>
            <w:r w:rsidR="00BC6551" w:rsidRPr="00B16572">
              <w:rPr>
                <w:rFonts w:ascii="Arial" w:eastAsia="Calibri" w:hAnsi="Arial" w:cs="Arial"/>
                <w:sz w:val="20"/>
                <w:szCs w:val="20"/>
              </w:rPr>
              <w:t xml:space="preserve"> </w:t>
            </w:r>
            <w:r w:rsidR="00BC6551" w:rsidRPr="00B16572">
              <w:rPr>
                <w:rFonts w:ascii="Arial" w:eastAsia="Times New Roman" w:hAnsi="Arial" w:cs="Arial"/>
                <w:sz w:val="20"/>
                <w:szCs w:val="20"/>
              </w:rPr>
              <w:t xml:space="preserve">samostalni zadaci  </w:t>
            </w:r>
          </w:p>
          <w:p w:rsidR="00BC6551" w:rsidRPr="00B16572" w:rsidRDefault="00092870" w:rsidP="00BC6551">
            <w:pPr>
              <w:rPr>
                <w:rFonts w:ascii="Arial" w:eastAsia="Times New Roman" w:hAnsi="Arial" w:cs="Arial"/>
                <w:sz w:val="20"/>
                <w:szCs w:val="20"/>
              </w:rPr>
            </w:pPr>
            <w:sdt>
              <w:sdtPr>
                <w:rPr>
                  <w:rFonts w:ascii="Arial" w:eastAsia="Times New Roman" w:hAnsi="Arial" w:cs="Arial"/>
                  <w:sz w:val="20"/>
                  <w:szCs w:val="20"/>
                </w:rPr>
                <w:id w:val="-281429726"/>
              </w:sdtPr>
              <w:sdtContent>
                <w:r w:rsidR="00BC6551" w:rsidRPr="00B16572">
                  <w:rPr>
                    <w:rFonts w:ascii="Arial" w:eastAsia="MS Gothic" w:hAnsi="MS Gothic" w:cs="Arial"/>
                    <w:sz w:val="20"/>
                    <w:szCs w:val="20"/>
                  </w:rPr>
                  <w:t>☐</w:t>
                </w:r>
              </w:sdtContent>
            </w:sdt>
            <w:r w:rsidR="00BC6551" w:rsidRPr="00B16572">
              <w:rPr>
                <w:rFonts w:ascii="Arial" w:eastAsia="Times New Roman" w:hAnsi="Arial" w:cs="Arial"/>
                <w:sz w:val="20"/>
                <w:szCs w:val="20"/>
              </w:rPr>
              <w:t xml:space="preserve"> multimedija </w:t>
            </w:r>
          </w:p>
          <w:p w:rsidR="00BC6551" w:rsidRPr="00B16572" w:rsidRDefault="00092870" w:rsidP="00BC6551">
            <w:pPr>
              <w:rPr>
                <w:rFonts w:ascii="Arial" w:eastAsia="Times New Roman" w:hAnsi="Arial" w:cs="Arial"/>
                <w:sz w:val="20"/>
                <w:szCs w:val="20"/>
              </w:rPr>
            </w:pPr>
            <w:sdt>
              <w:sdtPr>
                <w:rPr>
                  <w:rFonts w:ascii="Arial" w:eastAsia="Times New Roman" w:hAnsi="Arial" w:cs="Arial"/>
                  <w:sz w:val="20"/>
                  <w:szCs w:val="20"/>
                </w:rPr>
                <w:id w:val="-1302693674"/>
              </w:sdtPr>
              <w:sdtContent>
                <w:r w:rsidR="00BC6551" w:rsidRPr="00B16572">
                  <w:rPr>
                    <w:rFonts w:ascii="Arial" w:eastAsia="MS Gothic" w:hAnsi="MS Gothic" w:cs="Arial"/>
                    <w:sz w:val="20"/>
                    <w:szCs w:val="20"/>
                  </w:rPr>
                  <w:t>☐</w:t>
                </w:r>
              </w:sdtContent>
            </w:sdt>
            <w:r w:rsidR="00BC6551" w:rsidRPr="00B16572">
              <w:rPr>
                <w:rFonts w:ascii="Arial" w:eastAsia="Times New Roman" w:hAnsi="Arial" w:cs="Arial"/>
                <w:sz w:val="20"/>
                <w:szCs w:val="20"/>
              </w:rPr>
              <w:t xml:space="preserve"> laboratorij </w:t>
            </w:r>
          </w:p>
          <w:p w:rsidR="00BC6551" w:rsidRPr="00B16572" w:rsidRDefault="00092870" w:rsidP="00BC6551">
            <w:pPr>
              <w:rPr>
                <w:rFonts w:ascii="Arial" w:eastAsia="Times New Roman" w:hAnsi="Arial" w:cs="Arial"/>
                <w:sz w:val="20"/>
                <w:szCs w:val="20"/>
              </w:rPr>
            </w:pPr>
            <w:sdt>
              <w:sdtPr>
                <w:rPr>
                  <w:rFonts w:ascii="Arial" w:eastAsia="Calibri" w:hAnsi="Arial" w:cs="Arial"/>
                  <w:sz w:val="20"/>
                  <w:szCs w:val="20"/>
                </w:rPr>
                <w:id w:val="85766777"/>
              </w:sdtPr>
              <w:sdtContent>
                <w:sdt>
                  <w:sdtPr>
                    <w:rPr>
                      <w:rFonts w:ascii="Arial" w:eastAsia="Times New Roman" w:hAnsi="Arial" w:cs="Arial"/>
                      <w:sz w:val="20"/>
                      <w:szCs w:val="20"/>
                    </w:rPr>
                    <w:id w:val="85766778"/>
                  </w:sdtPr>
                  <w:sdtContent>
                    <w:r w:rsidR="00BC6551" w:rsidRPr="00B16572">
                      <w:rPr>
                        <w:rFonts w:ascii="Arial" w:eastAsia="MS Gothic" w:hAnsi="MS Gothic" w:cs="Arial"/>
                        <w:sz w:val="20"/>
                        <w:szCs w:val="20"/>
                      </w:rPr>
                      <w:t>☒</w:t>
                    </w:r>
                  </w:sdtContent>
                </w:sdt>
              </w:sdtContent>
            </w:sdt>
            <w:r w:rsidR="00BC6551" w:rsidRPr="00B16572">
              <w:rPr>
                <w:rFonts w:ascii="Arial" w:eastAsia="Calibri" w:hAnsi="Arial" w:cs="Arial"/>
                <w:sz w:val="20"/>
                <w:szCs w:val="20"/>
              </w:rPr>
              <w:t xml:space="preserve"> </w:t>
            </w:r>
            <w:r w:rsidR="00BC6551" w:rsidRPr="00B16572">
              <w:rPr>
                <w:rFonts w:ascii="Arial" w:eastAsia="Times New Roman" w:hAnsi="Arial" w:cs="Arial"/>
                <w:sz w:val="20"/>
                <w:szCs w:val="20"/>
              </w:rPr>
              <w:t>mentorski rad</w:t>
            </w:r>
          </w:p>
          <w:p w:rsidR="00BC6551" w:rsidRPr="00B16572" w:rsidRDefault="00092870" w:rsidP="00BC6551">
            <w:pPr>
              <w:tabs>
                <w:tab w:val="left" w:pos="2820"/>
              </w:tabs>
              <w:rPr>
                <w:rFonts w:ascii="Arial" w:eastAsia="Calibri" w:hAnsi="Arial" w:cs="Arial"/>
                <w:sz w:val="20"/>
                <w:szCs w:val="20"/>
              </w:rPr>
            </w:pPr>
            <w:sdt>
              <w:sdtPr>
                <w:rPr>
                  <w:rFonts w:ascii="Arial" w:eastAsia="Calibri" w:hAnsi="Arial" w:cs="Arial"/>
                  <w:sz w:val="20"/>
                  <w:szCs w:val="20"/>
                </w:rPr>
                <w:id w:val="209857263"/>
              </w:sdtPr>
              <w:sdtContent>
                <w:r w:rsidR="00BC6551" w:rsidRPr="00B16572">
                  <w:rPr>
                    <w:rFonts w:ascii="Arial" w:eastAsia="MS Gothic" w:hAnsi="MS Gothic" w:cs="Arial"/>
                    <w:sz w:val="20"/>
                    <w:szCs w:val="20"/>
                  </w:rPr>
                  <w:t>☐</w:t>
                </w:r>
              </w:sdtContent>
            </w:sdt>
            <w:r w:rsidR="00BC6551" w:rsidRPr="00B16572">
              <w:rPr>
                <w:rFonts w:ascii="Arial" w:eastAsia="Calibri" w:hAnsi="Arial" w:cs="Arial"/>
                <w:sz w:val="20"/>
                <w:szCs w:val="20"/>
              </w:rPr>
              <w:t xml:space="preserve"> </w:t>
            </w:r>
            <w:r w:rsidRPr="00B16572">
              <w:rPr>
                <w:rFonts w:ascii="Arial" w:eastAsia="Calibri" w:hAnsi="Arial" w:cs="Arial"/>
                <w:sz w:val="20"/>
                <w:szCs w:val="20"/>
              </w:rPr>
              <w:fldChar w:fldCharType="begin">
                <w:ffData>
                  <w:name w:val="Text1"/>
                  <w:enabled/>
                  <w:calcOnExit w:val="0"/>
                  <w:textInput/>
                </w:ffData>
              </w:fldChar>
            </w:r>
            <w:r w:rsidR="00BC6551" w:rsidRPr="00B16572">
              <w:rPr>
                <w:rFonts w:ascii="Arial" w:eastAsia="Calibri" w:hAnsi="Arial" w:cs="Arial"/>
                <w:sz w:val="20"/>
                <w:szCs w:val="20"/>
              </w:rPr>
              <w:instrText xml:space="preserve"> FORMTEXT </w:instrText>
            </w:r>
            <w:r w:rsidRPr="00B16572">
              <w:rPr>
                <w:rFonts w:ascii="Arial" w:eastAsia="Calibri" w:hAnsi="Arial" w:cs="Arial"/>
                <w:sz w:val="20"/>
                <w:szCs w:val="20"/>
              </w:rPr>
            </w:r>
            <w:r w:rsidRPr="00B16572">
              <w:rPr>
                <w:rFonts w:ascii="Arial" w:eastAsia="Calibri" w:hAnsi="Arial" w:cs="Arial"/>
                <w:sz w:val="20"/>
                <w:szCs w:val="20"/>
              </w:rPr>
              <w:fldChar w:fldCharType="separate"/>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Pr="00B16572">
              <w:rPr>
                <w:rFonts w:ascii="Arial" w:eastAsia="Calibri" w:hAnsi="Arial" w:cs="Arial"/>
                <w:sz w:val="20"/>
                <w:szCs w:val="20"/>
              </w:rPr>
              <w:fldChar w:fldCharType="end"/>
            </w:r>
            <w:r w:rsidR="00BC6551" w:rsidRPr="00B16572">
              <w:rPr>
                <w:rFonts w:ascii="Arial" w:eastAsia="Calibri" w:hAnsi="Arial" w:cs="Arial"/>
                <w:sz w:val="20"/>
                <w:szCs w:val="20"/>
              </w:rPr>
              <w:t xml:space="preserve"> (ostalo upisati)</w:t>
            </w:r>
            <w:r w:rsidR="00BC6551" w:rsidRPr="00B16572">
              <w:rPr>
                <w:rFonts w:ascii="Arial" w:eastAsia="Calibri" w:hAnsi="Arial" w:cs="Arial"/>
                <w:b/>
                <w:sz w:val="20"/>
                <w:szCs w:val="20"/>
              </w:rPr>
              <w:t xml:space="preserve"> </w:t>
            </w:r>
            <w:r w:rsidR="00BC6551" w:rsidRPr="00B16572">
              <w:rPr>
                <w:rFonts w:ascii="Arial" w:eastAsia="Calibri" w:hAnsi="Arial" w:cs="Arial"/>
                <w:b/>
                <w:sz w:val="20"/>
                <w:szCs w:val="20"/>
                <w:bdr w:val="single" w:sz="12" w:space="0" w:color="auto"/>
              </w:rPr>
              <w:t xml:space="preserve"> </w:t>
            </w:r>
          </w:p>
        </w:tc>
      </w:tr>
      <w:tr w:rsidR="00BC6551" w:rsidRPr="00B16572" w:rsidTr="00BC6551">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BC6551" w:rsidRPr="00B16572" w:rsidRDefault="00BC6551" w:rsidP="00BC6551">
            <w:pPr>
              <w:tabs>
                <w:tab w:val="left" w:pos="2820"/>
              </w:tabs>
              <w:rPr>
                <w:rFonts w:ascii="Arial" w:eastAsia="Calibri" w:hAnsi="Arial" w:cs="Arial"/>
                <w:color w:val="000000"/>
                <w:sz w:val="20"/>
                <w:szCs w:val="20"/>
              </w:rPr>
            </w:pPr>
          </w:p>
        </w:tc>
        <w:tc>
          <w:tcPr>
            <w:tcW w:w="3390" w:type="dxa"/>
            <w:gridSpan w:val="4"/>
            <w:vMerge/>
            <w:tcMar>
              <w:left w:w="57" w:type="dxa"/>
              <w:right w:w="57" w:type="dxa"/>
            </w:tcMar>
            <w:vAlign w:val="center"/>
          </w:tcPr>
          <w:p w:rsidR="00BC6551" w:rsidRPr="00B16572" w:rsidRDefault="00BC6551" w:rsidP="00BC6551">
            <w:pPr>
              <w:rPr>
                <w:rFonts w:ascii="Arial" w:eastAsia="Times New Roman" w:hAnsi="Arial" w:cs="Arial"/>
                <w:sz w:val="20"/>
                <w:szCs w:val="20"/>
              </w:rPr>
            </w:pPr>
          </w:p>
        </w:tc>
        <w:tc>
          <w:tcPr>
            <w:tcW w:w="4162" w:type="dxa"/>
            <w:gridSpan w:val="8"/>
            <w:vMerge/>
            <w:tcMar>
              <w:left w:w="57" w:type="dxa"/>
              <w:right w:w="57" w:type="dxa"/>
            </w:tcMar>
            <w:vAlign w:val="center"/>
          </w:tcPr>
          <w:p w:rsidR="00BC6551" w:rsidRPr="00B16572" w:rsidRDefault="00BC6551" w:rsidP="00BC6551">
            <w:pPr>
              <w:rPr>
                <w:rFonts w:ascii="Arial" w:eastAsia="Times New Roman" w:hAnsi="Arial" w:cs="Arial"/>
                <w:sz w:val="20"/>
                <w:szCs w:val="20"/>
              </w:rPr>
            </w:pPr>
          </w:p>
        </w:tc>
      </w:tr>
      <w:tr w:rsidR="00BC6551" w:rsidRPr="00B16572" w:rsidTr="00BC6551">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BC6551" w:rsidRPr="00B16572" w:rsidRDefault="00BC6551" w:rsidP="00BC6551">
            <w:pPr>
              <w:tabs>
                <w:tab w:val="left" w:pos="2820"/>
              </w:tabs>
              <w:rPr>
                <w:rFonts w:ascii="Arial" w:eastAsia="Calibri" w:hAnsi="Arial" w:cs="Arial"/>
                <w:color w:val="000000"/>
                <w:sz w:val="20"/>
                <w:szCs w:val="20"/>
              </w:rPr>
            </w:pPr>
            <w:r w:rsidRPr="00B16572">
              <w:rPr>
                <w:rFonts w:ascii="Arial" w:eastAsia="Calibri" w:hAnsi="Arial" w:cs="Arial"/>
                <w:color w:val="000000"/>
                <w:sz w:val="20"/>
                <w:szCs w:val="20"/>
              </w:rPr>
              <w:lastRenderedPageBreak/>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BC6551" w:rsidRPr="00B16572" w:rsidRDefault="00BC6551" w:rsidP="00BC6551">
            <w:pPr>
              <w:tabs>
                <w:tab w:val="left" w:pos="2820"/>
              </w:tabs>
              <w:rPr>
                <w:rFonts w:ascii="Arial" w:eastAsia="Calibri" w:hAnsi="Arial" w:cs="Arial"/>
                <w:color w:val="000000"/>
                <w:sz w:val="20"/>
                <w:szCs w:val="20"/>
              </w:rPr>
            </w:pPr>
            <w:r w:rsidRPr="00F664E2">
              <w:rPr>
                <w:rFonts w:ascii="Arial" w:eastAsia="Calibri" w:hAnsi="Arial" w:cs="Arial"/>
                <w:bCs/>
                <w:color w:val="000000"/>
                <w:sz w:val="20"/>
                <w:szCs w:val="20"/>
              </w:rPr>
              <w:t>Metodologija nastave vođena je načelom participacije studenata. Od studenta se očekuje da prije predavanja pročita barem dio obavezne lierature, da tako stekne određenu predodžbu o obrađivanoj temi kako bi što ravnopravnije mogao sudjelovati u nastavi. U tu svrhu literatura je podijeljena na obaveznu i fakultativnu. Obaveznu literaturu čine manji tekstovi (članci, eseji, odlomci knjiga itd), koji dobro predstavljaju određenu temu. Gdje je god to bilo moguće obavezna literatura je u prijevodu na hrvatski (ili srpski) jezik, upravo zbog protočnosti nastave i svojevrsne sinkronizacije između studenata i nastavnika. Fakultativna literatura je najvećim dijelom kratki popis knjiga koje studenta mogu usmjeriti na daljne istraživanje određene teme. Izbor literature, također, dijelom je određen povijesnim i teorijskim kolegijima preddiplomskog studija u okviru kojih su studenti već stekli određena znanja o umjetnosti.</w:t>
            </w:r>
          </w:p>
        </w:tc>
      </w:tr>
      <w:tr w:rsidR="00BC6551" w:rsidRPr="00B16572" w:rsidTr="00BC6551">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BC6551" w:rsidRPr="00B16572" w:rsidRDefault="00BC6551" w:rsidP="00BC6551">
            <w:pPr>
              <w:tabs>
                <w:tab w:val="left" w:pos="2820"/>
              </w:tabs>
              <w:rPr>
                <w:rFonts w:ascii="Arial" w:eastAsia="Calibri" w:hAnsi="Arial" w:cs="Arial"/>
                <w:color w:val="000000"/>
                <w:sz w:val="20"/>
                <w:szCs w:val="20"/>
              </w:rPr>
            </w:pPr>
            <w:r w:rsidRPr="00B16572">
              <w:rPr>
                <w:rFonts w:ascii="Arial" w:eastAsia="Calibri" w:hAnsi="Arial" w:cs="Arial"/>
                <w:color w:val="000000"/>
                <w:sz w:val="20"/>
                <w:szCs w:val="20"/>
              </w:rPr>
              <w:t xml:space="preserve">Praćenje rada studenata </w:t>
            </w:r>
            <w:r w:rsidRPr="00B16572">
              <w:rPr>
                <w:rFonts w:ascii="Arial" w:eastAsia="Calibri"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BC6551" w:rsidRPr="00B16572" w:rsidRDefault="00BC6551" w:rsidP="00BC6551">
            <w:pPr>
              <w:rPr>
                <w:rFonts w:ascii="Arial" w:eastAsia="Times New Roman" w:hAnsi="Arial" w:cs="Arial"/>
                <w:sz w:val="20"/>
                <w:szCs w:val="20"/>
              </w:rPr>
            </w:pPr>
            <w:r w:rsidRPr="00B16572">
              <w:rPr>
                <w:rFonts w:ascii="Arial" w:eastAsia="Times New Roman" w:hAnsi="Arial" w:cs="Arial"/>
                <w:sz w:val="20"/>
                <w:szCs w:val="20"/>
              </w:rPr>
              <w:t>Pohađanje nastave</w:t>
            </w:r>
          </w:p>
        </w:tc>
        <w:tc>
          <w:tcPr>
            <w:tcW w:w="782" w:type="dxa"/>
            <w:tcBorders>
              <w:top w:val="single" w:sz="12" w:space="0" w:color="auto"/>
            </w:tcBorders>
            <w:tcMar>
              <w:left w:w="57" w:type="dxa"/>
              <w:right w:w="57" w:type="dxa"/>
            </w:tcMar>
            <w:vAlign w:val="center"/>
          </w:tcPr>
          <w:p w:rsidR="00BC6551" w:rsidRPr="00B16572" w:rsidRDefault="00BC6551" w:rsidP="00BC6551">
            <w:pPr>
              <w:rPr>
                <w:rFonts w:ascii="Arial" w:eastAsia="Times New Roman" w:hAnsi="Arial" w:cs="Arial"/>
                <w:sz w:val="20"/>
                <w:szCs w:val="20"/>
              </w:rPr>
            </w:pPr>
            <w:r w:rsidRPr="00B16572">
              <w:rPr>
                <w:rFonts w:ascii="Arial" w:eastAsia="Times New Roman" w:hAnsi="Arial" w:cs="Arial"/>
                <w:sz w:val="20"/>
                <w:szCs w:val="20"/>
              </w:rPr>
              <w:t>1</w:t>
            </w:r>
          </w:p>
        </w:tc>
        <w:tc>
          <w:tcPr>
            <w:tcW w:w="1275" w:type="dxa"/>
            <w:gridSpan w:val="3"/>
            <w:tcBorders>
              <w:top w:val="single" w:sz="12" w:space="0" w:color="auto"/>
            </w:tcBorders>
            <w:tcMar>
              <w:left w:w="57" w:type="dxa"/>
              <w:right w:w="57" w:type="dxa"/>
            </w:tcMar>
            <w:vAlign w:val="center"/>
          </w:tcPr>
          <w:p w:rsidR="00BC6551" w:rsidRPr="00B16572" w:rsidRDefault="00BC6551" w:rsidP="00BC6551">
            <w:pPr>
              <w:rPr>
                <w:rFonts w:ascii="Arial" w:eastAsia="Times New Roman" w:hAnsi="Arial" w:cs="Arial"/>
                <w:sz w:val="20"/>
                <w:szCs w:val="20"/>
              </w:rPr>
            </w:pPr>
            <w:r w:rsidRPr="00B16572">
              <w:rPr>
                <w:rFonts w:ascii="Arial" w:eastAsia="Times New Roman" w:hAnsi="Arial" w:cs="Arial"/>
                <w:sz w:val="20"/>
                <w:szCs w:val="20"/>
              </w:rPr>
              <w:t>Istraživanje</w:t>
            </w:r>
          </w:p>
        </w:tc>
        <w:tc>
          <w:tcPr>
            <w:tcW w:w="968" w:type="dxa"/>
            <w:tcBorders>
              <w:top w:val="single" w:sz="12" w:space="0" w:color="auto"/>
            </w:tcBorders>
            <w:tcMar>
              <w:left w:w="57" w:type="dxa"/>
              <w:right w:w="57" w:type="dxa"/>
            </w:tcMar>
            <w:vAlign w:val="center"/>
          </w:tcPr>
          <w:p w:rsidR="00BC6551" w:rsidRPr="00B16572" w:rsidRDefault="00092870" w:rsidP="00BC6551">
            <w:pPr>
              <w:rPr>
                <w:rFonts w:ascii="Arial" w:eastAsia="Times New Roman" w:hAnsi="Arial" w:cs="Arial"/>
                <w:sz w:val="20"/>
                <w:szCs w:val="20"/>
              </w:rPr>
            </w:pPr>
            <w:r w:rsidRPr="00B16572">
              <w:rPr>
                <w:rFonts w:ascii="Arial" w:eastAsia="Times New Roman" w:hAnsi="Arial" w:cs="Arial"/>
                <w:sz w:val="20"/>
                <w:szCs w:val="20"/>
              </w:rPr>
              <w:fldChar w:fldCharType="begin">
                <w:ffData>
                  <w:name w:val="Text1"/>
                  <w:enabled/>
                  <w:calcOnExit w:val="0"/>
                  <w:textInput/>
                </w:ffData>
              </w:fldChar>
            </w:r>
            <w:r w:rsidR="00BC6551" w:rsidRPr="00B16572">
              <w:rPr>
                <w:rFonts w:ascii="Arial" w:eastAsia="Times New Roman" w:hAnsi="Arial" w:cs="Arial"/>
                <w:sz w:val="20"/>
                <w:szCs w:val="20"/>
              </w:rPr>
              <w:instrText xml:space="preserve"> FORMTEXT </w:instrText>
            </w:r>
            <w:r w:rsidRPr="00B16572">
              <w:rPr>
                <w:rFonts w:ascii="Arial" w:eastAsia="Times New Roman" w:hAnsi="Arial" w:cs="Arial"/>
                <w:sz w:val="20"/>
                <w:szCs w:val="20"/>
              </w:rPr>
            </w:r>
            <w:r w:rsidRPr="00B16572">
              <w:rPr>
                <w:rFonts w:ascii="Arial" w:eastAsia="Times New Roman" w:hAnsi="Arial" w:cs="Arial"/>
                <w:sz w:val="20"/>
                <w:szCs w:val="20"/>
              </w:rPr>
              <w:fldChar w:fldCharType="separate"/>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Pr="00B16572">
              <w:rPr>
                <w:rFonts w:ascii="Arial" w:eastAsia="Times New Roman" w:hAnsi="Arial" w:cs="Arial"/>
                <w:sz w:val="20"/>
                <w:szCs w:val="20"/>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BC6551" w:rsidRPr="00B16572" w:rsidRDefault="00BC6551" w:rsidP="00BC6551">
            <w:pPr>
              <w:rPr>
                <w:rFonts w:ascii="Arial" w:eastAsia="Times New Roman" w:hAnsi="Arial" w:cs="Arial"/>
                <w:color w:val="000000"/>
                <w:sz w:val="20"/>
                <w:szCs w:val="20"/>
              </w:rPr>
            </w:pPr>
            <w:r w:rsidRPr="00B16572">
              <w:rPr>
                <w:rFonts w:ascii="Arial" w:eastAsia="Times New Roman" w:hAnsi="Arial" w:cs="Arial"/>
                <w:color w:val="000000"/>
                <w:sz w:val="20"/>
                <w:szCs w:val="20"/>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BC6551" w:rsidRPr="00B16572" w:rsidRDefault="00092870" w:rsidP="00BC6551">
            <w:pPr>
              <w:rPr>
                <w:rFonts w:ascii="Arial" w:eastAsia="Times New Roman" w:hAnsi="Arial" w:cs="Arial"/>
                <w:color w:val="000000"/>
                <w:sz w:val="20"/>
                <w:szCs w:val="20"/>
              </w:rPr>
            </w:pPr>
            <w:r w:rsidRPr="00B16572">
              <w:rPr>
                <w:rFonts w:ascii="Arial" w:eastAsia="Times New Roman" w:hAnsi="Arial" w:cs="Arial"/>
                <w:sz w:val="20"/>
                <w:szCs w:val="20"/>
              </w:rPr>
              <w:fldChar w:fldCharType="begin">
                <w:ffData>
                  <w:name w:val="Text1"/>
                  <w:enabled/>
                  <w:calcOnExit w:val="0"/>
                  <w:textInput/>
                </w:ffData>
              </w:fldChar>
            </w:r>
            <w:r w:rsidR="00BC6551" w:rsidRPr="00B16572">
              <w:rPr>
                <w:rFonts w:ascii="Arial" w:eastAsia="Times New Roman" w:hAnsi="Arial" w:cs="Arial"/>
                <w:sz w:val="20"/>
                <w:szCs w:val="20"/>
              </w:rPr>
              <w:instrText xml:space="preserve"> FORMTEXT </w:instrText>
            </w:r>
            <w:r w:rsidRPr="00B16572">
              <w:rPr>
                <w:rFonts w:ascii="Arial" w:eastAsia="Times New Roman" w:hAnsi="Arial" w:cs="Arial"/>
                <w:sz w:val="20"/>
                <w:szCs w:val="20"/>
              </w:rPr>
            </w:r>
            <w:r w:rsidRPr="00B16572">
              <w:rPr>
                <w:rFonts w:ascii="Arial" w:eastAsia="Times New Roman" w:hAnsi="Arial" w:cs="Arial"/>
                <w:sz w:val="20"/>
                <w:szCs w:val="20"/>
              </w:rPr>
              <w:fldChar w:fldCharType="separate"/>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Pr="00B16572">
              <w:rPr>
                <w:rFonts w:ascii="Arial" w:eastAsia="Times New Roman" w:hAnsi="Arial" w:cs="Arial"/>
                <w:sz w:val="20"/>
                <w:szCs w:val="20"/>
              </w:rPr>
              <w:fldChar w:fldCharType="end"/>
            </w:r>
          </w:p>
        </w:tc>
      </w:tr>
      <w:tr w:rsidR="00BC6551" w:rsidRPr="00B16572" w:rsidTr="00BC6551">
        <w:trPr>
          <w:trHeight w:val="397"/>
        </w:trPr>
        <w:tc>
          <w:tcPr>
            <w:tcW w:w="1912" w:type="dxa"/>
            <w:gridSpan w:val="2"/>
            <w:vMerge/>
            <w:tcBorders>
              <w:left w:val="single" w:sz="12" w:space="0" w:color="auto"/>
            </w:tcBorders>
            <w:shd w:val="clear" w:color="auto" w:fill="CCFFFF"/>
            <w:tcMar>
              <w:left w:w="57" w:type="dxa"/>
              <w:right w:w="57" w:type="dxa"/>
            </w:tcMar>
            <w:vAlign w:val="center"/>
          </w:tcPr>
          <w:p w:rsidR="00BC6551" w:rsidRPr="00B16572" w:rsidRDefault="00BC6551" w:rsidP="00BC6551">
            <w:pPr>
              <w:numPr>
                <w:ilvl w:val="0"/>
                <w:numId w:val="3"/>
              </w:numPr>
              <w:tabs>
                <w:tab w:val="left" w:pos="2820"/>
              </w:tabs>
              <w:spacing w:after="0" w:line="240" w:lineRule="auto"/>
              <w:rPr>
                <w:rFonts w:ascii="Arial" w:eastAsia="Calibri" w:hAnsi="Arial" w:cs="Arial"/>
                <w:color w:val="000000"/>
                <w:sz w:val="20"/>
                <w:szCs w:val="20"/>
              </w:rPr>
            </w:pPr>
          </w:p>
        </w:tc>
        <w:tc>
          <w:tcPr>
            <w:tcW w:w="1677" w:type="dxa"/>
            <w:shd w:val="clear" w:color="auto" w:fill="auto"/>
            <w:tcMar>
              <w:left w:w="57" w:type="dxa"/>
              <w:right w:w="57" w:type="dxa"/>
            </w:tcMar>
            <w:vAlign w:val="center"/>
          </w:tcPr>
          <w:p w:rsidR="00BC6551" w:rsidRPr="00B16572" w:rsidRDefault="00BC6551" w:rsidP="00BC6551">
            <w:pPr>
              <w:rPr>
                <w:rFonts w:ascii="Arial" w:eastAsia="Times New Roman" w:hAnsi="Arial" w:cs="Arial"/>
                <w:sz w:val="20"/>
                <w:szCs w:val="20"/>
              </w:rPr>
            </w:pPr>
            <w:r w:rsidRPr="00B16572">
              <w:rPr>
                <w:rFonts w:ascii="Arial" w:eastAsia="Times New Roman" w:hAnsi="Arial" w:cs="Arial"/>
                <w:sz w:val="20"/>
                <w:szCs w:val="20"/>
              </w:rPr>
              <w:t>Eksperimentalni rad</w:t>
            </w:r>
          </w:p>
        </w:tc>
        <w:tc>
          <w:tcPr>
            <w:tcW w:w="782" w:type="dxa"/>
            <w:shd w:val="clear" w:color="auto" w:fill="auto"/>
            <w:tcMar>
              <w:left w:w="57" w:type="dxa"/>
              <w:right w:w="57" w:type="dxa"/>
            </w:tcMar>
            <w:vAlign w:val="center"/>
          </w:tcPr>
          <w:p w:rsidR="00BC6551" w:rsidRPr="00B16572" w:rsidRDefault="00092870" w:rsidP="00BC6551">
            <w:pPr>
              <w:rPr>
                <w:rFonts w:ascii="Arial" w:eastAsia="Times New Roman" w:hAnsi="Arial" w:cs="Arial"/>
                <w:sz w:val="20"/>
                <w:szCs w:val="20"/>
              </w:rPr>
            </w:pPr>
            <w:r w:rsidRPr="00B16572">
              <w:rPr>
                <w:rFonts w:ascii="Arial" w:eastAsia="Times New Roman" w:hAnsi="Arial" w:cs="Arial"/>
                <w:sz w:val="20"/>
                <w:szCs w:val="20"/>
              </w:rPr>
              <w:fldChar w:fldCharType="begin">
                <w:ffData>
                  <w:name w:val="Text1"/>
                  <w:enabled/>
                  <w:calcOnExit w:val="0"/>
                  <w:textInput/>
                </w:ffData>
              </w:fldChar>
            </w:r>
            <w:r w:rsidR="00BC6551" w:rsidRPr="00B16572">
              <w:rPr>
                <w:rFonts w:ascii="Arial" w:eastAsia="Times New Roman" w:hAnsi="Arial" w:cs="Arial"/>
                <w:sz w:val="20"/>
                <w:szCs w:val="20"/>
              </w:rPr>
              <w:instrText xml:space="preserve"> FORMTEXT </w:instrText>
            </w:r>
            <w:r w:rsidRPr="00B16572">
              <w:rPr>
                <w:rFonts w:ascii="Arial" w:eastAsia="Times New Roman" w:hAnsi="Arial" w:cs="Arial"/>
                <w:sz w:val="20"/>
                <w:szCs w:val="20"/>
              </w:rPr>
            </w:r>
            <w:r w:rsidRPr="00B16572">
              <w:rPr>
                <w:rFonts w:ascii="Arial" w:eastAsia="Times New Roman" w:hAnsi="Arial" w:cs="Arial"/>
                <w:sz w:val="20"/>
                <w:szCs w:val="20"/>
              </w:rPr>
              <w:fldChar w:fldCharType="separate"/>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Pr="00B16572">
              <w:rPr>
                <w:rFonts w:ascii="Arial" w:eastAsia="Times New Roman" w:hAnsi="Arial" w:cs="Arial"/>
                <w:sz w:val="20"/>
                <w:szCs w:val="20"/>
              </w:rPr>
              <w:fldChar w:fldCharType="end"/>
            </w:r>
          </w:p>
        </w:tc>
        <w:tc>
          <w:tcPr>
            <w:tcW w:w="1275" w:type="dxa"/>
            <w:gridSpan w:val="3"/>
            <w:shd w:val="clear" w:color="auto" w:fill="auto"/>
            <w:tcMar>
              <w:left w:w="57" w:type="dxa"/>
              <w:right w:w="57" w:type="dxa"/>
            </w:tcMar>
            <w:vAlign w:val="center"/>
          </w:tcPr>
          <w:p w:rsidR="00BC6551" w:rsidRPr="00B16572" w:rsidRDefault="00BC6551" w:rsidP="00BC6551">
            <w:pPr>
              <w:rPr>
                <w:rFonts w:ascii="Arial" w:eastAsia="Times New Roman" w:hAnsi="Arial" w:cs="Arial"/>
                <w:sz w:val="20"/>
                <w:szCs w:val="20"/>
              </w:rPr>
            </w:pPr>
            <w:r w:rsidRPr="00B16572">
              <w:rPr>
                <w:rFonts w:ascii="Arial" w:eastAsia="Times New Roman" w:hAnsi="Arial" w:cs="Arial"/>
                <w:sz w:val="20"/>
                <w:szCs w:val="20"/>
              </w:rPr>
              <w:t>Referat</w:t>
            </w:r>
          </w:p>
        </w:tc>
        <w:tc>
          <w:tcPr>
            <w:tcW w:w="968" w:type="dxa"/>
            <w:shd w:val="clear" w:color="auto" w:fill="auto"/>
            <w:tcMar>
              <w:left w:w="57" w:type="dxa"/>
              <w:right w:w="57" w:type="dxa"/>
            </w:tcMar>
            <w:vAlign w:val="center"/>
          </w:tcPr>
          <w:p w:rsidR="00BC6551" w:rsidRPr="00B16572" w:rsidRDefault="00092870" w:rsidP="00BC6551">
            <w:pPr>
              <w:rPr>
                <w:rFonts w:ascii="Arial" w:eastAsia="Times New Roman" w:hAnsi="Arial" w:cs="Arial"/>
                <w:sz w:val="20"/>
                <w:szCs w:val="20"/>
              </w:rPr>
            </w:pPr>
            <w:r w:rsidRPr="00B16572">
              <w:rPr>
                <w:rFonts w:ascii="Arial" w:eastAsia="Times New Roman" w:hAnsi="Arial" w:cs="Arial"/>
                <w:sz w:val="20"/>
                <w:szCs w:val="20"/>
              </w:rPr>
              <w:fldChar w:fldCharType="begin">
                <w:ffData>
                  <w:name w:val="Text1"/>
                  <w:enabled/>
                  <w:calcOnExit w:val="0"/>
                  <w:textInput/>
                </w:ffData>
              </w:fldChar>
            </w:r>
            <w:r w:rsidR="00BC6551" w:rsidRPr="00B16572">
              <w:rPr>
                <w:rFonts w:ascii="Arial" w:eastAsia="Times New Roman" w:hAnsi="Arial" w:cs="Arial"/>
                <w:sz w:val="20"/>
                <w:szCs w:val="20"/>
              </w:rPr>
              <w:instrText xml:space="preserve"> FORMTEXT </w:instrText>
            </w:r>
            <w:r w:rsidRPr="00B16572">
              <w:rPr>
                <w:rFonts w:ascii="Arial" w:eastAsia="Times New Roman" w:hAnsi="Arial" w:cs="Arial"/>
                <w:sz w:val="20"/>
                <w:szCs w:val="20"/>
              </w:rPr>
            </w:r>
            <w:r w:rsidRPr="00B16572">
              <w:rPr>
                <w:rFonts w:ascii="Arial" w:eastAsia="Times New Roman" w:hAnsi="Arial" w:cs="Arial"/>
                <w:sz w:val="20"/>
                <w:szCs w:val="20"/>
              </w:rPr>
              <w:fldChar w:fldCharType="separate"/>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Pr="00B16572">
              <w:rPr>
                <w:rFonts w:ascii="Arial" w:eastAsia="Times New Roman" w:hAnsi="Arial" w:cs="Arial"/>
                <w:sz w:val="20"/>
                <w:szCs w:val="20"/>
              </w:rPr>
              <w:fldChar w:fldCharType="end"/>
            </w:r>
          </w:p>
        </w:tc>
        <w:tc>
          <w:tcPr>
            <w:tcW w:w="1520" w:type="dxa"/>
            <w:gridSpan w:val="4"/>
            <w:tcBorders>
              <w:right w:val="single" w:sz="4" w:space="0" w:color="auto"/>
            </w:tcBorders>
            <w:shd w:val="clear" w:color="auto" w:fill="auto"/>
            <w:tcMar>
              <w:left w:w="57" w:type="dxa"/>
              <w:right w:w="57" w:type="dxa"/>
            </w:tcMar>
            <w:vAlign w:val="center"/>
          </w:tcPr>
          <w:p w:rsidR="00BC6551" w:rsidRPr="00B16572" w:rsidRDefault="00BC6551" w:rsidP="00BC6551">
            <w:pPr>
              <w:rPr>
                <w:rFonts w:ascii="Arial" w:eastAsia="Times New Roman" w:hAnsi="Arial" w:cs="Arial"/>
                <w:color w:val="000000"/>
                <w:sz w:val="20"/>
                <w:szCs w:val="20"/>
              </w:rPr>
            </w:pPr>
            <w:r w:rsidRPr="00B16572">
              <w:rPr>
                <w:rFonts w:ascii="Arial" w:eastAsia="Times New Roman" w:hAnsi="Arial" w:cs="Arial"/>
                <w:sz w:val="20"/>
                <w:szCs w:val="20"/>
              </w:rPr>
              <w:t>Čitanje literature</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BC6551" w:rsidRPr="00B16572" w:rsidRDefault="00BC6551" w:rsidP="00BC6551">
            <w:pPr>
              <w:rPr>
                <w:rFonts w:ascii="Arial" w:eastAsia="Times New Roman" w:hAnsi="Arial" w:cs="Arial"/>
                <w:color w:val="000000"/>
                <w:sz w:val="20"/>
                <w:szCs w:val="20"/>
              </w:rPr>
            </w:pPr>
            <w:r w:rsidRPr="00B16572">
              <w:rPr>
                <w:rFonts w:ascii="Arial" w:eastAsia="Times New Roman" w:hAnsi="Arial" w:cs="Arial"/>
                <w:sz w:val="20"/>
                <w:szCs w:val="20"/>
              </w:rPr>
              <w:t>0,5</w:t>
            </w:r>
          </w:p>
        </w:tc>
      </w:tr>
      <w:tr w:rsidR="00BC6551" w:rsidRPr="00B16572" w:rsidTr="00BC6551">
        <w:trPr>
          <w:trHeight w:val="397"/>
        </w:trPr>
        <w:tc>
          <w:tcPr>
            <w:tcW w:w="1912" w:type="dxa"/>
            <w:gridSpan w:val="2"/>
            <w:vMerge/>
            <w:tcBorders>
              <w:left w:val="single" w:sz="12" w:space="0" w:color="auto"/>
            </w:tcBorders>
            <w:shd w:val="clear" w:color="auto" w:fill="CCFFFF"/>
            <w:tcMar>
              <w:left w:w="57" w:type="dxa"/>
              <w:right w:w="57" w:type="dxa"/>
            </w:tcMar>
            <w:vAlign w:val="center"/>
          </w:tcPr>
          <w:p w:rsidR="00BC6551" w:rsidRPr="00B16572" w:rsidRDefault="00BC6551" w:rsidP="00BC6551">
            <w:pPr>
              <w:numPr>
                <w:ilvl w:val="0"/>
                <w:numId w:val="3"/>
              </w:numPr>
              <w:tabs>
                <w:tab w:val="left" w:pos="2820"/>
              </w:tabs>
              <w:spacing w:after="0" w:line="240" w:lineRule="auto"/>
              <w:rPr>
                <w:rFonts w:ascii="Arial" w:eastAsia="Calibri" w:hAnsi="Arial" w:cs="Arial"/>
                <w:color w:val="000000"/>
                <w:sz w:val="20"/>
                <w:szCs w:val="20"/>
              </w:rPr>
            </w:pPr>
          </w:p>
        </w:tc>
        <w:tc>
          <w:tcPr>
            <w:tcW w:w="1677" w:type="dxa"/>
            <w:shd w:val="clear" w:color="auto" w:fill="auto"/>
            <w:tcMar>
              <w:left w:w="57" w:type="dxa"/>
              <w:right w:w="57" w:type="dxa"/>
            </w:tcMar>
            <w:vAlign w:val="center"/>
          </w:tcPr>
          <w:p w:rsidR="00BC6551" w:rsidRPr="00B16572" w:rsidRDefault="00BC6551" w:rsidP="00BC6551">
            <w:pPr>
              <w:rPr>
                <w:rFonts w:ascii="Arial" w:eastAsia="Times New Roman" w:hAnsi="Arial" w:cs="Arial"/>
                <w:sz w:val="20"/>
                <w:szCs w:val="20"/>
              </w:rPr>
            </w:pPr>
            <w:r w:rsidRPr="00B16572">
              <w:rPr>
                <w:rFonts w:ascii="Arial" w:eastAsia="Times New Roman" w:hAnsi="Arial" w:cs="Arial"/>
                <w:sz w:val="20"/>
                <w:szCs w:val="20"/>
              </w:rPr>
              <w:t>Esej</w:t>
            </w:r>
          </w:p>
        </w:tc>
        <w:tc>
          <w:tcPr>
            <w:tcW w:w="782" w:type="dxa"/>
            <w:shd w:val="clear" w:color="auto" w:fill="auto"/>
            <w:tcMar>
              <w:left w:w="57" w:type="dxa"/>
              <w:right w:w="57" w:type="dxa"/>
            </w:tcMar>
            <w:vAlign w:val="center"/>
          </w:tcPr>
          <w:p w:rsidR="00BC6551" w:rsidRPr="00B16572" w:rsidRDefault="00092870" w:rsidP="00BC6551">
            <w:pPr>
              <w:rPr>
                <w:rFonts w:ascii="Arial" w:eastAsia="Times New Roman" w:hAnsi="Arial" w:cs="Arial"/>
                <w:sz w:val="20"/>
                <w:szCs w:val="20"/>
              </w:rPr>
            </w:pPr>
            <w:r w:rsidRPr="00B16572">
              <w:rPr>
                <w:rFonts w:ascii="Arial" w:eastAsia="Times New Roman" w:hAnsi="Arial" w:cs="Arial"/>
                <w:sz w:val="20"/>
                <w:szCs w:val="20"/>
              </w:rPr>
              <w:fldChar w:fldCharType="begin">
                <w:ffData>
                  <w:name w:val="Text1"/>
                  <w:enabled/>
                  <w:calcOnExit w:val="0"/>
                  <w:textInput/>
                </w:ffData>
              </w:fldChar>
            </w:r>
            <w:r w:rsidR="00BC6551" w:rsidRPr="00B16572">
              <w:rPr>
                <w:rFonts w:ascii="Arial" w:eastAsia="Times New Roman" w:hAnsi="Arial" w:cs="Arial"/>
                <w:sz w:val="20"/>
                <w:szCs w:val="20"/>
              </w:rPr>
              <w:instrText xml:space="preserve"> FORMTEXT </w:instrText>
            </w:r>
            <w:r w:rsidRPr="00B16572">
              <w:rPr>
                <w:rFonts w:ascii="Arial" w:eastAsia="Times New Roman" w:hAnsi="Arial" w:cs="Arial"/>
                <w:sz w:val="20"/>
                <w:szCs w:val="20"/>
              </w:rPr>
            </w:r>
            <w:r w:rsidRPr="00B16572">
              <w:rPr>
                <w:rFonts w:ascii="Arial" w:eastAsia="Times New Roman" w:hAnsi="Arial" w:cs="Arial"/>
                <w:sz w:val="20"/>
                <w:szCs w:val="20"/>
              </w:rPr>
              <w:fldChar w:fldCharType="separate"/>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Pr="00B16572">
              <w:rPr>
                <w:rFonts w:ascii="Arial" w:eastAsia="Times New Roman" w:hAnsi="Arial" w:cs="Arial"/>
                <w:sz w:val="20"/>
                <w:szCs w:val="20"/>
              </w:rPr>
              <w:fldChar w:fldCharType="end"/>
            </w:r>
          </w:p>
        </w:tc>
        <w:tc>
          <w:tcPr>
            <w:tcW w:w="1275" w:type="dxa"/>
            <w:gridSpan w:val="3"/>
            <w:shd w:val="clear" w:color="auto" w:fill="auto"/>
            <w:tcMar>
              <w:left w:w="57" w:type="dxa"/>
              <w:right w:w="57" w:type="dxa"/>
            </w:tcMar>
            <w:vAlign w:val="center"/>
          </w:tcPr>
          <w:p w:rsidR="00BC6551" w:rsidRPr="00B16572" w:rsidRDefault="00BC6551" w:rsidP="00BC6551">
            <w:pPr>
              <w:rPr>
                <w:rFonts w:ascii="Arial" w:eastAsia="Times New Roman" w:hAnsi="Arial" w:cs="Arial"/>
                <w:sz w:val="20"/>
                <w:szCs w:val="20"/>
              </w:rPr>
            </w:pPr>
            <w:r w:rsidRPr="00B16572">
              <w:rPr>
                <w:rFonts w:ascii="Arial" w:eastAsia="Times New Roman" w:hAnsi="Arial" w:cs="Arial"/>
                <w:color w:val="000000"/>
                <w:sz w:val="20"/>
                <w:szCs w:val="20"/>
              </w:rPr>
              <w:t>Seminarski rad</w:t>
            </w:r>
          </w:p>
        </w:tc>
        <w:tc>
          <w:tcPr>
            <w:tcW w:w="968" w:type="dxa"/>
            <w:shd w:val="clear" w:color="auto" w:fill="auto"/>
            <w:tcMar>
              <w:left w:w="57" w:type="dxa"/>
              <w:right w:w="57" w:type="dxa"/>
            </w:tcMar>
            <w:vAlign w:val="center"/>
          </w:tcPr>
          <w:p w:rsidR="00BC6551" w:rsidRPr="00B16572" w:rsidRDefault="00BC6551" w:rsidP="00BC6551">
            <w:pPr>
              <w:rPr>
                <w:rFonts w:ascii="Arial" w:eastAsia="Times New Roman" w:hAnsi="Arial" w:cs="Arial"/>
                <w:sz w:val="20"/>
                <w:szCs w:val="20"/>
              </w:rPr>
            </w:pPr>
            <w:r w:rsidRPr="00B16572">
              <w:rPr>
                <w:rFonts w:ascii="Arial" w:eastAsia="Times New Roman" w:hAnsi="Arial" w:cs="Arial"/>
                <w:sz w:val="20"/>
                <w:szCs w:val="20"/>
              </w:rPr>
              <w:t>0,5</w:t>
            </w:r>
          </w:p>
        </w:tc>
        <w:tc>
          <w:tcPr>
            <w:tcW w:w="1520" w:type="dxa"/>
            <w:gridSpan w:val="4"/>
            <w:tcBorders>
              <w:right w:val="single" w:sz="4" w:space="0" w:color="auto"/>
            </w:tcBorders>
            <w:shd w:val="clear" w:color="auto" w:fill="auto"/>
            <w:tcMar>
              <w:left w:w="57" w:type="dxa"/>
              <w:right w:w="57" w:type="dxa"/>
            </w:tcMar>
            <w:vAlign w:val="center"/>
          </w:tcPr>
          <w:p w:rsidR="00BC6551" w:rsidRPr="00B16572" w:rsidRDefault="00092870" w:rsidP="00BC6551">
            <w:pPr>
              <w:rPr>
                <w:rFonts w:ascii="Arial" w:eastAsia="Times New Roman" w:hAnsi="Arial" w:cs="Arial"/>
                <w:color w:val="000000"/>
                <w:sz w:val="20"/>
                <w:szCs w:val="20"/>
              </w:rPr>
            </w:pPr>
            <w:r w:rsidRPr="00B16572">
              <w:rPr>
                <w:rFonts w:ascii="Arial" w:eastAsia="Times New Roman" w:hAnsi="Arial" w:cs="Arial"/>
                <w:sz w:val="20"/>
                <w:szCs w:val="20"/>
              </w:rPr>
              <w:fldChar w:fldCharType="begin">
                <w:ffData>
                  <w:name w:val="Text1"/>
                  <w:enabled/>
                  <w:calcOnExit w:val="0"/>
                  <w:textInput/>
                </w:ffData>
              </w:fldChar>
            </w:r>
            <w:r w:rsidR="00BC6551" w:rsidRPr="00B16572">
              <w:rPr>
                <w:rFonts w:ascii="Arial" w:eastAsia="Times New Roman" w:hAnsi="Arial" w:cs="Arial"/>
                <w:sz w:val="20"/>
                <w:szCs w:val="20"/>
              </w:rPr>
              <w:instrText xml:space="preserve"> FORMTEXT </w:instrText>
            </w:r>
            <w:r w:rsidRPr="00B16572">
              <w:rPr>
                <w:rFonts w:ascii="Arial" w:eastAsia="Times New Roman" w:hAnsi="Arial" w:cs="Arial"/>
                <w:sz w:val="20"/>
                <w:szCs w:val="20"/>
              </w:rPr>
            </w:r>
            <w:r w:rsidRPr="00B16572">
              <w:rPr>
                <w:rFonts w:ascii="Arial" w:eastAsia="Times New Roman" w:hAnsi="Arial" w:cs="Arial"/>
                <w:sz w:val="20"/>
                <w:szCs w:val="20"/>
              </w:rPr>
              <w:fldChar w:fldCharType="separate"/>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Pr="00B16572">
              <w:rPr>
                <w:rFonts w:ascii="Arial" w:eastAsia="Times New Roman" w:hAnsi="Arial" w:cs="Arial"/>
                <w:sz w:val="20"/>
                <w:szCs w:val="20"/>
              </w:rPr>
              <w:fldChar w:fldCharType="end"/>
            </w:r>
            <w:r w:rsidR="00BC6551" w:rsidRPr="00B16572">
              <w:rPr>
                <w:rFonts w:ascii="Arial" w:eastAsia="Times New Roman" w:hAnsi="Arial" w:cs="Arial"/>
                <w:sz w:val="20"/>
                <w:szCs w:val="20"/>
              </w:rPr>
              <w:t xml:space="preserve"> </w:t>
            </w:r>
            <w:r w:rsidR="00BC6551" w:rsidRPr="00B16572">
              <w:rPr>
                <w:rFonts w:ascii="Arial" w:eastAsia="Times New Roman" w:hAnsi="Arial" w:cs="Arial"/>
                <w:color w:val="000000"/>
                <w:sz w:val="20"/>
                <w:szCs w:val="20"/>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BC6551" w:rsidRPr="00B16572" w:rsidRDefault="00092870" w:rsidP="00BC6551">
            <w:pPr>
              <w:rPr>
                <w:rFonts w:ascii="Arial" w:eastAsia="Times New Roman" w:hAnsi="Arial" w:cs="Arial"/>
                <w:color w:val="000000"/>
                <w:sz w:val="20"/>
                <w:szCs w:val="20"/>
              </w:rPr>
            </w:pPr>
            <w:r w:rsidRPr="00B16572">
              <w:rPr>
                <w:rFonts w:ascii="Arial" w:eastAsia="Times New Roman" w:hAnsi="Arial" w:cs="Arial"/>
                <w:sz w:val="20"/>
                <w:szCs w:val="20"/>
              </w:rPr>
              <w:fldChar w:fldCharType="begin">
                <w:ffData>
                  <w:name w:val="Text1"/>
                  <w:enabled/>
                  <w:calcOnExit w:val="0"/>
                  <w:textInput/>
                </w:ffData>
              </w:fldChar>
            </w:r>
            <w:r w:rsidR="00BC6551" w:rsidRPr="00B16572">
              <w:rPr>
                <w:rFonts w:ascii="Arial" w:eastAsia="Times New Roman" w:hAnsi="Arial" w:cs="Arial"/>
                <w:sz w:val="20"/>
                <w:szCs w:val="20"/>
              </w:rPr>
              <w:instrText xml:space="preserve"> FORMTEXT </w:instrText>
            </w:r>
            <w:r w:rsidRPr="00B16572">
              <w:rPr>
                <w:rFonts w:ascii="Arial" w:eastAsia="Times New Roman" w:hAnsi="Arial" w:cs="Arial"/>
                <w:sz w:val="20"/>
                <w:szCs w:val="20"/>
              </w:rPr>
            </w:r>
            <w:r w:rsidRPr="00B16572">
              <w:rPr>
                <w:rFonts w:ascii="Arial" w:eastAsia="Times New Roman" w:hAnsi="Arial" w:cs="Arial"/>
                <w:sz w:val="20"/>
                <w:szCs w:val="20"/>
              </w:rPr>
              <w:fldChar w:fldCharType="separate"/>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Pr="00B16572">
              <w:rPr>
                <w:rFonts w:ascii="Arial" w:eastAsia="Times New Roman" w:hAnsi="Arial" w:cs="Arial"/>
                <w:sz w:val="20"/>
                <w:szCs w:val="20"/>
              </w:rPr>
              <w:fldChar w:fldCharType="end"/>
            </w:r>
          </w:p>
        </w:tc>
      </w:tr>
      <w:tr w:rsidR="00BC6551" w:rsidRPr="00B16572" w:rsidTr="00BC6551">
        <w:trPr>
          <w:trHeight w:val="397"/>
        </w:trPr>
        <w:tc>
          <w:tcPr>
            <w:tcW w:w="1912" w:type="dxa"/>
            <w:gridSpan w:val="2"/>
            <w:vMerge/>
            <w:tcBorders>
              <w:left w:val="single" w:sz="12" w:space="0" w:color="auto"/>
            </w:tcBorders>
            <w:shd w:val="clear" w:color="auto" w:fill="CCFFFF"/>
            <w:tcMar>
              <w:left w:w="57" w:type="dxa"/>
              <w:right w:w="57" w:type="dxa"/>
            </w:tcMar>
            <w:vAlign w:val="center"/>
          </w:tcPr>
          <w:p w:rsidR="00BC6551" w:rsidRPr="00B16572" w:rsidRDefault="00BC6551" w:rsidP="00BC6551">
            <w:pPr>
              <w:numPr>
                <w:ilvl w:val="0"/>
                <w:numId w:val="3"/>
              </w:numPr>
              <w:tabs>
                <w:tab w:val="left" w:pos="2820"/>
              </w:tabs>
              <w:spacing w:after="0" w:line="240" w:lineRule="auto"/>
              <w:rPr>
                <w:rFonts w:ascii="Arial" w:eastAsia="Calibri" w:hAnsi="Arial" w:cs="Arial"/>
                <w:color w:val="000000"/>
                <w:sz w:val="20"/>
                <w:szCs w:val="20"/>
              </w:rPr>
            </w:pPr>
          </w:p>
        </w:tc>
        <w:tc>
          <w:tcPr>
            <w:tcW w:w="1677" w:type="dxa"/>
            <w:tcBorders>
              <w:bottom w:val="single" w:sz="4" w:space="0" w:color="auto"/>
            </w:tcBorders>
            <w:tcMar>
              <w:left w:w="57" w:type="dxa"/>
              <w:right w:w="57" w:type="dxa"/>
            </w:tcMar>
            <w:vAlign w:val="center"/>
          </w:tcPr>
          <w:p w:rsidR="00BC6551" w:rsidRPr="00B16572" w:rsidRDefault="00BC6551" w:rsidP="00BC6551">
            <w:pPr>
              <w:rPr>
                <w:rFonts w:ascii="Arial" w:eastAsia="Times New Roman" w:hAnsi="Arial" w:cs="Arial"/>
                <w:sz w:val="20"/>
                <w:szCs w:val="20"/>
              </w:rPr>
            </w:pPr>
            <w:r w:rsidRPr="00B16572">
              <w:rPr>
                <w:rFonts w:ascii="Arial" w:eastAsia="Times New Roman" w:hAnsi="Arial" w:cs="Arial"/>
                <w:sz w:val="20"/>
                <w:szCs w:val="20"/>
              </w:rPr>
              <w:t>Kolokviji</w:t>
            </w:r>
          </w:p>
        </w:tc>
        <w:tc>
          <w:tcPr>
            <w:tcW w:w="782" w:type="dxa"/>
            <w:tcBorders>
              <w:bottom w:val="single" w:sz="4" w:space="0" w:color="auto"/>
            </w:tcBorders>
            <w:tcMar>
              <w:left w:w="57" w:type="dxa"/>
              <w:right w:w="57" w:type="dxa"/>
            </w:tcMar>
            <w:vAlign w:val="center"/>
          </w:tcPr>
          <w:p w:rsidR="00BC6551" w:rsidRPr="00B16572" w:rsidRDefault="00092870" w:rsidP="00BC6551">
            <w:pPr>
              <w:rPr>
                <w:rFonts w:ascii="Arial" w:eastAsia="Times New Roman" w:hAnsi="Arial" w:cs="Arial"/>
                <w:sz w:val="20"/>
                <w:szCs w:val="20"/>
              </w:rPr>
            </w:pPr>
            <w:r w:rsidRPr="00B16572">
              <w:rPr>
                <w:rFonts w:ascii="Arial" w:eastAsia="Times New Roman" w:hAnsi="Arial" w:cs="Arial"/>
                <w:sz w:val="20"/>
                <w:szCs w:val="20"/>
              </w:rPr>
              <w:fldChar w:fldCharType="begin">
                <w:ffData>
                  <w:name w:val="Text1"/>
                  <w:enabled/>
                  <w:calcOnExit w:val="0"/>
                  <w:textInput/>
                </w:ffData>
              </w:fldChar>
            </w:r>
            <w:r w:rsidR="00BC6551" w:rsidRPr="00B16572">
              <w:rPr>
                <w:rFonts w:ascii="Arial" w:eastAsia="Times New Roman" w:hAnsi="Arial" w:cs="Arial"/>
                <w:sz w:val="20"/>
                <w:szCs w:val="20"/>
              </w:rPr>
              <w:instrText xml:space="preserve"> FORMTEXT </w:instrText>
            </w:r>
            <w:r w:rsidRPr="00B16572">
              <w:rPr>
                <w:rFonts w:ascii="Arial" w:eastAsia="Times New Roman" w:hAnsi="Arial" w:cs="Arial"/>
                <w:sz w:val="20"/>
                <w:szCs w:val="20"/>
              </w:rPr>
            </w:r>
            <w:r w:rsidRPr="00B16572">
              <w:rPr>
                <w:rFonts w:ascii="Arial" w:eastAsia="Times New Roman" w:hAnsi="Arial" w:cs="Arial"/>
                <w:sz w:val="20"/>
                <w:szCs w:val="20"/>
              </w:rPr>
              <w:fldChar w:fldCharType="separate"/>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00BC6551">
              <w:rPr>
                <w:rFonts w:ascii="Arial" w:eastAsia="Times New Roman" w:hAnsi="Arial" w:cs="Arial"/>
                <w:noProof/>
                <w:sz w:val="20"/>
                <w:szCs w:val="20"/>
              </w:rPr>
              <w:t> </w:t>
            </w:r>
            <w:r w:rsidRPr="00B16572">
              <w:rPr>
                <w:rFonts w:ascii="Arial" w:eastAsia="Times New Roman" w:hAnsi="Arial" w:cs="Arial"/>
                <w:sz w:val="20"/>
                <w:szCs w:val="20"/>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BC6551" w:rsidRPr="00B16572" w:rsidRDefault="00BC6551" w:rsidP="00BC6551">
            <w:pPr>
              <w:rPr>
                <w:rFonts w:ascii="Arial" w:eastAsia="Times New Roman" w:hAnsi="Arial" w:cs="Arial"/>
                <w:sz w:val="20"/>
                <w:szCs w:val="20"/>
              </w:rPr>
            </w:pPr>
            <w:r w:rsidRPr="00B16572">
              <w:rPr>
                <w:rFonts w:ascii="Arial" w:eastAsia="Times New Roman" w:hAnsi="Arial" w:cs="Arial"/>
                <w:color w:val="000000"/>
                <w:sz w:val="20"/>
                <w:szCs w:val="20"/>
              </w:rPr>
              <w:t>Usmeni ispit</w:t>
            </w:r>
          </w:p>
        </w:tc>
        <w:tc>
          <w:tcPr>
            <w:tcW w:w="968" w:type="dxa"/>
            <w:tcBorders>
              <w:bottom w:val="single" w:sz="4" w:space="0" w:color="auto"/>
            </w:tcBorders>
            <w:shd w:val="clear" w:color="auto" w:fill="auto"/>
            <w:tcMar>
              <w:left w:w="57" w:type="dxa"/>
              <w:right w:w="57" w:type="dxa"/>
            </w:tcMar>
            <w:vAlign w:val="center"/>
          </w:tcPr>
          <w:p w:rsidR="00BC6551" w:rsidRPr="00B16572" w:rsidRDefault="00BC6551" w:rsidP="00BC6551">
            <w:pPr>
              <w:tabs>
                <w:tab w:val="left" w:pos="2820"/>
              </w:tabs>
              <w:rPr>
                <w:rFonts w:ascii="Arial" w:eastAsia="Calibri" w:hAnsi="Arial" w:cs="Arial"/>
                <w:sz w:val="20"/>
                <w:szCs w:val="20"/>
              </w:rPr>
            </w:pPr>
            <w:r w:rsidRPr="00B16572">
              <w:rPr>
                <w:rFonts w:ascii="Arial" w:eastAsia="Calibri" w:hAnsi="Arial" w:cs="Arial"/>
                <w:sz w:val="20"/>
                <w:szCs w:val="20"/>
              </w:rPr>
              <w:t>1</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BC6551" w:rsidRPr="00B16572" w:rsidRDefault="00092870" w:rsidP="00BC6551">
            <w:pPr>
              <w:tabs>
                <w:tab w:val="left" w:pos="2820"/>
              </w:tabs>
              <w:rPr>
                <w:rFonts w:ascii="Arial" w:eastAsia="Calibri" w:hAnsi="Arial" w:cs="Arial"/>
                <w:color w:val="000000"/>
                <w:sz w:val="20"/>
                <w:szCs w:val="20"/>
              </w:rPr>
            </w:pPr>
            <w:r w:rsidRPr="00B16572">
              <w:rPr>
                <w:rFonts w:ascii="Arial" w:eastAsia="Calibri" w:hAnsi="Arial" w:cs="Arial"/>
                <w:sz w:val="20"/>
                <w:szCs w:val="20"/>
              </w:rPr>
              <w:fldChar w:fldCharType="begin">
                <w:ffData>
                  <w:name w:val="Text1"/>
                  <w:enabled/>
                  <w:calcOnExit w:val="0"/>
                  <w:textInput/>
                </w:ffData>
              </w:fldChar>
            </w:r>
            <w:r w:rsidR="00BC6551" w:rsidRPr="00B16572">
              <w:rPr>
                <w:rFonts w:ascii="Arial" w:eastAsia="Calibri" w:hAnsi="Arial" w:cs="Arial"/>
                <w:sz w:val="20"/>
                <w:szCs w:val="20"/>
              </w:rPr>
              <w:instrText xml:space="preserve"> FORMTEXT </w:instrText>
            </w:r>
            <w:r w:rsidRPr="00B16572">
              <w:rPr>
                <w:rFonts w:ascii="Arial" w:eastAsia="Calibri" w:hAnsi="Arial" w:cs="Arial"/>
                <w:sz w:val="20"/>
                <w:szCs w:val="20"/>
              </w:rPr>
            </w:r>
            <w:r w:rsidRPr="00B16572">
              <w:rPr>
                <w:rFonts w:ascii="Arial" w:eastAsia="Calibri" w:hAnsi="Arial" w:cs="Arial"/>
                <w:sz w:val="20"/>
                <w:szCs w:val="20"/>
              </w:rPr>
              <w:fldChar w:fldCharType="separate"/>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Pr="00B16572">
              <w:rPr>
                <w:rFonts w:ascii="Arial" w:eastAsia="Calibri" w:hAnsi="Arial" w:cs="Arial"/>
                <w:sz w:val="20"/>
                <w:szCs w:val="20"/>
              </w:rPr>
              <w:fldChar w:fldCharType="end"/>
            </w:r>
            <w:r w:rsidR="00BC6551" w:rsidRPr="00B16572">
              <w:rPr>
                <w:rFonts w:ascii="Arial" w:eastAsia="Calibri"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BC6551" w:rsidRPr="00B16572" w:rsidRDefault="00092870" w:rsidP="00BC6551">
            <w:pPr>
              <w:tabs>
                <w:tab w:val="left" w:pos="2820"/>
              </w:tabs>
              <w:rPr>
                <w:rFonts w:ascii="Arial" w:eastAsia="Calibri" w:hAnsi="Arial" w:cs="Arial"/>
                <w:color w:val="000000"/>
                <w:sz w:val="20"/>
                <w:szCs w:val="20"/>
              </w:rPr>
            </w:pPr>
            <w:r w:rsidRPr="00B16572">
              <w:rPr>
                <w:rFonts w:ascii="Arial" w:eastAsia="Calibri" w:hAnsi="Arial" w:cs="Arial"/>
                <w:sz w:val="20"/>
                <w:szCs w:val="20"/>
              </w:rPr>
              <w:fldChar w:fldCharType="begin">
                <w:ffData>
                  <w:name w:val="Text1"/>
                  <w:enabled/>
                  <w:calcOnExit w:val="0"/>
                  <w:textInput/>
                </w:ffData>
              </w:fldChar>
            </w:r>
            <w:r w:rsidR="00BC6551" w:rsidRPr="00B16572">
              <w:rPr>
                <w:rFonts w:ascii="Arial" w:eastAsia="Calibri" w:hAnsi="Arial" w:cs="Arial"/>
                <w:sz w:val="20"/>
                <w:szCs w:val="20"/>
              </w:rPr>
              <w:instrText xml:space="preserve"> FORMTEXT </w:instrText>
            </w:r>
            <w:r w:rsidRPr="00B16572">
              <w:rPr>
                <w:rFonts w:ascii="Arial" w:eastAsia="Calibri" w:hAnsi="Arial" w:cs="Arial"/>
                <w:sz w:val="20"/>
                <w:szCs w:val="20"/>
              </w:rPr>
            </w:r>
            <w:r w:rsidRPr="00B16572">
              <w:rPr>
                <w:rFonts w:ascii="Arial" w:eastAsia="Calibri" w:hAnsi="Arial" w:cs="Arial"/>
                <w:sz w:val="20"/>
                <w:szCs w:val="20"/>
              </w:rPr>
              <w:fldChar w:fldCharType="separate"/>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Pr="00B16572">
              <w:rPr>
                <w:rFonts w:ascii="Arial" w:eastAsia="Calibri" w:hAnsi="Arial" w:cs="Arial"/>
                <w:sz w:val="20"/>
                <w:szCs w:val="20"/>
              </w:rPr>
              <w:fldChar w:fldCharType="end"/>
            </w:r>
          </w:p>
        </w:tc>
      </w:tr>
      <w:tr w:rsidR="00BC6551" w:rsidRPr="00B16572" w:rsidTr="00BC6551">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BC6551" w:rsidRPr="00B16572" w:rsidRDefault="00BC6551" w:rsidP="00BC6551">
            <w:pPr>
              <w:numPr>
                <w:ilvl w:val="0"/>
                <w:numId w:val="3"/>
              </w:numPr>
              <w:tabs>
                <w:tab w:val="left" w:pos="2820"/>
              </w:tabs>
              <w:spacing w:after="0" w:line="240" w:lineRule="auto"/>
              <w:rPr>
                <w:rFonts w:ascii="Arial" w:eastAsia="Calibri"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BC6551" w:rsidRPr="00B16572" w:rsidRDefault="00BC6551" w:rsidP="00BC6551">
            <w:pPr>
              <w:tabs>
                <w:tab w:val="left" w:pos="2820"/>
              </w:tabs>
              <w:rPr>
                <w:rFonts w:ascii="Arial" w:eastAsia="Calibri" w:hAnsi="Arial" w:cs="Arial"/>
                <w:color w:val="000000"/>
                <w:sz w:val="20"/>
                <w:szCs w:val="20"/>
                <w:highlight w:val="yellow"/>
              </w:rPr>
            </w:pPr>
            <w:r w:rsidRPr="00B16572">
              <w:rPr>
                <w:rFonts w:ascii="Arial" w:eastAsia="Calibri"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BC6551" w:rsidRPr="00B16572" w:rsidRDefault="00092870" w:rsidP="00BC6551">
            <w:pPr>
              <w:tabs>
                <w:tab w:val="left" w:pos="2820"/>
              </w:tabs>
              <w:rPr>
                <w:rFonts w:ascii="Arial" w:eastAsia="Calibri" w:hAnsi="Arial" w:cs="Arial"/>
                <w:color w:val="000000"/>
                <w:sz w:val="20"/>
                <w:szCs w:val="20"/>
                <w:highlight w:val="yellow"/>
              </w:rPr>
            </w:pPr>
            <w:r w:rsidRPr="00B16572">
              <w:rPr>
                <w:rFonts w:ascii="Arial" w:eastAsia="Calibri" w:hAnsi="Arial" w:cs="Arial"/>
                <w:sz w:val="20"/>
                <w:szCs w:val="20"/>
              </w:rPr>
              <w:fldChar w:fldCharType="begin">
                <w:ffData>
                  <w:name w:val="Text1"/>
                  <w:enabled/>
                  <w:calcOnExit w:val="0"/>
                  <w:textInput/>
                </w:ffData>
              </w:fldChar>
            </w:r>
            <w:r w:rsidR="00BC6551" w:rsidRPr="00B16572">
              <w:rPr>
                <w:rFonts w:ascii="Arial" w:eastAsia="Calibri" w:hAnsi="Arial" w:cs="Arial"/>
                <w:sz w:val="20"/>
                <w:szCs w:val="20"/>
              </w:rPr>
              <w:instrText xml:space="preserve"> FORMTEXT </w:instrText>
            </w:r>
            <w:r w:rsidRPr="00B16572">
              <w:rPr>
                <w:rFonts w:ascii="Arial" w:eastAsia="Calibri" w:hAnsi="Arial" w:cs="Arial"/>
                <w:sz w:val="20"/>
                <w:szCs w:val="20"/>
              </w:rPr>
            </w:r>
            <w:r w:rsidRPr="00B16572">
              <w:rPr>
                <w:rFonts w:ascii="Arial" w:eastAsia="Calibri" w:hAnsi="Arial" w:cs="Arial"/>
                <w:sz w:val="20"/>
                <w:szCs w:val="20"/>
              </w:rPr>
              <w:fldChar w:fldCharType="separate"/>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Pr="00B16572">
              <w:rPr>
                <w:rFonts w:ascii="Arial" w:eastAsia="Calibri"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BC6551" w:rsidRPr="00B16572" w:rsidRDefault="00BC6551" w:rsidP="00BC6551">
            <w:pPr>
              <w:tabs>
                <w:tab w:val="left" w:pos="2820"/>
              </w:tabs>
              <w:rPr>
                <w:rFonts w:ascii="Arial" w:eastAsia="Calibri" w:hAnsi="Arial" w:cs="Arial"/>
                <w:color w:val="000000"/>
                <w:sz w:val="20"/>
                <w:szCs w:val="20"/>
                <w:highlight w:val="yellow"/>
              </w:rPr>
            </w:pPr>
            <w:r w:rsidRPr="00B16572">
              <w:rPr>
                <w:rFonts w:ascii="Arial" w:eastAsia="Calibri"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BC6551" w:rsidRPr="00B16572" w:rsidRDefault="00092870" w:rsidP="00BC6551">
            <w:pPr>
              <w:tabs>
                <w:tab w:val="left" w:pos="2820"/>
              </w:tabs>
              <w:rPr>
                <w:rFonts w:ascii="Arial" w:eastAsia="Calibri" w:hAnsi="Arial" w:cs="Arial"/>
                <w:color w:val="000000"/>
                <w:sz w:val="20"/>
                <w:szCs w:val="20"/>
                <w:highlight w:val="yellow"/>
              </w:rPr>
            </w:pPr>
            <w:r w:rsidRPr="00B16572">
              <w:rPr>
                <w:rFonts w:ascii="Arial" w:eastAsia="Calibri" w:hAnsi="Arial" w:cs="Arial"/>
                <w:sz w:val="20"/>
                <w:szCs w:val="20"/>
              </w:rPr>
              <w:fldChar w:fldCharType="begin">
                <w:ffData>
                  <w:name w:val="Text1"/>
                  <w:enabled/>
                  <w:calcOnExit w:val="0"/>
                  <w:textInput/>
                </w:ffData>
              </w:fldChar>
            </w:r>
            <w:r w:rsidR="00BC6551" w:rsidRPr="00B16572">
              <w:rPr>
                <w:rFonts w:ascii="Arial" w:eastAsia="Calibri" w:hAnsi="Arial" w:cs="Arial"/>
                <w:sz w:val="20"/>
                <w:szCs w:val="20"/>
              </w:rPr>
              <w:instrText xml:space="preserve"> FORMTEXT </w:instrText>
            </w:r>
            <w:r w:rsidRPr="00B16572">
              <w:rPr>
                <w:rFonts w:ascii="Arial" w:eastAsia="Calibri" w:hAnsi="Arial" w:cs="Arial"/>
                <w:sz w:val="20"/>
                <w:szCs w:val="20"/>
              </w:rPr>
            </w:r>
            <w:r w:rsidRPr="00B16572">
              <w:rPr>
                <w:rFonts w:ascii="Arial" w:eastAsia="Calibri" w:hAnsi="Arial" w:cs="Arial"/>
                <w:sz w:val="20"/>
                <w:szCs w:val="20"/>
              </w:rPr>
              <w:fldChar w:fldCharType="separate"/>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Pr="00B16572">
              <w:rPr>
                <w:rFonts w:ascii="Arial" w:eastAsia="Calibri"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BC6551" w:rsidRPr="00B16572" w:rsidRDefault="00092870" w:rsidP="00BC6551">
            <w:pPr>
              <w:tabs>
                <w:tab w:val="left" w:pos="2820"/>
              </w:tabs>
              <w:rPr>
                <w:rFonts w:ascii="Arial" w:eastAsia="Calibri" w:hAnsi="Arial" w:cs="Arial"/>
                <w:color w:val="000000"/>
                <w:sz w:val="20"/>
                <w:szCs w:val="20"/>
              </w:rPr>
            </w:pPr>
            <w:r w:rsidRPr="00B16572">
              <w:rPr>
                <w:rFonts w:ascii="Arial" w:eastAsia="Calibri" w:hAnsi="Arial" w:cs="Arial"/>
                <w:sz w:val="20"/>
                <w:szCs w:val="20"/>
              </w:rPr>
              <w:fldChar w:fldCharType="begin">
                <w:ffData>
                  <w:name w:val="Text1"/>
                  <w:enabled/>
                  <w:calcOnExit w:val="0"/>
                  <w:textInput/>
                </w:ffData>
              </w:fldChar>
            </w:r>
            <w:r w:rsidR="00BC6551" w:rsidRPr="00B16572">
              <w:rPr>
                <w:rFonts w:ascii="Arial" w:eastAsia="Calibri" w:hAnsi="Arial" w:cs="Arial"/>
                <w:sz w:val="20"/>
                <w:szCs w:val="20"/>
              </w:rPr>
              <w:instrText xml:space="preserve"> FORMTEXT </w:instrText>
            </w:r>
            <w:r w:rsidRPr="00B16572">
              <w:rPr>
                <w:rFonts w:ascii="Arial" w:eastAsia="Calibri" w:hAnsi="Arial" w:cs="Arial"/>
                <w:sz w:val="20"/>
                <w:szCs w:val="20"/>
              </w:rPr>
            </w:r>
            <w:r w:rsidRPr="00B16572">
              <w:rPr>
                <w:rFonts w:ascii="Arial" w:eastAsia="Calibri" w:hAnsi="Arial" w:cs="Arial"/>
                <w:sz w:val="20"/>
                <w:szCs w:val="20"/>
              </w:rPr>
              <w:fldChar w:fldCharType="separate"/>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Pr="00B16572">
              <w:rPr>
                <w:rFonts w:ascii="Arial" w:eastAsia="Calibri" w:hAnsi="Arial" w:cs="Arial"/>
                <w:sz w:val="20"/>
                <w:szCs w:val="20"/>
              </w:rPr>
              <w:fldChar w:fldCharType="end"/>
            </w:r>
            <w:r w:rsidR="00BC6551" w:rsidRPr="00B16572">
              <w:rPr>
                <w:rFonts w:ascii="Arial" w:eastAsia="Calibri"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BC6551" w:rsidRPr="00B16572" w:rsidRDefault="00092870" w:rsidP="00BC6551">
            <w:pPr>
              <w:tabs>
                <w:tab w:val="left" w:pos="2820"/>
              </w:tabs>
              <w:rPr>
                <w:rFonts w:ascii="Arial" w:eastAsia="Calibri" w:hAnsi="Arial" w:cs="Arial"/>
                <w:color w:val="000000"/>
                <w:sz w:val="20"/>
                <w:szCs w:val="20"/>
              </w:rPr>
            </w:pPr>
            <w:r w:rsidRPr="00B16572">
              <w:rPr>
                <w:rFonts w:ascii="Arial" w:eastAsia="Calibri" w:hAnsi="Arial" w:cs="Arial"/>
                <w:sz w:val="20"/>
                <w:szCs w:val="20"/>
              </w:rPr>
              <w:fldChar w:fldCharType="begin">
                <w:ffData>
                  <w:name w:val="Text1"/>
                  <w:enabled/>
                  <w:calcOnExit w:val="0"/>
                  <w:textInput/>
                </w:ffData>
              </w:fldChar>
            </w:r>
            <w:r w:rsidR="00BC6551" w:rsidRPr="00B16572">
              <w:rPr>
                <w:rFonts w:ascii="Arial" w:eastAsia="Calibri" w:hAnsi="Arial" w:cs="Arial"/>
                <w:sz w:val="20"/>
                <w:szCs w:val="20"/>
              </w:rPr>
              <w:instrText xml:space="preserve"> FORMTEXT </w:instrText>
            </w:r>
            <w:r w:rsidRPr="00B16572">
              <w:rPr>
                <w:rFonts w:ascii="Arial" w:eastAsia="Calibri" w:hAnsi="Arial" w:cs="Arial"/>
                <w:sz w:val="20"/>
                <w:szCs w:val="20"/>
              </w:rPr>
            </w:r>
            <w:r w:rsidRPr="00B16572">
              <w:rPr>
                <w:rFonts w:ascii="Arial" w:eastAsia="Calibri" w:hAnsi="Arial" w:cs="Arial"/>
                <w:sz w:val="20"/>
                <w:szCs w:val="20"/>
              </w:rPr>
              <w:fldChar w:fldCharType="separate"/>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Pr="00B16572">
              <w:rPr>
                <w:rFonts w:ascii="Arial" w:eastAsia="Calibri" w:hAnsi="Arial" w:cs="Arial"/>
                <w:sz w:val="20"/>
                <w:szCs w:val="20"/>
              </w:rPr>
              <w:fldChar w:fldCharType="end"/>
            </w:r>
          </w:p>
        </w:tc>
      </w:tr>
      <w:tr w:rsidR="00BC6551" w:rsidRPr="00B16572" w:rsidTr="00BC6551">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BC6551" w:rsidRPr="00B16572" w:rsidRDefault="00BC6551" w:rsidP="00BC6551">
            <w:pPr>
              <w:tabs>
                <w:tab w:val="left" w:pos="360"/>
                <w:tab w:val="left" w:pos="540"/>
              </w:tabs>
              <w:rPr>
                <w:rFonts w:ascii="Arial" w:eastAsia="Calibri" w:hAnsi="Arial" w:cs="Arial"/>
                <w:color w:val="000000"/>
                <w:sz w:val="20"/>
                <w:szCs w:val="20"/>
              </w:rPr>
            </w:pPr>
            <w:r w:rsidRPr="00B16572">
              <w:rPr>
                <w:rFonts w:ascii="Arial" w:eastAsia="Calibri"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BC6551" w:rsidRPr="00B16572" w:rsidRDefault="00BC6551" w:rsidP="00BC6551">
            <w:pPr>
              <w:tabs>
                <w:tab w:val="left" w:pos="2820"/>
              </w:tabs>
              <w:rPr>
                <w:rFonts w:ascii="Arial" w:eastAsia="Calibri" w:hAnsi="Arial" w:cs="Arial"/>
                <w:sz w:val="20"/>
                <w:szCs w:val="20"/>
              </w:rPr>
            </w:pPr>
            <w:r w:rsidRPr="00B16572">
              <w:rPr>
                <w:rFonts w:ascii="Arial" w:eastAsia="Calibri" w:hAnsi="Arial" w:cs="Arial"/>
                <w:sz w:val="20"/>
                <w:szCs w:val="20"/>
              </w:rPr>
              <w:t>Seminarski rad (20% ocjene), kolokvij (20% ocjene), usmeni ispit (60% ocjene).</w:t>
            </w:r>
          </w:p>
        </w:tc>
      </w:tr>
      <w:tr w:rsidR="00BC6551" w:rsidRPr="00B16572" w:rsidTr="00BC6551">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BC6551" w:rsidRPr="00B16572" w:rsidRDefault="00BC6551" w:rsidP="00BC6551">
            <w:pPr>
              <w:tabs>
                <w:tab w:val="left" w:pos="540"/>
              </w:tabs>
              <w:rPr>
                <w:rFonts w:ascii="Arial" w:eastAsia="Calibri" w:hAnsi="Arial" w:cs="Arial"/>
                <w:color w:val="000000"/>
                <w:sz w:val="20"/>
                <w:szCs w:val="20"/>
              </w:rPr>
            </w:pPr>
            <w:r w:rsidRPr="00B16572">
              <w:rPr>
                <w:rFonts w:ascii="Arial" w:eastAsia="Calibri"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BC6551" w:rsidRPr="00B16572" w:rsidRDefault="00BC6551" w:rsidP="00BC6551">
            <w:pPr>
              <w:tabs>
                <w:tab w:val="left" w:pos="2820"/>
              </w:tabs>
              <w:jc w:val="center"/>
              <w:rPr>
                <w:rFonts w:ascii="Arial" w:eastAsia="Calibri" w:hAnsi="Arial" w:cs="Arial"/>
                <w:b/>
                <w:color w:val="000000"/>
                <w:sz w:val="20"/>
                <w:szCs w:val="20"/>
              </w:rPr>
            </w:pPr>
            <w:r w:rsidRPr="00B16572">
              <w:rPr>
                <w:rFonts w:ascii="Arial" w:eastAsia="Calibri"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BC6551" w:rsidRPr="00B16572" w:rsidRDefault="00BC6551" w:rsidP="00BC6551">
            <w:pPr>
              <w:tabs>
                <w:tab w:val="left" w:pos="2820"/>
              </w:tabs>
              <w:jc w:val="center"/>
              <w:rPr>
                <w:rFonts w:ascii="Arial" w:eastAsia="Calibri" w:hAnsi="Arial" w:cs="Arial"/>
                <w:b/>
                <w:color w:val="000000"/>
                <w:sz w:val="20"/>
                <w:szCs w:val="20"/>
              </w:rPr>
            </w:pPr>
            <w:r w:rsidRPr="00B16572">
              <w:rPr>
                <w:rFonts w:ascii="Arial" w:eastAsia="Calibri"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BC6551" w:rsidRPr="00B16572" w:rsidRDefault="00BC6551" w:rsidP="00BC6551">
            <w:pPr>
              <w:tabs>
                <w:tab w:val="left" w:pos="2820"/>
              </w:tabs>
              <w:jc w:val="center"/>
              <w:rPr>
                <w:rFonts w:ascii="Arial" w:eastAsia="Calibri" w:hAnsi="Arial" w:cs="Arial"/>
                <w:b/>
                <w:color w:val="000000"/>
                <w:sz w:val="20"/>
                <w:szCs w:val="20"/>
              </w:rPr>
            </w:pPr>
            <w:r w:rsidRPr="00B16572">
              <w:rPr>
                <w:rFonts w:ascii="Arial" w:eastAsia="Calibri" w:hAnsi="Arial" w:cs="Arial"/>
                <w:b/>
                <w:color w:val="000000"/>
                <w:sz w:val="20"/>
                <w:szCs w:val="20"/>
              </w:rPr>
              <w:t>Dostupnost putem ostalih medija</w:t>
            </w:r>
          </w:p>
        </w:tc>
      </w:tr>
      <w:tr w:rsidR="00BC6551" w:rsidRPr="00B16572" w:rsidTr="00BC6551">
        <w:trPr>
          <w:trHeight w:val="75"/>
        </w:trPr>
        <w:tc>
          <w:tcPr>
            <w:tcW w:w="1912" w:type="dxa"/>
            <w:gridSpan w:val="2"/>
            <w:vMerge/>
            <w:tcBorders>
              <w:left w:val="single" w:sz="12" w:space="0" w:color="auto"/>
            </w:tcBorders>
            <w:shd w:val="clear" w:color="auto" w:fill="CCFFFF"/>
            <w:tcMar>
              <w:left w:w="57" w:type="dxa"/>
              <w:right w:w="57" w:type="dxa"/>
            </w:tcMar>
            <w:vAlign w:val="center"/>
          </w:tcPr>
          <w:p w:rsidR="00BC6551" w:rsidRPr="00B16572" w:rsidRDefault="00BC6551" w:rsidP="00BC6551">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BC6551" w:rsidRPr="00B16572" w:rsidRDefault="00BC6551" w:rsidP="00BC6551">
            <w:pPr>
              <w:tabs>
                <w:tab w:val="left" w:pos="2820"/>
              </w:tabs>
              <w:rPr>
                <w:rFonts w:ascii="Arial" w:eastAsia="Calibri" w:hAnsi="Arial" w:cs="Arial"/>
                <w:color w:val="000000"/>
                <w:sz w:val="20"/>
                <w:szCs w:val="20"/>
                <w:lang w:val="pl-PL"/>
              </w:rPr>
            </w:pPr>
            <w:r w:rsidRPr="00B16572">
              <w:rPr>
                <w:rFonts w:ascii="Arial" w:eastAsia="Calibri" w:hAnsi="Arial" w:cs="Arial"/>
                <w:b/>
                <w:color w:val="000000"/>
                <w:sz w:val="20"/>
                <w:szCs w:val="20"/>
                <w:lang w:val="pl-PL"/>
              </w:rPr>
              <w:t>Barthes, Roland:</w:t>
            </w:r>
            <w:r w:rsidRPr="00B16572">
              <w:rPr>
                <w:rFonts w:ascii="Arial" w:eastAsia="Calibri" w:hAnsi="Arial" w:cs="Arial"/>
                <w:color w:val="000000"/>
                <w:sz w:val="20"/>
                <w:szCs w:val="20"/>
                <w:lang w:val="pl-PL"/>
              </w:rPr>
              <w:t xml:space="preserve"> “Mit danas”, u: Roland Barthes: „Mitologije”, Naklada Pelago, Zagreb 2009; str. 141 - 181</w:t>
            </w:r>
          </w:p>
        </w:tc>
        <w:tc>
          <w:tcPr>
            <w:tcW w:w="1244" w:type="dxa"/>
            <w:gridSpan w:val="2"/>
            <w:tcBorders>
              <w:left w:val="single" w:sz="8" w:space="0" w:color="auto"/>
              <w:right w:val="single" w:sz="8" w:space="0" w:color="auto"/>
            </w:tcBorders>
            <w:shd w:val="clear" w:color="auto" w:fill="auto"/>
            <w:tcMar>
              <w:left w:w="57" w:type="dxa"/>
              <w:right w:w="57" w:type="dxa"/>
            </w:tcMar>
          </w:tcPr>
          <w:p w:rsidR="00BC6551" w:rsidRPr="00B16572" w:rsidRDefault="00092870" w:rsidP="00BC6551">
            <w:pPr>
              <w:tabs>
                <w:tab w:val="left" w:pos="2820"/>
              </w:tabs>
              <w:jc w:val="center"/>
              <w:rPr>
                <w:rFonts w:ascii="Arial" w:eastAsia="Calibri" w:hAnsi="Arial" w:cs="Arial"/>
                <w:color w:val="000000"/>
                <w:sz w:val="20"/>
                <w:szCs w:val="20"/>
              </w:rPr>
            </w:pPr>
            <w:r w:rsidRPr="00B16572">
              <w:rPr>
                <w:rFonts w:ascii="Arial" w:eastAsia="Calibri" w:hAnsi="Arial" w:cs="Arial"/>
                <w:sz w:val="20"/>
                <w:szCs w:val="20"/>
              </w:rPr>
              <w:fldChar w:fldCharType="begin">
                <w:ffData>
                  <w:name w:val="Text1"/>
                  <w:enabled/>
                  <w:calcOnExit w:val="0"/>
                  <w:textInput/>
                </w:ffData>
              </w:fldChar>
            </w:r>
            <w:r w:rsidR="00BC6551" w:rsidRPr="00B16572">
              <w:rPr>
                <w:rFonts w:ascii="Arial" w:eastAsia="Calibri" w:hAnsi="Arial" w:cs="Arial"/>
                <w:sz w:val="20"/>
                <w:szCs w:val="20"/>
              </w:rPr>
              <w:instrText xml:space="preserve"> FORMTEXT </w:instrText>
            </w:r>
            <w:r w:rsidRPr="00B16572">
              <w:rPr>
                <w:rFonts w:ascii="Arial" w:eastAsia="Calibri" w:hAnsi="Arial" w:cs="Arial"/>
                <w:sz w:val="20"/>
                <w:szCs w:val="20"/>
              </w:rPr>
            </w:r>
            <w:r w:rsidRPr="00B16572">
              <w:rPr>
                <w:rFonts w:ascii="Arial" w:eastAsia="Calibri" w:hAnsi="Arial" w:cs="Arial"/>
                <w:sz w:val="20"/>
                <w:szCs w:val="20"/>
              </w:rPr>
              <w:fldChar w:fldCharType="separate"/>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Pr="00B16572">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BC6551" w:rsidRPr="00B16572" w:rsidRDefault="00092870" w:rsidP="00BC6551">
            <w:pPr>
              <w:tabs>
                <w:tab w:val="left" w:pos="2820"/>
              </w:tabs>
              <w:jc w:val="center"/>
              <w:rPr>
                <w:rFonts w:ascii="Arial" w:eastAsia="Calibri" w:hAnsi="Arial" w:cs="Arial"/>
                <w:color w:val="000000"/>
                <w:sz w:val="20"/>
                <w:szCs w:val="20"/>
              </w:rPr>
            </w:pPr>
            <w:r w:rsidRPr="00B16572">
              <w:rPr>
                <w:rFonts w:ascii="Arial" w:eastAsia="Calibri" w:hAnsi="Arial" w:cs="Arial"/>
                <w:sz w:val="20"/>
                <w:szCs w:val="20"/>
              </w:rPr>
              <w:fldChar w:fldCharType="begin">
                <w:ffData>
                  <w:name w:val="Text1"/>
                  <w:enabled/>
                  <w:calcOnExit w:val="0"/>
                  <w:textInput/>
                </w:ffData>
              </w:fldChar>
            </w:r>
            <w:r w:rsidR="00BC6551" w:rsidRPr="00B16572">
              <w:rPr>
                <w:rFonts w:ascii="Arial" w:eastAsia="Calibri" w:hAnsi="Arial" w:cs="Arial"/>
                <w:sz w:val="20"/>
                <w:szCs w:val="20"/>
              </w:rPr>
              <w:instrText xml:space="preserve"> FORMTEXT </w:instrText>
            </w:r>
            <w:r w:rsidRPr="00B16572">
              <w:rPr>
                <w:rFonts w:ascii="Arial" w:eastAsia="Calibri" w:hAnsi="Arial" w:cs="Arial"/>
                <w:sz w:val="20"/>
                <w:szCs w:val="20"/>
              </w:rPr>
            </w:r>
            <w:r w:rsidRPr="00B16572">
              <w:rPr>
                <w:rFonts w:ascii="Arial" w:eastAsia="Calibri" w:hAnsi="Arial" w:cs="Arial"/>
                <w:sz w:val="20"/>
                <w:szCs w:val="20"/>
              </w:rPr>
              <w:fldChar w:fldCharType="separate"/>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Pr="00B16572">
              <w:rPr>
                <w:rFonts w:ascii="Arial" w:eastAsia="Calibri" w:hAnsi="Arial" w:cs="Arial"/>
                <w:sz w:val="20"/>
                <w:szCs w:val="20"/>
              </w:rPr>
              <w:fldChar w:fldCharType="end"/>
            </w:r>
          </w:p>
        </w:tc>
      </w:tr>
      <w:tr w:rsidR="00BC6551" w:rsidRPr="00B16572" w:rsidTr="00BC6551">
        <w:trPr>
          <w:trHeight w:val="75"/>
        </w:trPr>
        <w:tc>
          <w:tcPr>
            <w:tcW w:w="1912" w:type="dxa"/>
            <w:gridSpan w:val="2"/>
            <w:vMerge/>
            <w:tcBorders>
              <w:left w:val="single" w:sz="12" w:space="0" w:color="auto"/>
            </w:tcBorders>
            <w:shd w:val="clear" w:color="auto" w:fill="CCFFFF"/>
            <w:tcMar>
              <w:left w:w="57" w:type="dxa"/>
              <w:right w:w="57" w:type="dxa"/>
            </w:tcMar>
            <w:vAlign w:val="center"/>
          </w:tcPr>
          <w:p w:rsidR="00BC6551" w:rsidRPr="00B16572" w:rsidRDefault="00BC6551" w:rsidP="00BC6551">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BC6551" w:rsidRPr="000F57F5" w:rsidRDefault="00BC6551" w:rsidP="00BC6551">
            <w:pPr>
              <w:tabs>
                <w:tab w:val="left" w:pos="2820"/>
              </w:tabs>
              <w:rPr>
                <w:rFonts w:ascii="Arial" w:eastAsia="Calibri" w:hAnsi="Arial" w:cs="Arial"/>
                <w:color w:val="000000"/>
                <w:sz w:val="20"/>
                <w:szCs w:val="20"/>
                <w:u w:val="single"/>
              </w:rPr>
            </w:pPr>
            <w:r w:rsidRPr="00B16572">
              <w:rPr>
                <w:rFonts w:ascii="Arial" w:eastAsia="Calibri" w:hAnsi="Arial" w:cs="Arial"/>
                <w:b/>
                <w:color w:val="000000"/>
                <w:sz w:val="20"/>
                <w:szCs w:val="20"/>
              </w:rPr>
              <w:t>H. Foster/ R. Krauss / Y-A Bois / B. Buchloh (eds.):</w:t>
            </w:r>
            <w:r w:rsidRPr="00B16572">
              <w:rPr>
                <w:rFonts w:ascii="Arial" w:eastAsia="Calibri" w:hAnsi="Arial" w:cs="Arial"/>
                <w:color w:val="000000"/>
                <w:sz w:val="20"/>
                <w:szCs w:val="20"/>
              </w:rPr>
              <w:t xml:space="preserve"> „Art since 1900. Modernism. Antimodernism. Postmodernism“; Thames &amp; Hudson; London 2004;  – chapters/parts: p. </w:t>
            </w:r>
            <w:r w:rsidRPr="00B16572">
              <w:rPr>
                <w:rFonts w:ascii="Arial" w:eastAsia="Calibri" w:hAnsi="Arial" w:cs="Arial"/>
                <w:color w:val="000000"/>
                <w:sz w:val="20"/>
                <w:szCs w:val="20"/>
                <w:u w:val="single"/>
              </w:rPr>
              <w:t>505-508</w:t>
            </w:r>
            <w:r w:rsidRPr="00B16572">
              <w:rPr>
                <w:rFonts w:ascii="Arial" w:eastAsia="Calibri" w:hAnsi="Arial" w:cs="Arial"/>
                <w:color w:val="000000"/>
                <w:sz w:val="20"/>
                <w:szCs w:val="20"/>
              </w:rPr>
              <w:t>¸</w:t>
            </w:r>
            <w:r w:rsidRPr="00B16572">
              <w:rPr>
                <w:rFonts w:ascii="Arial" w:eastAsia="Calibri" w:hAnsi="Arial" w:cs="Arial"/>
                <w:color w:val="000000"/>
                <w:sz w:val="20"/>
                <w:szCs w:val="20"/>
                <w:u w:val="single"/>
              </w:rPr>
              <w:t>540-569</w:t>
            </w:r>
            <w:r w:rsidRPr="00B16572">
              <w:rPr>
                <w:rFonts w:ascii="Arial" w:eastAsia="Calibri" w:hAnsi="Arial" w:cs="Arial"/>
                <w:color w:val="000000"/>
                <w:sz w:val="20"/>
                <w:szCs w:val="20"/>
              </w:rPr>
              <w:t xml:space="preserve">; </w:t>
            </w:r>
            <w:r w:rsidRPr="00B16572">
              <w:rPr>
                <w:rFonts w:ascii="Arial" w:eastAsia="Calibri" w:hAnsi="Arial" w:cs="Arial"/>
                <w:color w:val="000000"/>
                <w:sz w:val="20"/>
                <w:szCs w:val="20"/>
                <w:u w:val="single"/>
              </w:rPr>
              <w:t>580-604</w:t>
            </w:r>
            <w:r w:rsidRPr="00B16572">
              <w:rPr>
                <w:rFonts w:ascii="Arial" w:eastAsia="Calibri" w:hAnsi="Arial" w:cs="Arial"/>
                <w:color w:val="000000"/>
                <w:sz w:val="20"/>
                <w:szCs w:val="20"/>
              </w:rPr>
              <w:t xml:space="preserve">; </w:t>
            </w:r>
            <w:r w:rsidRPr="00B16572">
              <w:rPr>
                <w:rFonts w:ascii="Arial" w:eastAsia="Calibri" w:hAnsi="Arial" w:cs="Arial"/>
                <w:color w:val="000000"/>
                <w:sz w:val="20"/>
                <w:szCs w:val="20"/>
                <w:u w:val="single"/>
              </w:rPr>
              <w:t>650-669</w:t>
            </w:r>
          </w:p>
        </w:tc>
        <w:tc>
          <w:tcPr>
            <w:tcW w:w="1244" w:type="dxa"/>
            <w:gridSpan w:val="2"/>
            <w:tcBorders>
              <w:left w:val="single" w:sz="8" w:space="0" w:color="auto"/>
              <w:right w:val="single" w:sz="8" w:space="0" w:color="auto"/>
            </w:tcBorders>
            <w:shd w:val="clear" w:color="auto" w:fill="auto"/>
            <w:tcMar>
              <w:left w:w="57" w:type="dxa"/>
              <w:right w:w="57" w:type="dxa"/>
            </w:tcMar>
          </w:tcPr>
          <w:p w:rsidR="00BC6551" w:rsidRPr="00B16572" w:rsidRDefault="00092870" w:rsidP="00BC6551">
            <w:pPr>
              <w:tabs>
                <w:tab w:val="left" w:pos="2820"/>
              </w:tabs>
              <w:jc w:val="center"/>
              <w:rPr>
                <w:rFonts w:ascii="Arial" w:eastAsia="Calibri" w:hAnsi="Arial" w:cs="Arial"/>
                <w:color w:val="000000"/>
                <w:sz w:val="20"/>
                <w:szCs w:val="20"/>
              </w:rPr>
            </w:pPr>
            <w:r w:rsidRPr="00B16572">
              <w:rPr>
                <w:rFonts w:ascii="Arial" w:eastAsia="Calibri" w:hAnsi="Arial" w:cs="Arial"/>
                <w:sz w:val="20"/>
                <w:szCs w:val="20"/>
              </w:rPr>
              <w:fldChar w:fldCharType="begin">
                <w:ffData>
                  <w:name w:val="Text1"/>
                  <w:enabled/>
                  <w:calcOnExit w:val="0"/>
                  <w:textInput/>
                </w:ffData>
              </w:fldChar>
            </w:r>
            <w:r w:rsidR="00BC6551" w:rsidRPr="00B16572">
              <w:rPr>
                <w:rFonts w:ascii="Arial" w:eastAsia="Calibri" w:hAnsi="Arial" w:cs="Arial"/>
                <w:sz w:val="20"/>
                <w:szCs w:val="20"/>
              </w:rPr>
              <w:instrText xml:space="preserve"> FORMTEXT </w:instrText>
            </w:r>
            <w:r w:rsidRPr="00B16572">
              <w:rPr>
                <w:rFonts w:ascii="Arial" w:eastAsia="Calibri" w:hAnsi="Arial" w:cs="Arial"/>
                <w:sz w:val="20"/>
                <w:szCs w:val="20"/>
              </w:rPr>
            </w:r>
            <w:r w:rsidRPr="00B16572">
              <w:rPr>
                <w:rFonts w:ascii="Arial" w:eastAsia="Calibri" w:hAnsi="Arial" w:cs="Arial"/>
                <w:sz w:val="20"/>
                <w:szCs w:val="20"/>
              </w:rPr>
              <w:fldChar w:fldCharType="separate"/>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Pr="00B16572">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BC6551" w:rsidRPr="00B16572" w:rsidRDefault="00092870" w:rsidP="00BC6551">
            <w:pPr>
              <w:tabs>
                <w:tab w:val="left" w:pos="2820"/>
              </w:tabs>
              <w:jc w:val="center"/>
              <w:rPr>
                <w:rFonts w:ascii="Arial" w:eastAsia="Calibri" w:hAnsi="Arial" w:cs="Arial"/>
                <w:color w:val="000000"/>
                <w:sz w:val="20"/>
                <w:szCs w:val="20"/>
              </w:rPr>
            </w:pPr>
            <w:r w:rsidRPr="00B16572">
              <w:rPr>
                <w:rFonts w:ascii="Arial" w:eastAsia="Calibri" w:hAnsi="Arial" w:cs="Arial"/>
                <w:sz w:val="20"/>
                <w:szCs w:val="20"/>
              </w:rPr>
              <w:fldChar w:fldCharType="begin">
                <w:ffData>
                  <w:name w:val="Text1"/>
                  <w:enabled/>
                  <w:calcOnExit w:val="0"/>
                  <w:textInput/>
                </w:ffData>
              </w:fldChar>
            </w:r>
            <w:r w:rsidR="00BC6551" w:rsidRPr="00B16572">
              <w:rPr>
                <w:rFonts w:ascii="Arial" w:eastAsia="Calibri" w:hAnsi="Arial" w:cs="Arial"/>
                <w:sz w:val="20"/>
                <w:szCs w:val="20"/>
              </w:rPr>
              <w:instrText xml:space="preserve"> FORMTEXT </w:instrText>
            </w:r>
            <w:r w:rsidRPr="00B16572">
              <w:rPr>
                <w:rFonts w:ascii="Arial" w:eastAsia="Calibri" w:hAnsi="Arial" w:cs="Arial"/>
                <w:sz w:val="20"/>
                <w:szCs w:val="20"/>
              </w:rPr>
            </w:r>
            <w:r w:rsidRPr="00B16572">
              <w:rPr>
                <w:rFonts w:ascii="Arial" w:eastAsia="Calibri" w:hAnsi="Arial" w:cs="Arial"/>
                <w:sz w:val="20"/>
                <w:szCs w:val="20"/>
              </w:rPr>
              <w:fldChar w:fldCharType="separate"/>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Pr="00B16572">
              <w:rPr>
                <w:rFonts w:ascii="Arial" w:eastAsia="Calibri" w:hAnsi="Arial" w:cs="Arial"/>
                <w:sz w:val="20"/>
                <w:szCs w:val="20"/>
              </w:rPr>
              <w:fldChar w:fldCharType="end"/>
            </w:r>
          </w:p>
        </w:tc>
      </w:tr>
      <w:tr w:rsidR="00BC6551" w:rsidRPr="00B16572" w:rsidTr="00BC6551">
        <w:trPr>
          <w:trHeight w:val="75"/>
        </w:trPr>
        <w:tc>
          <w:tcPr>
            <w:tcW w:w="1912" w:type="dxa"/>
            <w:gridSpan w:val="2"/>
            <w:vMerge/>
            <w:tcBorders>
              <w:left w:val="single" w:sz="12" w:space="0" w:color="auto"/>
            </w:tcBorders>
            <w:shd w:val="clear" w:color="auto" w:fill="CCFFFF"/>
            <w:tcMar>
              <w:left w:w="57" w:type="dxa"/>
              <w:right w:w="57" w:type="dxa"/>
            </w:tcMar>
            <w:vAlign w:val="center"/>
          </w:tcPr>
          <w:p w:rsidR="00BC6551" w:rsidRPr="00B16572" w:rsidRDefault="00BC6551" w:rsidP="00BC6551">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BC6551" w:rsidRPr="00B16572" w:rsidRDefault="00BC6551" w:rsidP="00BC6551">
            <w:pPr>
              <w:tabs>
                <w:tab w:val="left" w:pos="2820"/>
              </w:tabs>
              <w:rPr>
                <w:rFonts w:ascii="Arial" w:eastAsia="Calibri" w:hAnsi="Arial" w:cs="Arial"/>
                <w:color w:val="000000"/>
                <w:sz w:val="20"/>
                <w:szCs w:val="20"/>
              </w:rPr>
            </w:pPr>
            <w:r w:rsidRPr="00B16572">
              <w:rPr>
                <w:rFonts w:ascii="Arial" w:eastAsia="Calibri" w:hAnsi="Arial" w:cs="Arial"/>
                <w:b/>
                <w:color w:val="000000"/>
                <w:sz w:val="20"/>
                <w:szCs w:val="20"/>
              </w:rPr>
              <w:t>Kolešnik, Ljiljana: „</w:t>
            </w:r>
            <w:r w:rsidRPr="00B16572">
              <w:rPr>
                <w:rFonts w:ascii="Arial" w:eastAsia="Calibri" w:hAnsi="Arial" w:cs="Arial"/>
                <w:color w:val="000000"/>
                <w:sz w:val="20"/>
                <w:szCs w:val="20"/>
              </w:rPr>
              <w:t>Umjetničko djelo kao društvena činjenica“ (zbornik prevedenih teorijskih tekstova, npr Moxey, Mike Bal, …), Zagreb 2009</w:t>
            </w:r>
          </w:p>
        </w:tc>
        <w:tc>
          <w:tcPr>
            <w:tcW w:w="1244" w:type="dxa"/>
            <w:gridSpan w:val="2"/>
            <w:tcBorders>
              <w:left w:val="single" w:sz="8" w:space="0" w:color="auto"/>
              <w:right w:val="single" w:sz="8" w:space="0" w:color="auto"/>
            </w:tcBorders>
            <w:shd w:val="clear" w:color="auto" w:fill="auto"/>
            <w:tcMar>
              <w:left w:w="57" w:type="dxa"/>
              <w:right w:w="57" w:type="dxa"/>
            </w:tcMar>
          </w:tcPr>
          <w:p w:rsidR="00BC6551" w:rsidRPr="00B16572" w:rsidRDefault="00092870" w:rsidP="00BC6551">
            <w:pPr>
              <w:tabs>
                <w:tab w:val="left" w:pos="2820"/>
              </w:tabs>
              <w:jc w:val="center"/>
              <w:rPr>
                <w:rFonts w:ascii="Arial" w:eastAsia="Calibri" w:hAnsi="Arial" w:cs="Arial"/>
                <w:color w:val="000000"/>
                <w:sz w:val="20"/>
                <w:szCs w:val="20"/>
              </w:rPr>
            </w:pPr>
            <w:r w:rsidRPr="00B16572">
              <w:rPr>
                <w:rFonts w:ascii="Arial" w:eastAsia="Calibri" w:hAnsi="Arial" w:cs="Arial"/>
                <w:sz w:val="20"/>
                <w:szCs w:val="20"/>
              </w:rPr>
              <w:fldChar w:fldCharType="begin">
                <w:ffData>
                  <w:name w:val="Text1"/>
                  <w:enabled/>
                  <w:calcOnExit w:val="0"/>
                  <w:textInput/>
                </w:ffData>
              </w:fldChar>
            </w:r>
            <w:r w:rsidR="00BC6551" w:rsidRPr="00B16572">
              <w:rPr>
                <w:rFonts w:ascii="Arial" w:eastAsia="Calibri" w:hAnsi="Arial" w:cs="Arial"/>
                <w:sz w:val="20"/>
                <w:szCs w:val="20"/>
              </w:rPr>
              <w:instrText xml:space="preserve"> FORMTEXT </w:instrText>
            </w:r>
            <w:r w:rsidRPr="00B16572">
              <w:rPr>
                <w:rFonts w:ascii="Arial" w:eastAsia="Calibri" w:hAnsi="Arial" w:cs="Arial"/>
                <w:sz w:val="20"/>
                <w:szCs w:val="20"/>
              </w:rPr>
            </w:r>
            <w:r w:rsidRPr="00B16572">
              <w:rPr>
                <w:rFonts w:ascii="Arial" w:eastAsia="Calibri" w:hAnsi="Arial" w:cs="Arial"/>
                <w:sz w:val="20"/>
                <w:szCs w:val="20"/>
              </w:rPr>
              <w:fldChar w:fldCharType="separate"/>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Pr="00B16572">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BC6551" w:rsidRPr="00B16572" w:rsidRDefault="00092870" w:rsidP="00BC6551">
            <w:pPr>
              <w:tabs>
                <w:tab w:val="left" w:pos="2820"/>
              </w:tabs>
              <w:jc w:val="center"/>
              <w:rPr>
                <w:rFonts w:ascii="Arial" w:eastAsia="Calibri" w:hAnsi="Arial" w:cs="Arial"/>
                <w:color w:val="000000"/>
                <w:sz w:val="20"/>
                <w:szCs w:val="20"/>
              </w:rPr>
            </w:pPr>
            <w:r w:rsidRPr="00B16572">
              <w:rPr>
                <w:rFonts w:ascii="Arial" w:eastAsia="Calibri" w:hAnsi="Arial" w:cs="Arial"/>
                <w:sz w:val="20"/>
                <w:szCs w:val="20"/>
              </w:rPr>
              <w:fldChar w:fldCharType="begin">
                <w:ffData>
                  <w:name w:val="Text1"/>
                  <w:enabled/>
                  <w:calcOnExit w:val="0"/>
                  <w:textInput/>
                </w:ffData>
              </w:fldChar>
            </w:r>
            <w:r w:rsidR="00BC6551" w:rsidRPr="00B16572">
              <w:rPr>
                <w:rFonts w:ascii="Arial" w:eastAsia="Calibri" w:hAnsi="Arial" w:cs="Arial"/>
                <w:sz w:val="20"/>
                <w:szCs w:val="20"/>
              </w:rPr>
              <w:instrText xml:space="preserve"> FORMTEXT </w:instrText>
            </w:r>
            <w:r w:rsidRPr="00B16572">
              <w:rPr>
                <w:rFonts w:ascii="Arial" w:eastAsia="Calibri" w:hAnsi="Arial" w:cs="Arial"/>
                <w:sz w:val="20"/>
                <w:szCs w:val="20"/>
              </w:rPr>
            </w:r>
            <w:r w:rsidRPr="00B16572">
              <w:rPr>
                <w:rFonts w:ascii="Arial" w:eastAsia="Calibri" w:hAnsi="Arial" w:cs="Arial"/>
                <w:sz w:val="20"/>
                <w:szCs w:val="20"/>
              </w:rPr>
              <w:fldChar w:fldCharType="separate"/>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Pr="00B16572">
              <w:rPr>
                <w:rFonts w:ascii="Arial" w:eastAsia="Calibri" w:hAnsi="Arial" w:cs="Arial"/>
                <w:sz w:val="20"/>
                <w:szCs w:val="20"/>
              </w:rPr>
              <w:fldChar w:fldCharType="end"/>
            </w:r>
          </w:p>
        </w:tc>
      </w:tr>
      <w:tr w:rsidR="00BC6551" w:rsidRPr="00B16572" w:rsidTr="00BC6551">
        <w:trPr>
          <w:trHeight w:val="75"/>
        </w:trPr>
        <w:tc>
          <w:tcPr>
            <w:tcW w:w="1912" w:type="dxa"/>
            <w:gridSpan w:val="2"/>
            <w:vMerge/>
            <w:tcBorders>
              <w:left w:val="single" w:sz="12" w:space="0" w:color="auto"/>
            </w:tcBorders>
            <w:shd w:val="clear" w:color="auto" w:fill="CCFFFF"/>
            <w:tcMar>
              <w:left w:w="57" w:type="dxa"/>
              <w:right w:w="57" w:type="dxa"/>
            </w:tcMar>
            <w:vAlign w:val="center"/>
          </w:tcPr>
          <w:p w:rsidR="00BC6551" w:rsidRPr="00B16572" w:rsidRDefault="00BC6551" w:rsidP="00BC6551">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BC6551" w:rsidRPr="00B16572" w:rsidRDefault="00BC6551" w:rsidP="00BC6551">
            <w:pPr>
              <w:tabs>
                <w:tab w:val="left" w:pos="2820"/>
              </w:tabs>
              <w:rPr>
                <w:rFonts w:ascii="Arial" w:eastAsia="Calibri" w:hAnsi="Arial" w:cs="Arial"/>
                <w:b/>
                <w:color w:val="000000"/>
                <w:sz w:val="20"/>
                <w:szCs w:val="20"/>
                <w:u w:val="single"/>
              </w:rPr>
            </w:pPr>
            <w:r w:rsidRPr="00B16572">
              <w:rPr>
                <w:rFonts w:ascii="Arial" w:eastAsia="Calibri" w:hAnsi="Arial" w:cs="Arial"/>
                <w:b/>
                <w:color w:val="000000"/>
                <w:sz w:val="20"/>
                <w:szCs w:val="20"/>
              </w:rPr>
              <w:t>Purgar, Krešimir</w:t>
            </w:r>
            <w:r w:rsidRPr="00B16572">
              <w:rPr>
                <w:rFonts w:ascii="Arial" w:eastAsia="Calibri" w:hAnsi="Arial" w:cs="Arial"/>
                <w:color w:val="000000"/>
                <w:sz w:val="20"/>
                <w:szCs w:val="20"/>
              </w:rPr>
              <w:t xml:space="preserve"> (ured.): „K 15. Pojmovnik nove hrvatske umjetnosti“, Zagreb 2007. Poglavlja: Vinko Srhoj: </w:t>
            </w:r>
            <w:r w:rsidRPr="00B16572">
              <w:rPr>
                <w:rFonts w:ascii="Arial" w:eastAsia="Calibri" w:hAnsi="Arial" w:cs="Arial"/>
                <w:color w:val="000000"/>
                <w:sz w:val="20"/>
                <w:szCs w:val="20"/>
                <w:u w:val="single"/>
              </w:rPr>
              <w:t>„Neomoderna</w:t>
            </w:r>
            <w:r w:rsidRPr="00B16572">
              <w:rPr>
                <w:rFonts w:ascii="Arial" w:eastAsia="Calibri" w:hAnsi="Arial" w:cs="Arial"/>
                <w:color w:val="000000"/>
                <w:sz w:val="20"/>
                <w:szCs w:val="20"/>
              </w:rPr>
              <w:t>“ ; Zvonko Maković: „</w:t>
            </w:r>
            <w:r w:rsidRPr="00B16572">
              <w:rPr>
                <w:rFonts w:ascii="Arial" w:eastAsia="Calibri" w:hAnsi="Arial" w:cs="Arial"/>
                <w:color w:val="000000"/>
                <w:sz w:val="20"/>
                <w:szCs w:val="20"/>
                <w:u w:val="single"/>
              </w:rPr>
              <w:t>Postskulptura</w:t>
            </w:r>
            <w:r w:rsidRPr="00B16572">
              <w:rPr>
                <w:rFonts w:ascii="Arial" w:eastAsia="Calibri" w:hAnsi="Arial" w:cs="Arial"/>
                <w:color w:val="000000"/>
                <w:sz w:val="20"/>
                <w:szCs w:val="20"/>
              </w:rPr>
              <w:t xml:space="preserve">“ i </w:t>
            </w:r>
            <w:r w:rsidRPr="00B16572">
              <w:rPr>
                <w:rFonts w:ascii="Arial" w:eastAsia="Calibri" w:hAnsi="Arial" w:cs="Arial"/>
                <w:b/>
                <w:color w:val="000000"/>
                <w:sz w:val="20"/>
                <w:szCs w:val="20"/>
              </w:rPr>
              <w:t xml:space="preserve">Žarko Paić: </w:t>
            </w:r>
            <w:r w:rsidRPr="00B16572">
              <w:rPr>
                <w:rFonts w:ascii="Arial" w:eastAsia="Calibri" w:hAnsi="Arial" w:cs="Arial"/>
                <w:b/>
                <w:color w:val="000000"/>
                <w:sz w:val="20"/>
                <w:szCs w:val="20"/>
                <w:u w:val="single"/>
              </w:rPr>
              <w:t>„Teorija danas“</w:t>
            </w:r>
          </w:p>
        </w:tc>
        <w:tc>
          <w:tcPr>
            <w:tcW w:w="1244" w:type="dxa"/>
            <w:gridSpan w:val="2"/>
            <w:tcBorders>
              <w:left w:val="single" w:sz="8" w:space="0" w:color="auto"/>
              <w:right w:val="single" w:sz="8" w:space="0" w:color="auto"/>
            </w:tcBorders>
            <w:shd w:val="clear" w:color="auto" w:fill="auto"/>
            <w:tcMar>
              <w:left w:w="57" w:type="dxa"/>
              <w:right w:w="57" w:type="dxa"/>
            </w:tcMar>
          </w:tcPr>
          <w:p w:rsidR="00BC6551" w:rsidRPr="00B16572" w:rsidRDefault="00092870" w:rsidP="00BC6551">
            <w:pPr>
              <w:tabs>
                <w:tab w:val="left" w:pos="2820"/>
              </w:tabs>
              <w:jc w:val="center"/>
              <w:rPr>
                <w:rFonts w:ascii="Arial" w:eastAsia="Calibri" w:hAnsi="Arial" w:cs="Arial"/>
                <w:color w:val="000000"/>
                <w:sz w:val="20"/>
                <w:szCs w:val="20"/>
              </w:rPr>
            </w:pPr>
            <w:r w:rsidRPr="00B16572">
              <w:rPr>
                <w:rFonts w:ascii="Arial" w:eastAsia="Calibri" w:hAnsi="Arial" w:cs="Arial"/>
                <w:sz w:val="20"/>
                <w:szCs w:val="20"/>
              </w:rPr>
              <w:fldChar w:fldCharType="begin">
                <w:ffData>
                  <w:name w:val="Text1"/>
                  <w:enabled/>
                  <w:calcOnExit w:val="0"/>
                  <w:textInput/>
                </w:ffData>
              </w:fldChar>
            </w:r>
            <w:r w:rsidR="00BC6551" w:rsidRPr="00B16572">
              <w:rPr>
                <w:rFonts w:ascii="Arial" w:eastAsia="Calibri" w:hAnsi="Arial" w:cs="Arial"/>
                <w:sz w:val="20"/>
                <w:szCs w:val="20"/>
              </w:rPr>
              <w:instrText xml:space="preserve"> FORMTEXT </w:instrText>
            </w:r>
            <w:r w:rsidRPr="00B16572">
              <w:rPr>
                <w:rFonts w:ascii="Arial" w:eastAsia="Calibri" w:hAnsi="Arial" w:cs="Arial"/>
                <w:sz w:val="20"/>
                <w:szCs w:val="20"/>
              </w:rPr>
            </w:r>
            <w:r w:rsidRPr="00B16572">
              <w:rPr>
                <w:rFonts w:ascii="Arial" w:eastAsia="Calibri" w:hAnsi="Arial" w:cs="Arial"/>
                <w:sz w:val="20"/>
                <w:szCs w:val="20"/>
              </w:rPr>
              <w:fldChar w:fldCharType="separate"/>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Pr="00B16572">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BC6551" w:rsidRPr="00B16572" w:rsidRDefault="00092870" w:rsidP="00BC6551">
            <w:pPr>
              <w:tabs>
                <w:tab w:val="left" w:pos="2820"/>
              </w:tabs>
              <w:jc w:val="center"/>
              <w:rPr>
                <w:rFonts w:ascii="Arial" w:eastAsia="Calibri" w:hAnsi="Arial" w:cs="Arial"/>
                <w:color w:val="000000"/>
                <w:sz w:val="20"/>
                <w:szCs w:val="20"/>
              </w:rPr>
            </w:pPr>
            <w:r w:rsidRPr="00B16572">
              <w:rPr>
                <w:rFonts w:ascii="Arial" w:eastAsia="Calibri" w:hAnsi="Arial" w:cs="Arial"/>
                <w:sz w:val="20"/>
                <w:szCs w:val="20"/>
              </w:rPr>
              <w:fldChar w:fldCharType="begin">
                <w:ffData>
                  <w:name w:val="Text1"/>
                  <w:enabled/>
                  <w:calcOnExit w:val="0"/>
                  <w:textInput/>
                </w:ffData>
              </w:fldChar>
            </w:r>
            <w:r w:rsidR="00BC6551" w:rsidRPr="00B16572">
              <w:rPr>
                <w:rFonts w:ascii="Arial" w:eastAsia="Calibri" w:hAnsi="Arial" w:cs="Arial"/>
                <w:sz w:val="20"/>
                <w:szCs w:val="20"/>
              </w:rPr>
              <w:instrText xml:space="preserve"> FORMTEXT </w:instrText>
            </w:r>
            <w:r w:rsidRPr="00B16572">
              <w:rPr>
                <w:rFonts w:ascii="Arial" w:eastAsia="Calibri" w:hAnsi="Arial" w:cs="Arial"/>
                <w:sz w:val="20"/>
                <w:szCs w:val="20"/>
              </w:rPr>
            </w:r>
            <w:r w:rsidRPr="00B16572">
              <w:rPr>
                <w:rFonts w:ascii="Arial" w:eastAsia="Calibri" w:hAnsi="Arial" w:cs="Arial"/>
                <w:sz w:val="20"/>
                <w:szCs w:val="20"/>
              </w:rPr>
              <w:fldChar w:fldCharType="separate"/>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Pr="00B16572">
              <w:rPr>
                <w:rFonts w:ascii="Arial" w:eastAsia="Calibri" w:hAnsi="Arial" w:cs="Arial"/>
                <w:sz w:val="20"/>
                <w:szCs w:val="20"/>
              </w:rPr>
              <w:fldChar w:fldCharType="end"/>
            </w:r>
          </w:p>
        </w:tc>
      </w:tr>
      <w:tr w:rsidR="00BC6551" w:rsidRPr="00B16572" w:rsidTr="00BC6551">
        <w:trPr>
          <w:trHeight w:val="75"/>
        </w:trPr>
        <w:tc>
          <w:tcPr>
            <w:tcW w:w="1912" w:type="dxa"/>
            <w:gridSpan w:val="2"/>
            <w:vMerge/>
            <w:tcBorders>
              <w:left w:val="single" w:sz="12" w:space="0" w:color="auto"/>
            </w:tcBorders>
            <w:shd w:val="clear" w:color="auto" w:fill="CCFFFF"/>
            <w:tcMar>
              <w:left w:w="57" w:type="dxa"/>
              <w:right w:w="57" w:type="dxa"/>
            </w:tcMar>
            <w:vAlign w:val="center"/>
          </w:tcPr>
          <w:p w:rsidR="00BC6551" w:rsidRPr="00B16572" w:rsidRDefault="00BC6551" w:rsidP="00BC6551">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BC6551" w:rsidRPr="00B16572" w:rsidRDefault="00BC6551" w:rsidP="00BC6551">
            <w:pPr>
              <w:tabs>
                <w:tab w:val="left" w:pos="2820"/>
              </w:tabs>
              <w:rPr>
                <w:rFonts w:ascii="Arial" w:eastAsia="Calibri" w:hAnsi="Arial" w:cs="Arial"/>
                <w:color w:val="000000"/>
                <w:sz w:val="20"/>
                <w:szCs w:val="20"/>
              </w:rPr>
            </w:pPr>
            <w:r w:rsidRPr="00B16572">
              <w:rPr>
                <w:rFonts w:ascii="Arial" w:eastAsia="Calibri" w:hAnsi="Arial" w:cs="Arial"/>
                <w:b/>
                <w:color w:val="000000"/>
                <w:sz w:val="20"/>
                <w:szCs w:val="20"/>
              </w:rPr>
              <w:t>Purgar, Krešimir:</w:t>
            </w:r>
            <w:r w:rsidRPr="00B16572">
              <w:rPr>
                <w:rFonts w:ascii="Arial" w:eastAsia="Calibri" w:hAnsi="Arial" w:cs="Arial"/>
                <w:color w:val="000000"/>
                <w:sz w:val="20"/>
                <w:szCs w:val="20"/>
              </w:rPr>
              <w:t xml:space="preserve"> „Preživjeti sliku“, Zagreb, 2010; </w:t>
            </w:r>
            <w:r w:rsidRPr="00B16572">
              <w:rPr>
                <w:rFonts w:ascii="Arial" w:eastAsia="Calibri" w:hAnsi="Arial" w:cs="Arial"/>
                <w:color w:val="000000"/>
                <w:sz w:val="20"/>
                <w:szCs w:val="20"/>
                <w:u w:val="single"/>
              </w:rPr>
              <w:t>Tekstovi:</w:t>
            </w:r>
            <w:r w:rsidRPr="00B16572">
              <w:rPr>
                <w:rFonts w:ascii="Arial" w:eastAsia="Calibri" w:hAnsi="Arial" w:cs="Arial"/>
                <w:color w:val="000000"/>
                <w:sz w:val="20"/>
                <w:szCs w:val="20"/>
              </w:rPr>
              <w:t xml:space="preserve"> „Slika protiv antislike“ (str. 53-69); „Ironija i eksces“ (str. 91-114)</w:t>
            </w:r>
          </w:p>
        </w:tc>
        <w:tc>
          <w:tcPr>
            <w:tcW w:w="1244" w:type="dxa"/>
            <w:gridSpan w:val="2"/>
            <w:tcBorders>
              <w:left w:val="single" w:sz="8" w:space="0" w:color="auto"/>
              <w:right w:val="single" w:sz="8" w:space="0" w:color="auto"/>
            </w:tcBorders>
            <w:shd w:val="clear" w:color="auto" w:fill="auto"/>
            <w:tcMar>
              <w:left w:w="57" w:type="dxa"/>
              <w:right w:w="57" w:type="dxa"/>
            </w:tcMar>
          </w:tcPr>
          <w:p w:rsidR="00BC6551" w:rsidRPr="00B16572" w:rsidRDefault="00092870" w:rsidP="00BC6551">
            <w:pPr>
              <w:tabs>
                <w:tab w:val="left" w:pos="2820"/>
              </w:tabs>
              <w:jc w:val="center"/>
              <w:rPr>
                <w:rFonts w:ascii="Arial" w:eastAsia="Calibri" w:hAnsi="Arial" w:cs="Arial"/>
                <w:color w:val="000000"/>
                <w:sz w:val="20"/>
                <w:szCs w:val="20"/>
              </w:rPr>
            </w:pPr>
            <w:r w:rsidRPr="00B16572">
              <w:rPr>
                <w:rFonts w:ascii="Arial" w:eastAsia="Calibri" w:hAnsi="Arial" w:cs="Arial"/>
                <w:sz w:val="20"/>
                <w:szCs w:val="20"/>
              </w:rPr>
              <w:fldChar w:fldCharType="begin">
                <w:ffData>
                  <w:name w:val="Text1"/>
                  <w:enabled/>
                  <w:calcOnExit w:val="0"/>
                  <w:textInput/>
                </w:ffData>
              </w:fldChar>
            </w:r>
            <w:r w:rsidR="00BC6551" w:rsidRPr="00B16572">
              <w:rPr>
                <w:rFonts w:ascii="Arial" w:eastAsia="Calibri" w:hAnsi="Arial" w:cs="Arial"/>
                <w:sz w:val="20"/>
                <w:szCs w:val="20"/>
              </w:rPr>
              <w:instrText xml:space="preserve"> FORMTEXT </w:instrText>
            </w:r>
            <w:r w:rsidRPr="00B16572">
              <w:rPr>
                <w:rFonts w:ascii="Arial" w:eastAsia="Calibri" w:hAnsi="Arial" w:cs="Arial"/>
                <w:sz w:val="20"/>
                <w:szCs w:val="20"/>
              </w:rPr>
            </w:r>
            <w:r w:rsidRPr="00B16572">
              <w:rPr>
                <w:rFonts w:ascii="Arial" w:eastAsia="Calibri" w:hAnsi="Arial" w:cs="Arial"/>
                <w:sz w:val="20"/>
                <w:szCs w:val="20"/>
              </w:rPr>
              <w:fldChar w:fldCharType="separate"/>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Pr="00B16572">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BC6551" w:rsidRPr="00B16572" w:rsidRDefault="00092870" w:rsidP="00BC6551">
            <w:pPr>
              <w:tabs>
                <w:tab w:val="left" w:pos="2820"/>
              </w:tabs>
              <w:jc w:val="center"/>
              <w:rPr>
                <w:rFonts w:ascii="Arial" w:eastAsia="Calibri" w:hAnsi="Arial" w:cs="Arial"/>
                <w:color w:val="000000"/>
                <w:sz w:val="20"/>
                <w:szCs w:val="20"/>
              </w:rPr>
            </w:pPr>
            <w:r w:rsidRPr="00B16572">
              <w:rPr>
                <w:rFonts w:ascii="Arial" w:eastAsia="Calibri" w:hAnsi="Arial" w:cs="Arial"/>
                <w:sz w:val="20"/>
                <w:szCs w:val="20"/>
              </w:rPr>
              <w:fldChar w:fldCharType="begin">
                <w:ffData>
                  <w:name w:val="Text1"/>
                  <w:enabled/>
                  <w:calcOnExit w:val="0"/>
                  <w:textInput/>
                </w:ffData>
              </w:fldChar>
            </w:r>
            <w:r w:rsidR="00BC6551" w:rsidRPr="00B16572">
              <w:rPr>
                <w:rFonts w:ascii="Arial" w:eastAsia="Calibri" w:hAnsi="Arial" w:cs="Arial"/>
                <w:sz w:val="20"/>
                <w:szCs w:val="20"/>
              </w:rPr>
              <w:instrText xml:space="preserve"> FORMTEXT </w:instrText>
            </w:r>
            <w:r w:rsidRPr="00B16572">
              <w:rPr>
                <w:rFonts w:ascii="Arial" w:eastAsia="Calibri" w:hAnsi="Arial" w:cs="Arial"/>
                <w:sz w:val="20"/>
                <w:szCs w:val="20"/>
              </w:rPr>
            </w:r>
            <w:r w:rsidRPr="00B16572">
              <w:rPr>
                <w:rFonts w:ascii="Arial" w:eastAsia="Calibri" w:hAnsi="Arial" w:cs="Arial"/>
                <w:sz w:val="20"/>
                <w:szCs w:val="20"/>
              </w:rPr>
              <w:fldChar w:fldCharType="separate"/>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Pr="00B16572">
              <w:rPr>
                <w:rFonts w:ascii="Arial" w:eastAsia="Calibri" w:hAnsi="Arial" w:cs="Arial"/>
                <w:sz w:val="20"/>
                <w:szCs w:val="20"/>
              </w:rPr>
              <w:fldChar w:fldCharType="end"/>
            </w:r>
          </w:p>
        </w:tc>
      </w:tr>
      <w:tr w:rsidR="00BC6551" w:rsidRPr="00B16572" w:rsidTr="00BC6551">
        <w:trPr>
          <w:trHeight w:val="75"/>
        </w:trPr>
        <w:tc>
          <w:tcPr>
            <w:tcW w:w="1912" w:type="dxa"/>
            <w:gridSpan w:val="2"/>
            <w:vMerge/>
            <w:tcBorders>
              <w:left w:val="single" w:sz="12" w:space="0" w:color="auto"/>
            </w:tcBorders>
            <w:shd w:val="clear" w:color="auto" w:fill="CCFFFF"/>
            <w:tcMar>
              <w:left w:w="57" w:type="dxa"/>
              <w:right w:w="57" w:type="dxa"/>
            </w:tcMar>
            <w:vAlign w:val="center"/>
          </w:tcPr>
          <w:p w:rsidR="00BC6551" w:rsidRPr="00B16572" w:rsidRDefault="00BC6551" w:rsidP="00BC6551">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BC6551" w:rsidRPr="00B16572" w:rsidRDefault="00BC6551" w:rsidP="00BC6551">
            <w:pPr>
              <w:tabs>
                <w:tab w:val="left" w:pos="2820"/>
              </w:tabs>
              <w:rPr>
                <w:rFonts w:ascii="Arial" w:eastAsia="Calibri" w:hAnsi="Arial" w:cs="Arial"/>
                <w:b/>
                <w:sz w:val="20"/>
                <w:szCs w:val="20"/>
                <w:lang w:val="en-GB"/>
              </w:rPr>
            </w:pPr>
            <w:r w:rsidRPr="00B16572">
              <w:rPr>
                <w:rFonts w:ascii="Arial" w:eastAsia="Calibri" w:hAnsi="Arial" w:cs="Arial"/>
                <w:b/>
                <w:color w:val="000000"/>
                <w:sz w:val="20"/>
                <w:szCs w:val="20"/>
              </w:rPr>
              <w:t>Rush, Michael</w:t>
            </w:r>
            <w:r w:rsidRPr="00B16572">
              <w:rPr>
                <w:rFonts w:ascii="Arial" w:eastAsia="Calibri" w:hAnsi="Arial" w:cs="Arial"/>
                <w:color w:val="000000"/>
                <w:sz w:val="20"/>
                <w:szCs w:val="20"/>
              </w:rPr>
              <w:t>: „Video Art“; Thames &amp; Hudson, London 2003. (poglavlja i umjetnici o kojima je bilo riječi na predavanjima!!!)</w:t>
            </w:r>
            <w:r w:rsidRPr="00B16572">
              <w:rPr>
                <w:rFonts w:ascii="Arial" w:eastAsia="Calibri" w:hAnsi="Arial" w:cs="Arial"/>
                <w:b/>
                <w:sz w:val="20"/>
                <w:szCs w:val="20"/>
                <w:lang w:val="en-GB"/>
              </w:rPr>
              <w:t xml:space="preserve"> </w:t>
            </w:r>
          </w:p>
        </w:tc>
        <w:tc>
          <w:tcPr>
            <w:tcW w:w="1244" w:type="dxa"/>
            <w:gridSpan w:val="2"/>
            <w:tcBorders>
              <w:left w:val="single" w:sz="8" w:space="0" w:color="auto"/>
              <w:right w:val="single" w:sz="8" w:space="0" w:color="auto"/>
            </w:tcBorders>
            <w:shd w:val="clear" w:color="auto" w:fill="auto"/>
            <w:tcMar>
              <w:left w:w="57" w:type="dxa"/>
              <w:right w:w="57" w:type="dxa"/>
            </w:tcMar>
          </w:tcPr>
          <w:p w:rsidR="00BC6551" w:rsidRPr="00B16572" w:rsidRDefault="00092870" w:rsidP="00BC6551">
            <w:pPr>
              <w:tabs>
                <w:tab w:val="left" w:pos="2820"/>
              </w:tabs>
              <w:jc w:val="center"/>
              <w:rPr>
                <w:rFonts w:ascii="Arial" w:eastAsia="Calibri" w:hAnsi="Arial" w:cs="Arial"/>
                <w:color w:val="000000"/>
                <w:sz w:val="20"/>
                <w:szCs w:val="20"/>
              </w:rPr>
            </w:pPr>
            <w:r w:rsidRPr="00B16572">
              <w:rPr>
                <w:rFonts w:ascii="Arial" w:eastAsia="Calibri" w:hAnsi="Arial" w:cs="Arial"/>
                <w:sz w:val="20"/>
                <w:szCs w:val="20"/>
              </w:rPr>
              <w:fldChar w:fldCharType="begin">
                <w:ffData>
                  <w:name w:val="Text1"/>
                  <w:enabled/>
                  <w:calcOnExit w:val="0"/>
                  <w:textInput/>
                </w:ffData>
              </w:fldChar>
            </w:r>
            <w:r w:rsidR="00BC6551" w:rsidRPr="00B16572">
              <w:rPr>
                <w:rFonts w:ascii="Arial" w:eastAsia="Calibri" w:hAnsi="Arial" w:cs="Arial"/>
                <w:sz w:val="20"/>
                <w:szCs w:val="20"/>
              </w:rPr>
              <w:instrText xml:space="preserve"> FORMTEXT </w:instrText>
            </w:r>
            <w:r w:rsidRPr="00B16572">
              <w:rPr>
                <w:rFonts w:ascii="Arial" w:eastAsia="Calibri" w:hAnsi="Arial" w:cs="Arial"/>
                <w:sz w:val="20"/>
                <w:szCs w:val="20"/>
              </w:rPr>
            </w:r>
            <w:r w:rsidRPr="00B16572">
              <w:rPr>
                <w:rFonts w:ascii="Arial" w:eastAsia="Calibri" w:hAnsi="Arial" w:cs="Arial"/>
                <w:sz w:val="20"/>
                <w:szCs w:val="20"/>
              </w:rPr>
              <w:fldChar w:fldCharType="separate"/>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Pr="00B16572">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BC6551" w:rsidRPr="00B16572" w:rsidRDefault="00092870" w:rsidP="00BC6551">
            <w:pPr>
              <w:tabs>
                <w:tab w:val="left" w:pos="2820"/>
              </w:tabs>
              <w:jc w:val="center"/>
              <w:rPr>
                <w:rFonts w:ascii="Arial" w:eastAsia="Calibri" w:hAnsi="Arial" w:cs="Arial"/>
                <w:color w:val="000000"/>
                <w:sz w:val="20"/>
                <w:szCs w:val="20"/>
              </w:rPr>
            </w:pPr>
            <w:r w:rsidRPr="00B16572">
              <w:rPr>
                <w:rFonts w:ascii="Arial" w:eastAsia="Calibri" w:hAnsi="Arial" w:cs="Arial"/>
                <w:sz w:val="20"/>
                <w:szCs w:val="20"/>
              </w:rPr>
              <w:fldChar w:fldCharType="begin">
                <w:ffData>
                  <w:name w:val="Text1"/>
                  <w:enabled/>
                  <w:calcOnExit w:val="0"/>
                  <w:textInput/>
                </w:ffData>
              </w:fldChar>
            </w:r>
            <w:r w:rsidR="00BC6551" w:rsidRPr="00B16572">
              <w:rPr>
                <w:rFonts w:ascii="Arial" w:eastAsia="Calibri" w:hAnsi="Arial" w:cs="Arial"/>
                <w:sz w:val="20"/>
                <w:szCs w:val="20"/>
              </w:rPr>
              <w:instrText xml:space="preserve"> FORMTEXT </w:instrText>
            </w:r>
            <w:r w:rsidRPr="00B16572">
              <w:rPr>
                <w:rFonts w:ascii="Arial" w:eastAsia="Calibri" w:hAnsi="Arial" w:cs="Arial"/>
                <w:sz w:val="20"/>
                <w:szCs w:val="20"/>
              </w:rPr>
            </w:r>
            <w:r w:rsidRPr="00B16572">
              <w:rPr>
                <w:rFonts w:ascii="Arial" w:eastAsia="Calibri" w:hAnsi="Arial" w:cs="Arial"/>
                <w:sz w:val="20"/>
                <w:szCs w:val="20"/>
              </w:rPr>
              <w:fldChar w:fldCharType="separate"/>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Pr="00B16572">
              <w:rPr>
                <w:rFonts w:ascii="Arial" w:eastAsia="Calibri" w:hAnsi="Arial" w:cs="Arial"/>
                <w:sz w:val="20"/>
                <w:szCs w:val="20"/>
              </w:rPr>
              <w:fldChar w:fldCharType="end"/>
            </w:r>
          </w:p>
        </w:tc>
      </w:tr>
      <w:tr w:rsidR="00BC6551" w:rsidRPr="00B16572" w:rsidTr="00BC6551">
        <w:trPr>
          <w:trHeight w:val="75"/>
        </w:trPr>
        <w:tc>
          <w:tcPr>
            <w:tcW w:w="1912" w:type="dxa"/>
            <w:gridSpan w:val="2"/>
            <w:vMerge/>
            <w:tcBorders>
              <w:left w:val="single" w:sz="12" w:space="0" w:color="auto"/>
            </w:tcBorders>
            <w:shd w:val="clear" w:color="auto" w:fill="CCFFFF"/>
            <w:tcMar>
              <w:left w:w="57" w:type="dxa"/>
              <w:right w:w="57" w:type="dxa"/>
            </w:tcMar>
            <w:vAlign w:val="center"/>
          </w:tcPr>
          <w:p w:rsidR="00BC6551" w:rsidRPr="00B16572" w:rsidRDefault="00BC6551" w:rsidP="00BC6551">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BC6551" w:rsidRPr="00B16572" w:rsidRDefault="00BC6551" w:rsidP="00BC6551">
            <w:pPr>
              <w:tabs>
                <w:tab w:val="left" w:pos="2820"/>
              </w:tabs>
              <w:rPr>
                <w:rFonts w:ascii="Arial" w:eastAsia="Calibri" w:hAnsi="Arial" w:cs="Arial"/>
                <w:color w:val="000000"/>
                <w:sz w:val="20"/>
                <w:szCs w:val="20"/>
              </w:rPr>
            </w:pPr>
            <w:r w:rsidRPr="00B16572">
              <w:rPr>
                <w:rFonts w:ascii="Arial" w:eastAsia="Calibri" w:hAnsi="Arial" w:cs="Arial"/>
                <w:b/>
                <w:sz w:val="20"/>
                <w:szCs w:val="20"/>
                <w:lang w:val="en-GB"/>
              </w:rPr>
              <w:t>Šuvaković, Miško</w:t>
            </w:r>
            <w:r w:rsidRPr="00B16572">
              <w:rPr>
                <w:rFonts w:ascii="Arial" w:eastAsia="Calibri" w:hAnsi="Arial" w:cs="Arial"/>
                <w:sz w:val="20"/>
                <w:szCs w:val="20"/>
                <w:lang w:val="en-GB"/>
              </w:rPr>
              <w:t>: “Diskurzivna analiza”, Beograd, 2012. (dijelovi i cjeline koje se odnose na teme određene programom predmeta Suvremena umjetnost 4)</w:t>
            </w:r>
          </w:p>
        </w:tc>
        <w:tc>
          <w:tcPr>
            <w:tcW w:w="1244" w:type="dxa"/>
            <w:gridSpan w:val="2"/>
            <w:tcBorders>
              <w:left w:val="single" w:sz="8" w:space="0" w:color="auto"/>
              <w:right w:val="single" w:sz="8" w:space="0" w:color="auto"/>
            </w:tcBorders>
            <w:shd w:val="clear" w:color="auto" w:fill="auto"/>
            <w:tcMar>
              <w:left w:w="57" w:type="dxa"/>
              <w:right w:w="57" w:type="dxa"/>
            </w:tcMar>
          </w:tcPr>
          <w:p w:rsidR="00BC6551" w:rsidRPr="00B16572" w:rsidRDefault="00092870" w:rsidP="00BC6551">
            <w:pPr>
              <w:tabs>
                <w:tab w:val="left" w:pos="2820"/>
              </w:tabs>
              <w:jc w:val="center"/>
              <w:rPr>
                <w:rFonts w:ascii="Arial" w:eastAsia="Calibri" w:hAnsi="Arial" w:cs="Arial"/>
                <w:color w:val="000000"/>
                <w:sz w:val="20"/>
                <w:szCs w:val="20"/>
              </w:rPr>
            </w:pPr>
            <w:r w:rsidRPr="00B16572">
              <w:rPr>
                <w:rFonts w:ascii="Arial" w:eastAsia="Calibri" w:hAnsi="Arial" w:cs="Arial"/>
                <w:sz w:val="20"/>
                <w:szCs w:val="20"/>
              </w:rPr>
              <w:fldChar w:fldCharType="begin">
                <w:ffData>
                  <w:name w:val="Text1"/>
                  <w:enabled/>
                  <w:calcOnExit w:val="0"/>
                  <w:textInput/>
                </w:ffData>
              </w:fldChar>
            </w:r>
            <w:r w:rsidR="00BC6551" w:rsidRPr="00B16572">
              <w:rPr>
                <w:rFonts w:ascii="Arial" w:eastAsia="Calibri" w:hAnsi="Arial" w:cs="Arial"/>
                <w:sz w:val="20"/>
                <w:szCs w:val="20"/>
              </w:rPr>
              <w:instrText xml:space="preserve"> FORMTEXT </w:instrText>
            </w:r>
            <w:r w:rsidRPr="00B16572">
              <w:rPr>
                <w:rFonts w:ascii="Arial" w:eastAsia="Calibri" w:hAnsi="Arial" w:cs="Arial"/>
                <w:sz w:val="20"/>
                <w:szCs w:val="20"/>
              </w:rPr>
            </w:r>
            <w:r w:rsidRPr="00B16572">
              <w:rPr>
                <w:rFonts w:ascii="Arial" w:eastAsia="Calibri" w:hAnsi="Arial" w:cs="Arial"/>
                <w:sz w:val="20"/>
                <w:szCs w:val="20"/>
              </w:rPr>
              <w:fldChar w:fldCharType="separate"/>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Pr="00B16572">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BC6551" w:rsidRPr="00B16572" w:rsidRDefault="00092870" w:rsidP="00BC6551">
            <w:pPr>
              <w:tabs>
                <w:tab w:val="left" w:pos="2820"/>
              </w:tabs>
              <w:jc w:val="center"/>
              <w:rPr>
                <w:rFonts w:ascii="Arial" w:eastAsia="Calibri" w:hAnsi="Arial" w:cs="Arial"/>
                <w:color w:val="000000"/>
                <w:sz w:val="20"/>
                <w:szCs w:val="20"/>
              </w:rPr>
            </w:pPr>
            <w:r w:rsidRPr="00B16572">
              <w:rPr>
                <w:rFonts w:ascii="Arial" w:eastAsia="Calibri" w:hAnsi="Arial" w:cs="Arial"/>
                <w:sz w:val="20"/>
                <w:szCs w:val="20"/>
              </w:rPr>
              <w:fldChar w:fldCharType="begin">
                <w:ffData>
                  <w:name w:val="Text1"/>
                  <w:enabled/>
                  <w:calcOnExit w:val="0"/>
                  <w:textInput/>
                </w:ffData>
              </w:fldChar>
            </w:r>
            <w:r w:rsidR="00BC6551" w:rsidRPr="00B16572">
              <w:rPr>
                <w:rFonts w:ascii="Arial" w:eastAsia="Calibri" w:hAnsi="Arial" w:cs="Arial"/>
                <w:sz w:val="20"/>
                <w:szCs w:val="20"/>
              </w:rPr>
              <w:instrText xml:space="preserve"> FORMTEXT </w:instrText>
            </w:r>
            <w:r w:rsidRPr="00B16572">
              <w:rPr>
                <w:rFonts w:ascii="Arial" w:eastAsia="Calibri" w:hAnsi="Arial" w:cs="Arial"/>
                <w:sz w:val="20"/>
                <w:szCs w:val="20"/>
              </w:rPr>
            </w:r>
            <w:r w:rsidRPr="00B16572">
              <w:rPr>
                <w:rFonts w:ascii="Arial" w:eastAsia="Calibri" w:hAnsi="Arial" w:cs="Arial"/>
                <w:sz w:val="20"/>
                <w:szCs w:val="20"/>
              </w:rPr>
              <w:fldChar w:fldCharType="separate"/>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Pr="00B16572">
              <w:rPr>
                <w:rFonts w:ascii="Arial" w:eastAsia="Calibri" w:hAnsi="Arial" w:cs="Arial"/>
                <w:sz w:val="20"/>
                <w:szCs w:val="20"/>
              </w:rPr>
              <w:fldChar w:fldCharType="end"/>
            </w:r>
          </w:p>
        </w:tc>
      </w:tr>
      <w:tr w:rsidR="00BC6551" w:rsidRPr="00B16572" w:rsidTr="00BC6551">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BC6551" w:rsidRPr="00B16572" w:rsidRDefault="00BC6551" w:rsidP="00BC6551">
            <w:pPr>
              <w:tabs>
                <w:tab w:val="left" w:pos="567"/>
              </w:tabs>
              <w:rPr>
                <w:rFonts w:ascii="Arial" w:eastAsia="Calibri" w:hAnsi="Arial" w:cs="Arial"/>
                <w:color w:val="000000"/>
                <w:sz w:val="20"/>
                <w:szCs w:val="20"/>
              </w:rPr>
            </w:pPr>
          </w:p>
          <w:p w:rsidR="00BC6551" w:rsidRPr="00B16572" w:rsidRDefault="00BC6551" w:rsidP="00BC6551">
            <w:pPr>
              <w:tabs>
                <w:tab w:val="left" w:pos="567"/>
              </w:tabs>
              <w:rPr>
                <w:rFonts w:ascii="Arial" w:eastAsia="Calibri" w:hAnsi="Arial" w:cs="Arial"/>
                <w:color w:val="000000"/>
                <w:sz w:val="20"/>
                <w:szCs w:val="20"/>
              </w:rPr>
            </w:pPr>
          </w:p>
          <w:p w:rsidR="00BC6551" w:rsidRPr="00B16572" w:rsidRDefault="00BC6551" w:rsidP="00BC6551">
            <w:pPr>
              <w:tabs>
                <w:tab w:val="left" w:pos="567"/>
              </w:tabs>
              <w:rPr>
                <w:rFonts w:ascii="Arial" w:eastAsia="Calibri" w:hAnsi="Arial" w:cs="Arial"/>
                <w:color w:val="000000"/>
                <w:sz w:val="20"/>
                <w:szCs w:val="20"/>
              </w:rPr>
            </w:pPr>
          </w:p>
          <w:p w:rsidR="00BC6551" w:rsidRPr="00B16572" w:rsidRDefault="00BC6551" w:rsidP="00BC6551">
            <w:pPr>
              <w:tabs>
                <w:tab w:val="left" w:pos="567"/>
              </w:tabs>
              <w:rPr>
                <w:rFonts w:ascii="Arial" w:eastAsia="Calibri" w:hAnsi="Arial" w:cs="Arial"/>
                <w:color w:val="000000"/>
                <w:sz w:val="20"/>
                <w:szCs w:val="20"/>
              </w:rPr>
            </w:pPr>
          </w:p>
          <w:p w:rsidR="00BC6551" w:rsidRPr="00B16572" w:rsidRDefault="00BC6551" w:rsidP="00BC6551">
            <w:pPr>
              <w:tabs>
                <w:tab w:val="left" w:pos="567"/>
              </w:tabs>
              <w:rPr>
                <w:rFonts w:ascii="Arial" w:eastAsia="Calibri" w:hAnsi="Arial" w:cs="Arial"/>
                <w:color w:val="000000"/>
                <w:sz w:val="20"/>
                <w:szCs w:val="20"/>
              </w:rPr>
            </w:pPr>
            <w:r w:rsidRPr="00B16572">
              <w:rPr>
                <w:rFonts w:ascii="Arial" w:eastAsia="Calibri" w:hAnsi="Arial" w:cs="Arial"/>
                <w:color w:val="000000"/>
                <w:sz w:val="20"/>
                <w:szCs w:val="20"/>
              </w:rPr>
              <w:t xml:space="preserve">Dopunska literatura </w:t>
            </w:r>
          </w:p>
          <w:p w:rsidR="00BC6551" w:rsidRPr="00B16572" w:rsidRDefault="00BC6551" w:rsidP="00BC6551">
            <w:pPr>
              <w:tabs>
                <w:tab w:val="left" w:pos="567"/>
              </w:tabs>
              <w:rPr>
                <w:rFonts w:ascii="Arial" w:eastAsia="Calibri"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BC6551" w:rsidRPr="00B16572" w:rsidRDefault="00BC6551" w:rsidP="00BC6551">
            <w:pPr>
              <w:tabs>
                <w:tab w:val="left" w:pos="2820"/>
              </w:tabs>
              <w:ind w:left="356" w:hanging="356"/>
              <w:rPr>
                <w:rFonts w:ascii="Arial" w:eastAsia="Calibri" w:hAnsi="Arial" w:cs="Arial"/>
                <w:b/>
                <w:sz w:val="20"/>
                <w:szCs w:val="20"/>
              </w:rPr>
            </w:pPr>
            <w:r w:rsidRPr="00B16572">
              <w:rPr>
                <w:rFonts w:ascii="Arial" w:eastAsia="Calibri" w:hAnsi="Arial" w:cs="Arial"/>
                <w:b/>
                <w:sz w:val="20"/>
                <w:szCs w:val="20"/>
              </w:rPr>
              <w:t>A) Priručnici</w:t>
            </w:r>
          </w:p>
          <w:p w:rsidR="00BC6551" w:rsidRPr="00B16572" w:rsidRDefault="00BC6551" w:rsidP="00BC6551">
            <w:pPr>
              <w:tabs>
                <w:tab w:val="left" w:pos="2820"/>
              </w:tabs>
              <w:ind w:left="356" w:hanging="356"/>
              <w:rPr>
                <w:rFonts w:ascii="Arial" w:eastAsia="Calibri" w:hAnsi="Arial" w:cs="Arial"/>
                <w:sz w:val="20"/>
                <w:szCs w:val="20"/>
              </w:rPr>
            </w:pPr>
            <w:r w:rsidRPr="00B16572">
              <w:rPr>
                <w:rFonts w:ascii="Arial" w:eastAsia="Calibri" w:hAnsi="Arial" w:cs="Arial"/>
                <w:sz w:val="20"/>
                <w:szCs w:val="20"/>
              </w:rPr>
              <w:t>-</w:t>
            </w:r>
            <w:r w:rsidRPr="00B16572">
              <w:rPr>
                <w:rFonts w:ascii="Arial" w:eastAsia="Calibri" w:hAnsi="Arial" w:cs="Arial"/>
                <w:sz w:val="20"/>
                <w:szCs w:val="20"/>
              </w:rPr>
              <w:tab/>
              <w:t>Harrison, Charles/Wood, Paul (ed.): Art in Theory 1900 - 1990, Blackwell UK &amp; Cambridge USA, 1993. Tekstovi: Raymond Williams, Jean Francois Lyotard, Jacques Lacan; Michel Foucault, Guy Debord, Jacques Derrida…</w:t>
            </w:r>
          </w:p>
          <w:p w:rsidR="00BC6551" w:rsidRPr="00B16572" w:rsidRDefault="00BC6551" w:rsidP="00BC6551">
            <w:pPr>
              <w:tabs>
                <w:tab w:val="left" w:pos="2820"/>
              </w:tabs>
              <w:ind w:left="356" w:hanging="356"/>
              <w:rPr>
                <w:rFonts w:ascii="Arial" w:eastAsia="Calibri" w:hAnsi="Arial" w:cs="Arial"/>
                <w:sz w:val="20"/>
                <w:szCs w:val="20"/>
              </w:rPr>
            </w:pPr>
            <w:r w:rsidRPr="00B16572">
              <w:rPr>
                <w:rFonts w:ascii="Arial" w:eastAsia="Calibri" w:hAnsi="Arial" w:cs="Arial"/>
                <w:sz w:val="20"/>
                <w:szCs w:val="20"/>
              </w:rPr>
              <w:t>-</w:t>
            </w:r>
            <w:r w:rsidRPr="00B16572">
              <w:rPr>
                <w:rFonts w:ascii="Arial" w:eastAsia="Calibri" w:hAnsi="Arial" w:cs="Arial"/>
                <w:sz w:val="20"/>
                <w:szCs w:val="20"/>
              </w:rPr>
              <w:tab/>
              <w:t>Šuvaković, Miško: Pojmovnik suvremene umjetnosti, Horetzky, Zagreb/Vlees &amp;Benton, Ghent, 2005</w:t>
            </w:r>
          </w:p>
          <w:p w:rsidR="00BC6551" w:rsidRPr="00B16572" w:rsidRDefault="00BC6551" w:rsidP="00BC6551">
            <w:pPr>
              <w:tabs>
                <w:tab w:val="left" w:pos="2820"/>
              </w:tabs>
              <w:ind w:left="356" w:hanging="356"/>
              <w:rPr>
                <w:rFonts w:ascii="Arial" w:eastAsia="Calibri" w:hAnsi="Arial" w:cs="Arial"/>
                <w:sz w:val="20"/>
                <w:szCs w:val="20"/>
                <w:lang w:val="pl-PL"/>
              </w:rPr>
            </w:pPr>
            <w:r w:rsidRPr="00B16572">
              <w:rPr>
                <w:rFonts w:ascii="Arial" w:eastAsia="Calibri" w:hAnsi="Arial" w:cs="Arial"/>
                <w:sz w:val="20"/>
                <w:szCs w:val="20"/>
              </w:rPr>
              <w:t>-</w:t>
            </w:r>
            <w:r w:rsidRPr="00B16572">
              <w:rPr>
                <w:rFonts w:ascii="Arial" w:eastAsia="Calibri" w:hAnsi="Arial" w:cs="Arial"/>
                <w:sz w:val="20"/>
                <w:szCs w:val="20"/>
              </w:rPr>
              <w:tab/>
            </w:r>
            <w:r w:rsidRPr="00B16572">
              <w:rPr>
                <w:rFonts w:ascii="Arial" w:eastAsia="Calibri" w:hAnsi="Arial" w:cs="Arial"/>
                <w:b/>
                <w:sz w:val="20"/>
                <w:szCs w:val="20"/>
                <w:u w:val="single"/>
                <w:lang w:val="pl-PL"/>
              </w:rPr>
              <w:t xml:space="preserve">Lacan za početnike, </w:t>
            </w:r>
            <w:r w:rsidRPr="00B16572">
              <w:rPr>
                <w:rFonts w:ascii="Arial" w:eastAsia="Calibri" w:hAnsi="Arial" w:cs="Arial"/>
                <w:sz w:val="20"/>
                <w:szCs w:val="20"/>
                <w:lang w:val="pl-PL"/>
              </w:rPr>
              <w:t>Jesenski I Turk, Zagreb</w:t>
            </w:r>
          </w:p>
          <w:p w:rsidR="00BC6551" w:rsidRPr="00B16572" w:rsidRDefault="00BC6551" w:rsidP="00BC6551">
            <w:pPr>
              <w:tabs>
                <w:tab w:val="left" w:pos="2820"/>
              </w:tabs>
              <w:ind w:left="356" w:hanging="356"/>
              <w:rPr>
                <w:rFonts w:ascii="Arial" w:eastAsia="Calibri" w:hAnsi="Arial" w:cs="Arial"/>
                <w:sz w:val="20"/>
                <w:szCs w:val="20"/>
                <w:lang w:val="pl-PL"/>
              </w:rPr>
            </w:pPr>
            <w:r w:rsidRPr="00B16572">
              <w:rPr>
                <w:rFonts w:ascii="Arial" w:eastAsia="Calibri" w:hAnsi="Arial" w:cs="Arial"/>
                <w:sz w:val="20"/>
                <w:szCs w:val="20"/>
              </w:rPr>
              <w:t>-</w:t>
            </w:r>
            <w:r w:rsidRPr="00B16572">
              <w:rPr>
                <w:rFonts w:ascii="Arial" w:eastAsia="Calibri" w:hAnsi="Arial" w:cs="Arial"/>
                <w:sz w:val="20"/>
                <w:szCs w:val="20"/>
              </w:rPr>
              <w:tab/>
            </w:r>
            <w:r w:rsidRPr="00B16572">
              <w:rPr>
                <w:rFonts w:ascii="Arial" w:eastAsia="Calibri" w:hAnsi="Arial" w:cs="Arial"/>
                <w:b/>
                <w:sz w:val="20"/>
                <w:szCs w:val="20"/>
                <w:u w:val="single"/>
                <w:lang w:val="pl-PL"/>
              </w:rPr>
              <w:t>Baudrillard za početnike,</w:t>
            </w:r>
            <w:r w:rsidRPr="00B16572">
              <w:rPr>
                <w:rFonts w:ascii="Arial" w:eastAsia="Calibri" w:hAnsi="Arial" w:cs="Arial"/>
                <w:sz w:val="20"/>
                <w:szCs w:val="20"/>
                <w:lang w:val="pl-PL"/>
              </w:rPr>
              <w:t xml:space="preserve"> Jesenski I Turk, Zagreb</w:t>
            </w:r>
          </w:p>
          <w:p w:rsidR="00BC6551" w:rsidRPr="00B16572" w:rsidRDefault="00BC6551" w:rsidP="00BC6551">
            <w:pPr>
              <w:tabs>
                <w:tab w:val="left" w:pos="2820"/>
              </w:tabs>
              <w:ind w:left="356" w:hanging="356"/>
              <w:rPr>
                <w:rFonts w:ascii="Arial" w:eastAsia="Calibri" w:hAnsi="Arial" w:cs="Arial"/>
                <w:sz w:val="20"/>
                <w:szCs w:val="20"/>
                <w:lang w:val="en-GB"/>
              </w:rPr>
            </w:pPr>
            <w:r w:rsidRPr="00B16572">
              <w:rPr>
                <w:rFonts w:ascii="Arial" w:eastAsia="Calibri" w:hAnsi="Arial" w:cs="Arial"/>
                <w:sz w:val="20"/>
                <w:szCs w:val="20"/>
              </w:rPr>
              <w:t>-</w:t>
            </w:r>
            <w:r w:rsidRPr="00B16572">
              <w:rPr>
                <w:rFonts w:ascii="Arial" w:eastAsia="Calibri" w:hAnsi="Arial" w:cs="Arial"/>
                <w:sz w:val="20"/>
                <w:szCs w:val="20"/>
              </w:rPr>
              <w:tab/>
            </w:r>
            <w:r w:rsidRPr="00B16572">
              <w:rPr>
                <w:rFonts w:ascii="Arial" w:eastAsia="Calibri" w:hAnsi="Arial" w:cs="Arial"/>
                <w:b/>
                <w:sz w:val="20"/>
                <w:szCs w:val="20"/>
                <w:lang w:val="pl-PL"/>
              </w:rPr>
              <w:t>Šuvaković, Miško</w:t>
            </w:r>
            <w:r w:rsidRPr="00B16572">
              <w:rPr>
                <w:rFonts w:ascii="Arial" w:eastAsia="Calibri" w:hAnsi="Arial" w:cs="Arial"/>
                <w:sz w:val="20"/>
                <w:szCs w:val="20"/>
              </w:rPr>
              <w:t xml:space="preserve">: </w:t>
            </w:r>
            <w:r w:rsidRPr="00B16572">
              <w:rPr>
                <w:rFonts w:ascii="Arial" w:eastAsia="Calibri" w:hAnsi="Arial" w:cs="Arial"/>
                <w:i/>
                <w:sz w:val="20"/>
                <w:szCs w:val="20"/>
                <w:lang w:val="pl-PL"/>
              </w:rPr>
              <w:t>Konceptualna umetnost</w:t>
            </w:r>
            <w:r w:rsidRPr="00B16572">
              <w:rPr>
                <w:rFonts w:ascii="Arial" w:eastAsia="Calibri" w:hAnsi="Arial" w:cs="Arial"/>
                <w:sz w:val="20"/>
                <w:szCs w:val="20"/>
                <w:lang w:val="pl-PL"/>
              </w:rPr>
              <w:t xml:space="preserve">, Muzej savremene umetnosti Vojvodine, Novi Sad 2007. </w:t>
            </w:r>
            <w:r w:rsidRPr="00B16572">
              <w:rPr>
                <w:rFonts w:ascii="Arial" w:eastAsia="Calibri" w:hAnsi="Arial" w:cs="Arial"/>
                <w:sz w:val="20"/>
                <w:szCs w:val="20"/>
                <w:lang w:val="en-GB"/>
              </w:rPr>
              <w:t>Poglavlja o: Joseph Kosuth, Art &amp; Language, Sol LeWitt,…</w:t>
            </w:r>
          </w:p>
          <w:p w:rsidR="00BC6551" w:rsidRPr="00B16572" w:rsidRDefault="00BC6551" w:rsidP="00BC6551">
            <w:pPr>
              <w:tabs>
                <w:tab w:val="left" w:pos="2820"/>
              </w:tabs>
              <w:ind w:left="356" w:hanging="356"/>
              <w:rPr>
                <w:rFonts w:ascii="Arial" w:eastAsia="Times New Roman" w:hAnsi="Arial" w:cs="Arial"/>
                <w:b/>
                <w:sz w:val="16"/>
                <w:szCs w:val="16"/>
              </w:rPr>
            </w:pPr>
            <w:r w:rsidRPr="00B16572">
              <w:rPr>
                <w:rFonts w:ascii="Arial" w:eastAsia="Calibri" w:hAnsi="Arial" w:cs="Arial"/>
                <w:sz w:val="20"/>
                <w:szCs w:val="20"/>
                <w:lang w:val="en-GB"/>
              </w:rPr>
              <w:t>.</w:t>
            </w:r>
            <w:r w:rsidRPr="00B16572">
              <w:rPr>
                <w:rFonts w:ascii="Arial" w:eastAsia="Calibri" w:hAnsi="Arial" w:cs="Arial"/>
                <w:sz w:val="20"/>
                <w:szCs w:val="20"/>
              </w:rPr>
              <w:t>-</w:t>
            </w:r>
            <w:r w:rsidRPr="00B16572">
              <w:rPr>
                <w:rFonts w:ascii="Arial" w:eastAsia="Calibri" w:hAnsi="Arial" w:cs="Arial"/>
                <w:sz w:val="20"/>
                <w:szCs w:val="20"/>
              </w:rPr>
              <w:tab/>
            </w:r>
            <w:r w:rsidRPr="00B16572">
              <w:rPr>
                <w:rFonts w:ascii="Arial" w:eastAsia="Calibri" w:hAnsi="Arial" w:cs="Arial"/>
                <w:sz w:val="20"/>
                <w:szCs w:val="20"/>
                <w:lang w:val="en-GB"/>
              </w:rPr>
              <w:t xml:space="preserve">ZNANOST O SLICI, Zagreb, 2006 (ur. hrv. izdanja Žarko Paić). Poglavlje: </w:t>
            </w:r>
            <w:r w:rsidRPr="00B16572">
              <w:rPr>
                <w:rFonts w:ascii="Arial" w:eastAsia="Calibri" w:hAnsi="Arial" w:cs="Arial"/>
                <w:i/>
                <w:sz w:val="20"/>
                <w:szCs w:val="20"/>
                <w:lang w:val="en-GB"/>
              </w:rPr>
              <w:t>Semiotika</w:t>
            </w:r>
            <w:r w:rsidRPr="00B16572">
              <w:rPr>
                <w:rFonts w:ascii="Arial" w:eastAsia="Times New Roman" w:hAnsi="Arial" w:cs="Arial"/>
                <w:b/>
                <w:sz w:val="16"/>
                <w:szCs w:val="16"/>
              </w:rPr>
              <w:t xml:space="preserve"> </w:t>
            </w:r>
          </w:p>
          <w:p w:rsidR="00BC6551" w:rsidRPr="00F81919" w:rsidRDefault="00BC6551" w:rsidP="00BC6551">
            <w:pPr>
              <w:tabs>
                <w:tab w:val="left" w:pos="2820"/>
              </w:tabs>
              <w:ind w:left="356" w:hanging="356"/>
              <w:rPr>
                <w:rFonts w:ascii="Arial" w:eastAsia="Calibri" w:hAnsi="Arial" w:cs="Arial"/>
                <w:sz w:val="20"/>
                <w:szCs w:val="20"/>
              </w:rPr>
            </w:pPr>
            <w:r w:rsidRPr="00B16572">
              <w:rPr>
                <w:rFonts w:ascii="Arial" w:eastAsia="Calibri" w:hAnsi="Arial" w:cs="Arial"/>
                <w:sz w:val="20"/>
                <w:szCs w:val="20"/>
              </w:rPr>
              <w:tab/>
            </w:r>
            <w:r w:rsidRPr="00B16572">
              <w:rPr>
                <w:rFonts w:ascii="Arial" w:eastAsia="Calibri" w:hAnsi="Arial" w:cs="Arial"/>
                <w:b/>
                <w:sz w:val="20"/>
                <w:szCs w:val="20"/>
              </w:rPr>
              <w:t>Bourriaud, Nicolas:</w:t>
            </w:r>
            <w:r w:rsidRPr="00B16572">
              <w:rPr>
                <w:rFonts w:ascii="Arial" w:eastAsia="Calibri" w:hAnsi="Arial" w:cs="Arial"/>
                <w:sz w:val="20"/>
                <w:szCs w:val="20"/>
              </w:rPr>
              <w:t xml:space="preserve"> Relational Aesthetics, by NB, Les Presses Du Reel, Dijon, France (1998 franc.; 2002 engl. prijevod)</w:t>
            </w:r>
          </w:p>
          <w:p w:rsidR="00BC6551" w:rsidRPr="00B16572" w:rsidRDefault="00BC6551" w:rsidP="00BC6551">
            <w:pPr>
              <w:tabs>
                <w:tab w:val="left" w:pos="2820"/>
              </w:tabs>
              <w:ind w:left="356" w:hanging="356"/>
              <w:rPr>
                <w:rFonts w:ascii="Arial" w:eastAsia="Calibri" w:hAnsi="Arial" w:cs="Arial"/>
                <w:sz w:val="20"/>
                <w:szCs w:val="20"/>
              </w:rPr>
            </w:pPr>
            <w:r w:rsidRPr="00B16572">
              <w:rPr>
                <w:rFonts w:ascii="Arial" w:eastAsia="Calibri" w:hAnsi="Arial" w:cs="Arial"/>
                <w:sz w:val="20"/>
                <w:szCs w:val="20"/>
              </w:rPr>
              <w:t>-</w:t>
            </w:r>
            <w:r w:rsidRPr="00B16572">
              <w:rPr>
                <w:rFonts w:ascii="Arial" w:eastAsia="Calibri" w:hAnsi="Arial" w:cs="Arial"/>
                <w:sz w:val="20"/>
                <w:szCs w:val="20"/>
              </w:rPr>
              <w:tab/>
            </w:r>
            <w:r w:rsidRPr="00B16572">
              <w:rPr>
                <w:rFonts w:ascii="Arial" w:eastAsia="Calibri" w:hAnsi="Arial" w:cs="Arial"/>
                <w:b/>
                <w:sz w:val="20"/>
                <w:szCs w:val="20"/>
              </w:rPr>
              <w:t>Foucault, Michel:</w:t>
            </w:r>
            <w:r w:rsidRPr="00B16572">
              <w:rPr>
                <w:rFonts w:ascii="Arial" w:eastAsia="Calibri" w:hAnsi="Arial" w:cs="Arial"/>
                <w:sz w:val="20"/>
                <w:szCs w:val="20"/>
              </w:rPr>
              <w:t xml:space="preserve"> Riječi i stvari: Arheologija humanističkih nauka, Zagreb, 2002</w:t>
            </w:r>
          </w:p>
          <w:p w:rsidR="00BC6551" w:rsidRPr="00B16572" w:rsidRDefault="00BC6551" w:rsidP="00BC6551">
            <w:pPr>
              <w:tabs>
                <w:tab w:val="left" w:pos="2820"/>
              </w:tabs>
              <w:ind w:left="356" w:hanging="356"/>
              <w:rPr>
                <w:rFonts w:ascii="Arial" w:eastAsia="Calibri" w:hAnsi="Arial" w:cs="Arial"/>
                <w:b/>
                <w:sz w:val="20"/>
                <w:szCs w:val="20"/>
              </w:rPr>
            </w:pPr>
            <w:r w:rsidRPr="00B16572">
              <w:rPr>
                <w:rFonts w:ascii="Arial" w:eastAsia="Calibri" w:hAnsi="Arial" w:cs="Arial"/>
                <w:b/>
                <w:sz w:val="20"/>
                <w:szCs w:val="20"/>
                <w:lang w:val="de-DE"/>
              </w:rPr>
              <w:t xml:space="preserve">Katalozi/ </w:t>
            </w:r>
            <w:r w:rsidRPr="00B16572">
              <w:rPr>
                <w:rFonts w:ascii="Arial" w:eastAsia="Calibri" w:hAnsi="Arial" w:cs="Arial"/>
                <w:b/>
                <w:sz w:val="20"/>
                <w:szCs w:val="20"/>
              </w:rPr>
              <w:t xml:space="preserve">Monografije : </w:t>
            </w:r>
          </w:p>
          <w:p w:rsidR="00BC6551" w:rsidRPr="00B16572" w:rsidRDefault="00BC6551" w:rsidP="00BC6551">
            <w:pPr>
              <w:tabs>
                <w:tab w:val="left" w:pos="2820"/>
              </w:tabs>
              <w:ind w:left="356" w:hanging="356"/>
              <w:rPr>
                <w:rFonts w:ascii="Arial" w:eastAsia="Calibri" w:hAnsi="Arial" w:cs="Arial"/>
                <w:b/>
                <w:sz w:val="20"/>
                <w:szCs w:val="20"/>
              </w:rPr>
            </w:pPr>
            <w:r w:rsidRPr="00B16572">
              <w:rPr>
                <w:rFonts w:ascii="Arial" w:eastAsia="Calibri" w:hAnsi="Arial" w:cs="Arial"/>
                <w:sz w:val="20"/>
                <w:szCs w:val="20"/>
              </w:rPr>
              <w:t>-</w:t>
            </w:r>
            <w:r w:rsidRPr="00B16572">
              <w:rPr>
                <w:rFonts w:ascii="Arial" w:eastAsia="Calibri" w:hAnsi="Arial" w:cs="Arial"/>
                <w:sz w:val="20"/>
                <w:szCs w:val="20"/>
              </w:rPr>
              <w:tab/>
              <w:t>Umjetnici i tematska područja obrađivana na predavanjima</w:t>
            </w:r>
          </w:p>
          <w:p w:rsidR="00BC6551" w:rsidRPr="00B16572" w:rsidRDefault="00BC6551" w:rsidP="00BC6551">
            <w:pPr>
              <w:tabs>
                <w:tab w:val="left" w:pos="2820"/>
              </w:tabs>
              <w:ind w:left="356" w:hanging="356"/>
              <w:rPr>
                <w:rFonts w:ascii="Arial" w:eastAsia="Calibri" w:hAnsi="Arial" w:cs="Arial"/>
                <w:b/>
                <w:sz w:val="20"/>
                <w:szCs w:val="20"/>
              </w:rPr>
            </w:pPr>
            <w:r w:rsidRPr="00B16572">
              <w:rPr>
                <w:rFonts w:ascii="Arial" w:eastAsia="Calibri" w:hAnsi="Arial" w:cs="Arial"/>
                <w:sz w:val="20"/>
                <w:szCs w:val="20"/>
              </w:rPr>
              <w:t>-</w:t>
            </w:r>
            <w:r w:rsidRPr="00B16572">
              <w:rPr>
                <w:rFonts w:ascii="Arial" w:eastAsia="Calibri" w:hAnsi="Arial" w:cs="Arial"/>
                <w:sz w:val="20"/>
                <w:szCs w:val="20"/>
              </w:rPr>
              <w:tab/>
              <w:t>Časopisi iz područja suvremene umjetnosti : Kunstforum, Art in America, Parkett, Flash Art, Kontura, Frieze; CREAM; Radionica...</w:t>
            </w:r>
          </w:p>
          <w:p w:rsidR="00BC6551" w:rsidRPr="00B16572" w:rsidRDefault="00BC6551" w:rsidP="00BC6551">
            <w:pPr>
              <w:tabs>
                <w:tab w:val="left" w:pos="2820"/>
              </w:tabs>
              <w:ind w:left="720"/>
              <w:rPr>
                <w:rFonts w:ascii="Arial" w:eastAsia="Calibri" w:hAnsi="Arial" w:cs="Arial"/>
                <w:sz w:val="20"/>
                <w:szCs w:val="20"/>
              </w:rPr>
            </w:pPr>
          </w:p>
          <w:p w:rsidR="00BC6551" w:rsidRPr="00B16572" w:rsidRDefault="00BC6551" w:rsidP="00BC6551">
            <w:pPr>
              <w:tabs>
                <w:tab w:val="left" w:pos="2820"/>
              </w:tabs>
              <w:ind w:left="356" w:hanging="356"/>
              <w:rPr>
                <w:rFonts w:ascii="Arial" w:eastAsia="Calibri" w:hAnsi="Arial" w:cs="Arial"/>
                <w:sz w:val="20"/>
                <w:szCs w:val="20"/>
              </w:rPr>
            </w:pPr>
            <w:r w:rsidRPr="00B16572">
              <w:rPr>
                <w:rFonts w:ascii="Arial" w:eastAsia="Calibri" w:hAnsi="Arial" w:cs="Arial"/>
                <w:sz w:val="20"/>
                <w:szCs w:val="20"/>
              </w:rPr>
              <w:t>Internet izvori</w:t>
            </w:r>
          </w:p>
        </w:tc>
      </w:tr>
      <w:tr w:rsidR="00BC6551" w:rsidRPr="00B16572" w:rsidTr="00BC6551">
        <w:tc>
          <w:tcPr>
            <w:tcW w:w="1912" w:type="dxa"/>
            <w:gridSpan w:val="2"/>
            <w:tcBorders>
              <w:left w:val="single" w:sz="12" w:space="0" w:color="auto"/>
            </w:tcBorders>
            <w:shd w:val="clear" w:color="auto" w:fill="CCFFFF"/>
            <w:tcMar>
              <w:left w:w="57" w:type="dxa"/>
              <w:right w:w="57" w:type="dxa"/>
            </w:tcMar>
            <w:vAlign w:val="center"/>
          </w:tcPr>
          <w:p w:rsidR="00BC6551" w:rsidRPr="00B16572" w:rsidRDefault="00BC6551" w:rsidP="00BC6551">
            <w:pPr>
              <w:tabs>
                <w:tab w:val="left" w:pos="567"/>
              </w:tabs>
              <w:rPr>
                <w:rFonts w:ascii="Arial" w:eastAsia="Calibri" w:hAnsi="Arial" w:cs="Arial"/>
                <w:color w:val="000000"/>
                <w:sz w:val="20"/>
                <w:szCs w:val="20"/>
              </w:rPr>
            </w:pPr>
            <w:r w:rsidRPr="00B16572">
              <w:rPr>
                <w:rFonts w:ascii="Arial" w:eastAsia="Calibri" w:hAnsi="Arial" w:cs="Arial"/>
                <w:color w:val="000000"/>
                <w:sz w:val="20"/>
                <w:szCs w:val="20"/>
              </w:rPr>
              <w:lastRenderedPageBreak/>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BC6551" w:rsidRPr="00B16572" w:rsidRDefault="00BC6551" w:rsidP="00BC6551">
            <w:pPr>
              <w:tabs>
                <w:tab w:val="left" w:pos="2820"/>
              </w:tabs>
              <w:rPr>
                <w:rFonts w:ascii="Arial" w:eastAsia="Calibri" w:hAnsi="Arial" w:cs="Arial"/>
                <w:sz w:val="20"/>
                <w:szCs w:val="20"/>
              </w:rPr>
            </w:pPr>
            <w:r w:rsidRPr="00B16572">
              <w:rPr>
                <w:rFonts w:ascii="Arial" w:eastAsia="Calibri" w:hAnsi="Arial" w:cs="Arial"/>
                <w:sz w:val="20"/>
                <w:szCs w:val="20"/>
              </w:rPr>
              <w:t>Konzultacije (usmene i pismene)</w:t>
            </w:r>
          </w:p>
        </w:tc>
      </w:tr>
      <w:tr w:rsidR="00BC6551" w:rsidRPr="00B16572" w:rsidTr="00BC6551">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BC6551" w:rsidRPr="00B16572" w:rsidRDefault="00BC6551" w:rsidP="00BC6551">
            <w:pPr>
              <w:tabs>
                <w:tab w:val="left" w:pos="567"/>
              </w:tabs>
              <w:rPr>
                <w:rFonts w:ascii="Arial" w:eastAsia="Calibri" w:hAnsi="Arial" w:cs="Arial"/>
                <w:color w:val="000000"/>
                <w:sz w:val="20"/>
                <w:szCs w:val="20"/>
              </w:rPr>
            </w:pPr>
            <w:r w:rsidRPr="00B16572">
              <w:rPr>
                <w:rFonts w:ascii="Arial" w:eastAsia="Calibri"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BC6551" w:rsidRPr="00B16572" w:rsidRDefault="00092870" w:rsidP="00BC6551">
            <w:pPr>
              <w:tabs>
                <w:tab w:val="left" w:pos="2820"/>
              </w:tabs>
              <w:rPr>
                <w:rFonts w:ascii="Arial" w:eastAsia="Calibri" w:hAnsi="Arial" w:cs="Arial"/>
                <w:sz w:val="20"/>
                <w:szCs w:val="20"/>
              </w:rPr>
            </w:pPr>
            <w:r w:rsidRPr="00B16572">
              <w:rPr>
                <w:rFonts w:ascii="Arial" w:eastAsia="Calibri" w:hAnsi="Arial" w:cs="Arial"/>
                <w:sz w:val="20"/>
                <w:szCs w:val="20"/>
              </w:rPr>
              <w:fldChar w:fldCharType="begin">
                <w:ffData>
                  <w:name w:val="Text1"/>
                  <w:enabled/>
                  <w:calcOnExit w:val="0"/>
                  <w:textInput/>
                </w:ffData>
              </w:fldChar>
            </w:r>
            <w:r w:rsidR="00BC6551" w:rsidRPr="00B16572">
              <w:rPr>
                <w:rFonts w:ascii="Arial" w:eastAsia="Calibri" w:hAnsi="Arial" w:cs="Arial"/>
                <w:sz w:val="20"/>
                <w:szCs w:val="20"/>
              </w:rPr>
              <w:instrText xml:space="preserve"> FORMTEXT </w:instrText>
            </w:r>
            <w:r w:rsidRPr="00B16572">
              <w:rPr>
                <w:rFonts w:ascii="Arial" w:eastAsia="Calibri" w:hAnsi="Arial" w:cs="Arial"/>
                <w:sz w:val="20"/>
                <w:szCs w:val="20"/>
              </w:rPr>
            </w:r>
            <w:r w:rsidRPr="00B16572">
              <w:rPr>
                <w:rFonts w:ascii="Arial" w:eastAsia="Calibri" w:hAnsi="Arial" w:cs="Arial"/>
                <w:sz w:val="20"/>
                <w:szCs w:val="20"/>
              </w:rPr>
              <w:fldChar w:fldCharType="separate"/>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00BC6551">
              <w:rPr>
                <w:rFonts w:ascii="Arial" w:eastAsia="Calibri" w:hAnsi="Arial" w:cs="Arial"/>
                <w:noProof/>
                <w:sz w:val="20"/>
                <w:szCs w:val="20"/>
              </w:rPr>
              <w:t> </w:t>
            </w:r>
            <w:r w:rsidRPr="00B16572">
              <w:rPr>
                <w:rFonts w:ascii="Arial" w:eastAsia="Calibri" w:hAnsi="Arial" w:cs="Arial"/>
                <w:sz w:val="20"/>
                <w:szCs w:val="20"/>
              </w:rPr>
              <w:fldChar w:fldCharType="end"/>
            </w:r>
          </w:p>
        </w:tc>
      </w:tr>
    </w:tbl>
    <w:p w:rsidR="00BC6551" w:rsidRPr="000B42D3" w:rsidRDefault="00BC6551" w:rsidP="00E31C73">
      <w:pPr>
        <w:spacing w:after="0" w:line="240" w:lineRule="auto"/>
        <w:jc w:val="both"/>
        <w:rPr>
          <w:rFonts w:ascii="Arial" w:hAnsi="Arial" w:cs="Arial"/>
          <w:sz w:val="20"/>
          <w:szCs w:val="20"/>
        </w:rPr>
      </w:pPr>
    </w:p>
    <w:p w:rsidR="003505DB" w:rsidRPr="006524CE" w:rsidRDefault="003505DB" w:rsidP="009B2792">
      <w:pPr>
        <w:spacing w:after="0" w:line="240" w:lineRule="auto"/>
        <w:rPr>
          <w:rFonts w:ascii="Arial" w:hAnsi="Arial" w:cs="Arial"/>
          <w:sz w:val="20"/>
          <w:szCs w:val="20"/>
        </w:rPr>
      </w:pPr>
    </w:p>
    <w:p w:rsidR="00F92AFF" w:rsidRPr="006524CE" w:rsidRDefault="00F92AFF" w:rsidP="009B2792">
      <w:pPr>
        <w:pStyle w:val="Subtitle"/>
        <w:numPr>
          <w:ilvl w:val="0"/>
          <w:numId w:val="0"/>
        </w:numPr>
        <w:spacing w:after="0"/>
        <w:ind w:left="624" w:hanging="624"/>
        <w:rPr>
          <w:sz w:val="20"/>
          <w:szCs w:val="20"/>
        </w:rPr>
      </w:pPr>
      <w:r w:rsidRPr="006524CE">
        <w:rPr>
          <w:color w:val="000000"/>
          <w:sz w:val="20"/>
          <w:szCs w:val="20"/>
        </w:rPr>
        <w:t>Popis obveznih i izbornih predmeta prema dopusnici</w:t>
      </w:r>
    </w:p>
    <w:p w:rsidR="003505DB" w:rsidRPr="006524CE" w:rsidRDefault="003505DB" w:rsidP="009B2792">
      <w:pPr>
        <w:spacing w:after="0" w:line="240" w:lineRule="auto"/>
        <w:rPr>
          <w:rFonts w:ascii="Arial" w:hAnsi="Arial" w:cs="Arial"/>
          <w:b/>
          <w:color w:val="FF0000"/>
          <w:sz w:val="20"/>
          <w:szCs w:val="20"/>
        </w:rPr>
      </w:pPr>
    </w:p>
    <w:p w:rsidR="000D4DA3" w:rsidRPr="006524CE" w:rsidRDefault="000D4DA3" w:rsidP="009B2792">
      <w:pPr>
        <w:spacing w:after="0" w:line="240" w:lineRule="auto"/>
        <w:rPr>
          <w:rFonts w:ascii="Arial" w:hAnsi="Arial" w:cs="Arial"/>
          <w:b/>
          <w:color w:val="FF0000"/>
          <w:sz w:val="20"/>
          <w:szCs w:val="20"/>
        </w:rPr>
      </w:pPr>
    </w:p>
    <w:p w:rsidR="000D4DA3" w:rsidRPr="006524CE" w:rsidRDefault="000D4DA3" w:rsidP="009B2792">
      <w:pPr>
        <w:spacing w:after="0" w:line="240" w:lineRule="auto"/>
        <w:rPr>
          <w:rFonts w:ascii="Arial" w:hAnsi="Arial" w:cs="Arial"/>
          <w:b/>
          <w:color w:val="FF0000"/>
          <w:sz w:val="20"/>
          <w:szCs w:val="20"/>
        </w:rPr>
      </w:pPr>
    </w:p>
    <w:p w:rsidR="00A55694" w:rsidRPr="006524CE" w:rsidRDefault="00A55694" w:rsidP="00A55694">
      <w:pPr>
        <w:spacing w:after="0" w:line="240" w:lineRule="auto"/>
        <w:rPr>
          <w:rFonts w:ascii="Arial" w:hAnsi="Arial" w:cs="Arial"/>
          <w:sz w:val="20"/>
          <w:szCs w:val="20"/>
        </w:rPr>
      </w:pPr>
    </w:p>
    <w:p w:rsidR="00A55694" w:rsidRPr="006524CE" w:rsidRDefault="00A55694" w:rsidP="00A55694">
      <w:pPr>
        <w:spacing w:after="0" w:line="240" w:lineRule="auto"/>
        <w:jc w:val="both"/>
        <w:rPr>
          <w:rFonts w:ascii="Arial" w:hAnsi="Arial" w:cs="Arial"/>
          <w:sz w:val="20"/>
          <w:szCs w:val="20"/>
        </w:rPr>
      </w:pPr>
    </w:p>
    <w:p w:rsidR="00A55694" w:rsidRPr="006524CE" w:rsidRDefault="00A55694" w:rsidP="00A55694">
      <w:pPr>
        <w:spacing w:after="0" w:line="240" w:lineRule="auto"/>
        <w:jc w:val="both"/>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50"/>
        <w:gridCol w:w="1167"/>
        <w:gridCol w:w="4077"/>
        <w:gridCol w:w="624"/>
        <w:gridCol w:w="624"/>
        <w:gridCol w:w="624"/>
        <w:gridCol w:w="680"/>
        <w:gridCol w:w="709"/>
      </w:tblGrid>
      <w:tr w:rsidR="00A55694" w:rsidRPr="006524CE" w:rsidTr="00645353">
        <w:tc>
          <w:tcPr>
            <w:tcW w:w="9555" w:type="dxa"/>
            <w:gridSpan w:val="8"/>
            <w:tcBorders>
              <w:top w:val="single" w:sz="12" w:space="0" w:color="auto"/>
            </w:tcBorders>
            <w:shd w:val="clear" w:color="auto" w:fill="66CCFF"/>
            <w:tcMar>
              <w:left w:w="57" w:type="dxa"/>
              <w:right w:w="57" w:type="dxa"/>
            </w:tcMar>
          </w:tcPr>
          <w:p w:rsidR="00A55694" w:rsidRPr="006524CE" w:rsidRDefault="00A55694" w:rsidP="00645353">
            <w:pPr>
              <w:tabs>
                <w:tab w:val="left" w:pos="2820"/>
              </w:tabs>
              <w:spacing w:before="40" w:after="0" w:line="240" w:lineRule="auto"/>
              <w:jc w:val="center"/>
              <w:rPr>
                <w:rFonts w:ascii="Arial" w:hAnsi="Arial" w:cs="Arial"/>
                <w:b/>
                <w:sz w:val="20"/>
                <w:szCs w:val="20"/>
              </w:rPr>
            </w:pPr>
            <w:r w:rsidRPr="006524CE">
              <w:rPr>
                <w:rFonts w:ascii="Arial" w:hAnsi="Arial" w:cs="Arial"/>
                <w:b/>
                <w:sz w:val="20"/>
                <w:szCs w:val="20"/>
              </w:rPr>
              <w:t>POPIS PREDMETA</w:t>
            </w:r>
          </w:p>
        </w:tc>
      </w:tr>
      <w:tr w:rsidR="00A55694" w:rsidRPr="006524CE" w:rsidTr="00645353">
        <w:tc>
          <w:tcPr>
            <w:tcW w:w="9555" w:type="dxa"/>
            <w:gridSpan w:val="8"/>
            <w:tcMar>
              <w:left w:w="57" w:type="dxa"/>
              <w:right w:w="57" w:type="dxa"/>
            </w:tcMar>
          </w:tcPr>
          <w:p w:rsidR="00A55694" w:rsidRPr="006524CE" w:rsidRDefault="00A55694" w:rsidP="00645353">
            <w:pPr>
              <w:tabs>
                <w:tab w:val="left" w:pos="2820"/>
              </w:tabs>
              <w:spacing w:before="40" w:after="0" w:line="240" w:lineRule="auto"/>
              <w:rPr>
                <w:rFonts w:ascii="Arial" w:hAnsi="Arial" w:cs="Arial"/>
                <w:b/>
                <w:sz w:val="20"/>
                <w:szCs w:val="20"/>
              </w:rPr>
            </w:pPr>
            <w:r w:rsidRPr="006524CE">
              <w:rPr>
                <w:rFonts w:ascii="Arial" w:hAnsi="Arial" w:cs="Arial"/>
                <w:sz w:val="20"/>
                <w:szCs w:val="20"/>
              </w:rPr>
              <w:t>Godina studija:   1.</w:t>
            </w:r>
          </w:p>
        </w:tc>
      </w:tr>
      <w:tr w:rsidR="00A55694" w:rsidRPr="006524CE" w:rsidTr="00645353">
        <w:tc>
          <w:tcPr>
            <w:tcW w:w="9555" w:type="dxa"/>
            <w:gridSpan w:val="8"/>
            <w:tcBorders>
              <w:bottom w:val="single" w:sz="12" w:space="0" w:color="auto"/>
            </w:tcBorders>
            <w:tcMar>
              <w:left w:w="57" w:type="dxa"/>
              <w:right w:w="57" w:type="dxa"/>
            </w:tcMar>
          </w:tcPr>
          <w:p w:rsidR="00A55694" w:rsidRPr="006524CE" w:rsidRDefault="00A55694" w:rsidP="00645353">
            <w:pPr>
              <w:tabs>
                <w:tab w:val="left" w:pos="2820"/>
              </w:tabs>
              <w:spacing w:before="40" w:after="0" w:line="240" w:lineRule="auto"/>
              <w:rPr>
                <w:rFonts w:ascii="Arial" w:hAnsi="Arial" w:cs="Arial"/>
                <w:b/>
                <w:sz w:val="20"/>
                <w:szCs w:val="20"/>
              </w:rPr>
            </w:pPr>
            <w:r w:rsidRPr="006524CE">
              <w:rPr>
                <w:rFonts w:ascii="Arial" w:hAnsi="Arial" w:cs="Arial"/>
                <w:sz w:val="20"/>
                <w:szCs w:val="20"/>
              </w:rPr>
              <w:t>Semestar:   1.</w:t>
            </w:r>
          </w:p>
        </w:tc>
      </w:tr>
      <w:tr w:rsidR="00A55694" w:rsidRPr="006524CE" w:rsidTr="00645353">
        <w:trPr>
          <w:trHeight w:val="293"/>
        </w:trPr>
        <w:tc>
          <w:tcPr>
            <w:tcW w:w="1050" w:type="dxa"/>
            <w:vMerge w:val="restart"/>
            <w:tcBorders>
              <w:top w:val="single" w:sz="12" w:space="0" w:color="auto"/>
            </w:tcBorders>
            <w:shd w:val="clear" w:color="auto" w:fill="CCFFFF"/>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STATUS</w:t>
            </w:r>
          </w:p>
        </w:tc>
        <w:tc>
          <w:tcPr>
            <w:tcW w:w="1167" w:type="dxa"/>
            <w:vMerge w:val="restart"/>
            <w:tcBorders>
              <w:top w:val="single" w:sz="12" w:space="0" w:color="auto"/>
            </w:tcBorders>
            <w:shd w:val="clear" w:color="auto" w:fill="CCFFFF"/>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KOD</w:t>
            </w:r>
          </w:p>
        </w:tc>
        <w:tc>
          <w:tcPr>
            <w:tcW w:w="4077" w:type="dxa"/>
            <w:vMerge w:val="restart"/>
            <w:tcBorders>
              <w:top w:val="single" w:sz="12" w:space="0" w:color="auto"/>
            </w:tcBorders>
            <w:shd w:val="clear" w:color="auto" w:fill="CCFFFF"/>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ECTS</w:t>
            </w:r>
          </w:p>
        </w:tc>
      </w:tr>
      <w:tr w:rsidR="00A55694" w:rsidRPr="006524CE" w:rsidTr="00645353">
        <w:trPr>
          <w:trHeight w:val="293"/>
        </w:trPr>
        <w:tc>
          <w:tcPr>
            <w:tcW w:w="1050" w:type="dxa"/>
            <w:vMerge/>
            <w:tcBorders>
              <w:bottom w:val="single" w:sz="12" w:space="0" w:color="auto"/>
            </w:tcBorders>
            <w:shd w:val="clear" w:color="auto" w:fill="CCFFFF"/>
          </w:tcPr>
          <w:p w:rsidR="00A55694" w:rsidRPr="006524CE" w:rsidRDefault="00A55694" w:rsidP="00645353">
            <w:pPr>
              <w:tabs>
                <w:tab w:val="left" w:pos="2820"/>
              </w:tabs>
              <w:spacing w:before="40" w:after="0" w:line="240" w:lineRule="auto"/>
              <w:jc w:val="center"/>
              <w:rPr>
                <w:rFonts w:ascii="Arial" w:hAnsi="Arial" w:cs="Arial"/>
                <w:sz w:val="20"/>
                <w:szCs w:val="20"/>
              </w:rPr>
            </w:pPr>
          </w:p>
        </w:tc>
        <w:tc>
          <w:tcPr>
            <w:tcW w:w="1167" w:type="dxa"/>
            <w:vMerge/>
            <w:tcBorders>
              <w:bottom w:val="single" w:sz="12" w:space="0" w:color="auto"/>
            </w:tcBorders>
            <w:shd w:val="clear" w:color="auto" w:fill="CCFFFF"/>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p>
        </w:tc>
        <w:tc>
          <w:tcPr>
            <w:tcW w:w="4077" w:type="dxa"/>
            <w:vMerge/>
            <w:tcBorders>
              <w:bottom w:val="single" w:sz="12" w:space="0" w:color="auto"/>
            </w:tcBorders>
            <w:shd w:val="clear" w:color="auto" w:fill="CCFFFF"/>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p>
        </w:tc>
      </w:tr>
      <w:tr w:rsidR="00A55694" w:rsidRPr="006524CE" w:rsidTr="00645353">
        <w:tc>
          <w:tcPr>
            <w:tcW w:w="1050" w:type="dxa"/>
            <w:vMerge w:val="restart"/>
            <w:shd w:val="clear" w:color="auto" w:fill="CCFFFF"/>
            <w:vAlign w:val="center"/>
          </w:tcPr>
          <w:p w:rsidR="00A55694" w:rsidRPr="006524CE" w:rsidRDefault="00A55694" w:rsidP="00645353">
            <w:pPr>
              <w:tabs>
                <w:tab w:val="left" w:pos="2820"/>
              </w:tabs>
              <w:spacing w:before="40" w:after="0" w:line="240" w:lineRule="auto"/>
              <w:rPr>
                <w:rFonts w:ascii="Arial" w:hAnsi="Arial" w:cs="Arial"/>
                <w:sz w:val="20"/>
                <w:szCs w:val="20"/>
              </w:rPr>
            </w:pPr>
            <w:r w:rsidRPr="006524CE">
              <w:rPr>
                <w:rFonts w:ascii="Arial" w:hAnsi="Arial" w:cs="Arial"/>
                <w:sz w:val="20"/>
                <w:szCs w:val="20"/>
              </w:rPr>
              <w:t>Obvezni</w:t>
            </w:r>
          </w:p>
        </w:tc>
        <w:tc>
          <w:tcPr>
            <w:tcW w:w="1167" w:type="dxa"/>
            <w:tcMar>
              <w:left w:w="57" w:type="dxa"/>
              <w:right w:w="57" w:type="dxa"/>
            </w:tcMar>
          </w:tcPr>
          <w:p w:rsidR="00A55694" w:rsidRPr="006524CE" w:rsidRDefault="00A55694" w:rsidP="00645353">
            <w:pPr>
              <w:spacing w:after="0" w:line="240" w:lineRule="auto"/>
              <w:rPr>
                <w:rFonts w:ascii="Arial" w:hAnsi="Arial" w:cs="Arial"/>
                <w:color w:val="000000"/>
                <w:sz w:val="20"/>
                <w:szCs w:val="20"/>
              </w:rPr>
            </w:pPr>
            <w:r w:rsidRPr="006524CE">
              <w:rPr>
                <w:rFonts w:ascii="Arial" w:hAnsi="Arial" w:cs="Arial"/>
                <w:color w:val="000000"/>
                <w:sz w:val="20"/>
                <w:szCs w:val="20"/>
              </w:rPr>
              <w:t>UAD001</w:t>
            </w:r>
          </w:p>
        </w:tc>
        <w:tc>
          <w:tcPr>
            <w:tcW w:w="4077" w:type="dxa"/>
            <w:tcMar>
              <w:left w:w="57" w:type="dxa"/>
              <w:right w:w="57" w:type="dxa"/>
            </w:tcMar>
          </w:tcPr>
          <w:p w:rsidR="00A55694" w:rsidRPr="006524CE" w:rsidRDefault="00A55694" w:rsidP="00645353">
            <w:pPr>
              <w:spacing w:after="0" w:line="240" w:lineRule="auto"/>
              <w:rPr>
                <w:rFonts w:ascii="Arial" w:hAnsi="Arial" w:cs="Arial"/>
                <w:color w:val="000000"/>
                <w:sz w:val="20"/>
                <w:szCs w:val="20"/>
              </w:rPr>
            </w:pPr>
            <w:r w:rsidRPr="006524CE">
              <w:rPr>
                <w:rFonts w:ascii="Arial" w:hAnsi="Arial" w:cs="Arial"/>
                <w:color w:val="000000"/>
                <w:sz w:val="20"/>
                <w:szCs w:val="20"/>
              </w:rPr>
              <w:t xml:space="preserve">Elementi vizualnog oblikovanja </w:t>
            </w: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15</w:t>
            </w: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0</w:t>
            </w: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30</w:t>
            </w:r>
          </w:p>
        </w:tc>
        <w:tc>
          <w:tcPr>
            <w:tcW w:w="680" w:type="dxa"/>
            <w:tcBorders>
              <w:right w:val="single" w:sz="12" w:space="0" w:color="auto"/>
            </w:tcBorders>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3</w:t>
            </w:r>
          </w:p>
        </w:tc>
      </w:tr>
      <w:tr w:rsidR="00A55694" w:rsidRPr="006524CE" w:rsidTr="00645353">
        <w:tc>
          <w:tcPr>
            <w:tcW w:w="1050" w:type="dxa"/>
            <w:vMerge/>
            <w:shd w:val="clear" w:color="auto" w:fill="CCFFFF"/>
          </w:tcPr>
          <w:p w:rsidR="00A55694" w:rsidRPr="006524CE" w:rsidRDefault="00A55694" w:rsidP="00645353">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A55694" w:rsidRPr="006524CE" w:rsidRDefault="00A55694" w:rsidP="00645353">
            <w:pPr>
              <w:spacing w:after="0" w:line="240" w:lineRule="auto"/>
              <w:rPr>
                <w:rFonts w:ascii="Arial" w:hAnsi="Arial" w:cs="Arial"/>
                <w:color w:val="000000"/>
                <w:sz w:val="20"/>
                <w:szCs w:val="20"/>
              </w:rPr>
            </w:pPr>
            <w:r w:rsidRPr="006524CE">
              <w:rPr>
                <w:rFonts w:ascii="Arial" w:hAnsi="Arial" w:cs="Arial"/>
                <w:color w:val="000000"/>
                <w:sz w:val="20"/>
                <w:szCs w:val="20"/>
              </w:rPr>
              <w:t>UAD002</w:t>
            </w:r>
          </w:p>
        </w:tc>
        <w:tc>
          <w:tcPr>
            <w:tcW w:w="4077" w:type="dxa"/>
            <w:tcMar>
              <w:left w:w="57" w:type="dxa"/>
              <w:right w:w="57" w:type="dxa"/>
            </w:tcMar>
          </w:tcPr>
          <w:p w:rsidR="00A55694" w:rsidRPr="006524CE" w:rsidRDefault="00A55694" w:rsidP="00645353">
            <w:pPr>
              <w:spacing w:after="0" w:line="240" w:lineRule="auto"/>
              <w:rPr>
                <w:rFonts w:ascii="Arial" w:hAnsi="Arial" w:cs="Arial"/>
                <w:color w:val="000000"/>
                <w:sz w:val="20"/>
                <w:szCs w:val="20"/>
              </w:rPr>
            </w:pPr>
            <w:r w:rsidRPr="006524CE">
              <w:rPr>
                <w:rFonts w:ascii="Arial" w:hAnsi="Arial" w:cs="Arial"/>
                <w:color w:val="000000"/>
                <w:sz w:val="20"/>
                <w:szCs w:val="20"/>
              </w:rPr>
              <w:t xml:space="preserve">Primijenjeno crtanje </w:t>
            </w: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45</w:t>
            </w: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5</w:t>
            </w: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25</w:t>
            </w:r>
          </w:p>
        </w:tc>
        <w:tc>
          <w:tcPr>
            <w:tcW w:w="680" w:type="dxa"/>
            <w:tcBorders>
              <w:right w:val="single" w:sz="12" w:space="0" w:color="auto"/>
            </w:tcBorders>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6</w:t>
            </w:r>
          </w:p>
        </w:tc>
      </w:tr>
      <w:tr w:rsidR="00A55694" w:rsidRPr="006524CE" w:rsidTr="00645353">
        <w:tc>
          <w:tcPr>
            <w:tcW w:w="1050" w:type="dxa"/>
            <w:vMerge/>
            <w:shd w:val="clear" w:color="auto" w:fill="CCFFFF"/>
          </w:tcPr>
          <w:p w:rsidR="00A55694" w:rsidRPr="006524CE" w:rsidRDefault="00A55694" w:rsidP="00645353">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A55694" w:rsidRPr="006524CE" w:rsidRDefault="00A55694" w:rsidP="00645353">
            <w:pPr>
              <w:spacing w:after="0" w:line="240" w:lineRule="auto"/>
              <w:rPr>
                <w:rFonts w:ascii="Arial" w:hAnsi="Arial" w:cs="Arial"/>
                <w:color w:val="000000"/>
                <w:sz w:val="20"/>
                <w:szCs w:val="20"/>
              </w:rPr>
            </w:pPr>
            <w:r w:rsidRPr="006524CE">
              <w:rPr>
                <w:rFonts w:ascii="Arial" w:hAnsi="Arial" w:cs="Arial"/>
                <w:color w:val="000000"/>
                <w:sz w:val="20"/>
                <w:szCs w:val="20"/>
              </w:rPr>
              <w:t>UAD003</w:t>
            </w:r>
          </w:p>
        </w:tc>
        <w:tc>
          <w:tcPr>
            <w:tcW w:w="4077" w:type="dxa"/>
            <w:tcMar>
              <w:left w:w="57" w:type="dxa"/>
              <w:right w:w="57" w:type="dxa"/>
            </w:tcMar>
          </w:tcPr>
          <w:p w:rsidR="00A55694" w:rsidRPr="006524CE" w:rsidRDefault="00A55694" w:rsidP="00645353">
            <w:pPr>
              <w:spacing w:after="0" w:line="240" w:lineRule="auto"/>
              <w:rPr>
                <w:rFonts w:ascii="Arial" w:hAnsi="Arial" w:cs="Arial"/>
                <w:color w:val="000000"/>
                <w:sz w:val="20"/>
                <w:szCs w:val="20"/>
              </w:rPr>
            </w:pPr>
            <w:r w:rsidRPr="006524CE">
              <w:rPr>
                <w:rFonts w:ascii="Arial" w:hAnsi="Arial" w:cs="Arial"/>
                <w:color w:val="000000"/>
                <w:sz w:val="20"/>
                <w:szCs w:val="20"/>
              </w:rPr>
              <w:t>Tipografija 1</w:t>
            </w: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45</w:t>
            </w: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5</w:t>
            </w: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25</w:t>
            </w:r>
          </w:p>
        </w:tc>
        <w:tc>
          <w:tcPr>
            <w:tcW w:w="680" w:type="dxa"/>
            <w:tcBorders>
              <w:right w:val="single" w:sz="12" w:space="0" w:color="auto"/>
            </w:tcBorders>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6</w:t>
            </w:r>
          </w:p>
        </w:tc>
      </w:tr>
      <w:tr w:rsidR="00A55694" w:rsidRPr="006524CE" w:rsidTr="00645353">
        <w:trPr>
          <w:trHeight w:val="265"/>
        </w:trPr>
        <w:tc>
          <w:tcPr>
            <w:tcW w:w="1050" w:type="dxa"/>
            <w:vMerge/>
            <w:shd w:val="clear" w:color="auto" w:fill="CCFFFF"/>
          </w:tcPr>
          <w:p w:rsidR="00A55694" w:rsidRPr="006524CE" w:rsidRDefault="00A55694" w:rsidP="00645353">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A55694" w:rsidRPr="006524CE" w:rsidRDefault="00A55694" w:rsidP="00645353">
            <w:pPr>
              <w:spacing w:after="0" w:line="240" w:lineRule="auto"/>
              <w:rPr>
                <w:rFonts w:ascii="Arial" w:hAnsi="Arial" w:cs="Arial"/>
                <w:color w:val="000000"/>
                <w:sz w:val="20"/>
                <w:szCs w:val="20"/>
              </w:rPr>
            </w:pPr>
            <w:r w:rsidRPr="006524CE">
              <w:rPr>
                <w:rFonts w:ascii="Arial" w:hAnsi="Arial" w:cs="Arial"/>
                <w:color w:val="000000"/>
                <w:sz w:val="20"/>
                <w:szCs w:val="20"/>
              </w:rPr>
              <w:t>UAD004</w:t>
            </w:r>
          </w:p>
        </w:tc>
        <w:tc>
          <w:tcPr>
            <w:tcW w:w="4077" w:type="dxa"/>
            <w:tcMar>
              <w:left w:w="57" w:type="dxa"/>
              <w:right w:w="57" w:type="dxa"/>
            </w:tcMar>
          </w:tcPr>
          <w:p w:rsidR="00A55694" w:rsidRPr="006524CE" w:rsidRDefault="00A55694" w:rsidP="00645353">
            <w:pPr>
              <w:spacing w:after="0" w:line="240" w:lineRule="auto"/>
              <w:rPr>
                <w:rFonts w:ascii="Arial" w:hAnsi="Arial" w:cs="Arial"/>
                <w:color w:val="000000"/>
                <w:sz w:val="20"/>
                <w:szCs w:val="20"/>
              </w:rPr>
            </w:pPr>
            <w:r w:rsidRPr="006524CE">
              <w:rPr>
                <w:rFonts w:ascii="Arial" w:hAnsi="Arial" w:cs="Arial"/>
                <w:color w:val="000000"/>
                <w:sz w:val="20"/>
                <w:szCs w:val="20"/>
              </w:rPr>
              <w:t>Fotografija 1</w:t>
            </w: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15</w:t>
            </w: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0</w:t>
            </w: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15</w:t>
            </w:r>
          </w:p>
        </w:tc>
        <w:tc>
          <w:tcPr>
            <w:tcW w:w="680" w:type="dxa"/>
            <w:tcBorders>
              <w:right w:val="single" w:sz="12" w:space="0" w:color="auto"/>
            </w:tcBorders>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3</w:t>
            </w:r>
          </w:p>
        </w:tc>
      </w:tr>
      <w:tr w:rsidR="00A55694" w:rsidRPr="006524CE" w:rsidTr="00645353">
        <w:trPr>
          <w:trHeight w:val="247"/>
        </w:trPr>
        <w:tc>
          <w:tcPr>
            <w:tcW w:w="1050" w:type="dxa"/>
            <w:vMerge/>
            <w:shd w:val="clear" w:color="auto" w:fill="CCFFFF"/>
          </w:tcPr>
          <w:p w:rsidR="00A55694" w:rsidRPr="006524CE" w:rsidRDefault="00A55694" w:rsidP="00645353">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A55694" w:rsidRPr="006524CE" w:rsidRDefault="00A55694" w:rsidP="00645353">
            <w:pPr>
              <w:spacing w:after="0" w:line="240" w:lineRule="auto"/>
              <w:rPr>
                <w:rFonts w:ascii="Arial" w:hAnsi="Arial" w:cs="Arial"/>
                <w:color w:val="000000"/>
                <w:sz w:val="20"/>
                <w:szCs w:val="20"/>
              </w:rPr>
            </w:pPr>
            <w:r w:rsidRPr="006524CE">
              <w:rPr>
                <w:rFonts w:ascii="Arial" w:hAnsi="Arial" w:cs="Arial"/>
                <w:color w:val="000000"/>
                <w:sz w:val="20"/>
                <w:szCs w:val="20"/>
              </w:rPr>
              <w:t>UAD006</w:t>
            </w:r>
          </w:p>
        </w:tc>
        <w:tc>
          <w:tcPr>
            <w:tcW w:w="4077" w:type="dxa"/>
            <w:tcMar>
              <w:left w:w="57" w:type="dxa"/>
              <w:right w:w="57" w:type="dxa"/>
            </w:tcMar>
          </w:tcPr>
          <w:p w:rsidR="00A55694" w:rsidRPr="006524CE" w:rsidRDefault="00A55694" w:rsidP="00645353">
            <w:pPr>
              <w:spacing w:after="0" w:line="240" w:lineRule="auto"/>
              <w:rPr>
                <w:rFonts w:ascii="Arial" w:hAnsi="Arial" w:cs="Arial"/>
                <w:color w:val="000000"/>
                <w:sz w:val="20"/>
                <w:szCs w:val="20"/>
              </w:rPr>
            </w:pPr>
            <w:r w:rsidRPr="006524CE">
              <w:rPr>
                <w:rFonts w:ascii="Arial" w:hAnsi="Arial" w:cs="Arial"/>
                <w:color w:val="000000"/>
                <w:sz w:val="20"/>
                <w:szCs w:val="20"/>
              </w:rPr>
              <w:t xml:space="preserve">Dizajn i mediji </w:t>
            </w:r>
          </w:p>
        </w:tc>
        <w:tc>
          <w:tcPr>
            <w:tcW w:w="624" w:type="dxa"/>
            <w:tcMar>
              <w:left w:w="57" w:type="dxa"/>
              <w:right w:w="57" w:type="dxa"/>
            </w:tcMar>
            <w:vAlign w:val="center"/>
          </w:tcPr>
          <w:p w:rsidR="00A55694" w:rsidRPr="006524CE" w:rsidRDefault="00A55694" w:rsidP="00645353">
            <w:pPr>
              <w:spacing w:after="0" w:line="240" w:lineRule="auto"/>
              <w:jc w:val="center"/>
              <w:rPr>
                <w:rFonts w:ascii="Arial" w:hAnsi="Arial" w:cs="Arial"/>
                <w:sz w:val="20"/>
                <w:szCs w:val="20"/>
              </w:rPr>
            </w:pPr>
            <w:r w:rsidRPr="006524CE">
              <w:rPr>
                <w:rFonts w:ascii="Arial" w:hAnsi="Arial" w:cs="Arial"/>
                <w:sz w:val="20"/>
                <w:szCs w:val="20"/>
              </w:rPr>
              <w:t>30</w:t>
            </w:r>
          </w:p>
        </w:tc>
        <w:tc>
          <w:tcPr>
            <w:tcW w:w="624" w:type="dxa"/>
            <w:tcMar>
              <w:left w:w="57" w:type="dxa"/>
              <w:right w:w="57" w:type="dxa"/>
            </w:tcMar>
            <w:vAlign w:val="center"/>
          </w:tcPr>
          <w:p w:rsidR="00A55694" w:rsidRPr="006524CE" w:rsidRDefault="00A55694" w:rsidP="00645353">
            <w:pPr>
              <w:spacing w:after="0" w:line="240" w:lineRule="auto"/>
              <w:jc w:val="center"/>
              <w:rPr>
                <w:rFonts w:ascii="Arial" w:hAnsi="Arial" w:cs="Arial"/>
                <w:sz w:val="20"/>
                <w:szCs w:val="20"/>
              </w:rPr>
            </w:pPr>
            <w:r w:rsidRPr="006524CE">
              <w:rPr>
                <w:rFonts w:ascii="Arial" w:hAnsi="Arial" w:cs="Arial"/>
                <w:sz w:val="20"/>
                <w:szCs w:val="20"/>
              </w:rPr>
              <w:t>15</w:t>
            </w:r>
          </w:p>
        </w:tc>
        <w:tc>
          <w:tcPr>
            <w:tcW w:w="624" w:type="dxa"/>
            <w:tcMar>
              <w:left w:w="57" w:type="dxa"/>
              <w:right w:w="57" w:type="dxa"/>
            </w:tcMar>
            <w:vAlign w:val="center"/>
          </w:tcPr>
          <w:p w:rsidR="00A55694" w:rsidRPr="006524CE" w:rsidRDefault="00A55694" w:rsidP="00645353">
            <w:pPr>
              <w:spacing w:after="0" w:line="240" w:lineRule="auto"/>
              <w:jc w:val="center"/>
              <w:rPr>
                <w:rFonts w:ascii="Arial" w:hAnsi="Arial" w:cs="Arial"/>
                <w:sz w:val="20"/>
                <w:szCs w:val="20"/>
              </w:rPr>
            </w:pPr>
            <w:r w:rsidRPr="006524CE">
              <w:rPr>
                <w:rFonts w:ascii="Arial" w:hAnsi="Arial" w:cs="Arial"/>
                <w:sz w:val="20"/>
                <w:szCs w:val="20"/>
              </w:rPr>
              <w:t>0</w:t>
            </w:r>
          </w:p>
        </w:tc>
        <w:tc>
          <w:tcPr>
            <w:tcW w:w="680" w:type="dxa"/>
            <w:tcBorders>
              <w:right w:val="single" w:sz="12" w:space="0" w:color="auto"/>
            </w:tcBorders>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A55694" w:rsidRPr="006524CE" w:rsidRDefault="00A55694" w:rsidP="00645353">
            <w:pPr>
              <w:spacing w:after="0" w:line="240" w:lineRule="auto"/>
              <w:jc w:val="center"/>
              <w:rPr>
                <w:rFonts w:ascii="Arial" w:hAnsi="Arial" w:cs="Arial"/>
                <w:sz w:val="20"/>
                <w:szCs w:val="20"/>
              </w:rPr>
            </w:pPr>
            <w:r w:rsidRPr="006524CE">
              <w:rPr>
                <w:rFonts w:ascii="Arial" w:hAnsi="Arial" w:cs="Arial"/>
                <w:sz w:val="20"/>
                <w:szCs w:val="20"/>
              </w:rPr>
              <w:t>3</w:t>
            </w:r>
          </w:p>
        </w:tc>
      </w:tr>
      <w:tr w:rsidR="00A55694" w:rsidRPr="006524CE" w:rsidTr="00645353">
        <w:trPr>
          <w:trHeight w:val="247"/>
        </w:trPr>
        <w:tc>
          <w:tcPr>
            <w:tcW w:w="1050" w:type="dxa"/>
            <w:vMerge/>
            <w:shd w:val="clear" w:color="auto" w:fill="CCFFFF"/>
          </w:tcPr>
          <w:p w:rsidR="00A55694" w:rsidRPr="006524CE" w:rsidRDefault="00A55694" w:rsidP="00645353">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A55694" w:rsidRPr="006524CE" w:rsidRDefault="00A55694" w:rsidP="00645353">
            <w:pPr>
              <w:spacing w:after="0" w:line="240" w:lineRule="auto"/>
              <w:rPr>
                <w:rFonts w:ascii="Arial" w:hAnsi="Arial" w:cs="Arial"/>
                <w:color w:val="000000"/>
                <w:sz w:val="20"/>
                <w:szCs w:val="20"/>
              </w:rPr>
            </w:pPr>
            <w:r w:rsidRPr="006524CE">
              <w:rPr>
                <w:rFonts w:ascii="Arial" w:eastAsia="MS Mincho" w:hAnsi="Arial" w:cs="Arial"/>
                <w:color w:val="000000"/>
                <w:sz w:val="20"/>
                <w:szCs w:val="20"/>
              </w:rPr>
              <w:t>UAD303</w:t>
            </w:r>
          </w:p>
        </w:tc>
        <w:tc>
          <w:tcPr>
            <w:tcW w:w="4077" w:type="dxa"/>
            <w:tcMar>
              <w:left w:w="57" w:type="dxa"/>
              <w:right w:w="57" w:type="dxa"/>
            </w:tcMar>
          </w:tcPr>
          <w:p w:rsidR="00A55694" w:rsidRPr="006524CE" w:rsidRDefault="00A55694" w:rsidP="00645353">
            <w:pPr>
              <w:spacing w:after="0" w:line="240" w:lineRule="auto"/>
              <w:rPr>
                <w:rFonts w:ascii="Arial" w:hAnsi="Arial" w:cs="Arial"/>
                <w:color w:val="000000"/>
                <w:sz w:val="20"/>
                <w:szCs w:val="20"/>
              </w:rPr>
            </w:pPr>
            <w:r w:rsidRPr="006524CE">
              <w:rPr>
                <w:rFonts w:ascii="Arial" w:eastAsia="MS Mincho" w:hAnsi="Arial" w:cs="Arial"/>
                <w:color w:val="000000"/>
                <w:sz w:val="20"/>
                <w:szCs w:val="20"/>
              </w:rPr>
              <w:t>Grafička tehnologija 1</w:t>
            </w:r>
          </w:p>
        </w:tc>
        <w:tc>
          <w:tcPr>
            <w:tcW w:w="624" w:type="dxa"/>
            <w:tcMar>
              <w:left w:w="57" w:type="dxa"/>
              <w:right w:w="57" w:type="dxa"/>
            </w:tcMar>
            <w:vAlign w:val="center"/>
          </w:tcPr>
          <w:p w:rsidR="00A55694" w:rsidRPr="006524CE" w:rsidRDefault="00A55694" w:rsidP="00645353">
            <w:pPr>
              <w:spacing w:after="0" w:line="240" w:lineRule="auto"/>
              <w:jc w:val="center"/>
              <w:rPr>
                <w:rFonts w:ascii="Arial" w:hAnsi="Arial" w:cs="Arial"/>
                <w:sz w:val="20"/>
                <w:szCs w:val="20"/>
              </w:rPr>
            </w:pPr>
            <w:r w:rsidRPr="006524CE">
              <w:rPr>
                <w:rFonts w:ascii="Arial" w:hAnsi="Arial" w:cs="Arial"/>
                <w:sz w:val="20"/>
                <w:szCs w:val="20"/>
              </w:rPr>
              <w:t>30</w:t>
            </w:r>
          </w:p>
        </w:tc>
        <w:tc>
          <w:tcPr>
            <w:tcW w:w="624" w:type="dxa"/>
            <w:tcMar>
              <w:left w:w="57" w:type="dxa"/>
              <w:right w:w="57" w:type="dxa"/>
            </w:tcMar>
            <w:vAlign w:val="center"/>
          </w:tcPr>
          <w:p w:rsidR="00A55694" w:rsidRPr="006524CE" w:rsidRDefault="00A55694" w:rsidP="00645353">
            <w:pPr>
              <w:spacing w:after="0" w:line="240" w:lineRule="auto"/>
              <w:jc w:val="center"/>
              <w:rPr>
                <w:rFonts w:ascii="Arial" w:hAnsi="Arial" w:cs="Arial"/>
                <w:sz w:val="20"/>
                <w:szCs w:val="20"/>
              </w:rPr>
            </w:pPr>
            <w:r w:rsidRPr="006524CE">
              <w:rPr>
                <w:rFonts w:ascii="Arial" w:hAnsi="Arial" w:cs="Arial"/>
                <w:sz w:val="20"/>
                <w:szCs w:val="20"/>
              </w:rPr>
              <w:t>0</w:t>
            </w:r>
          </w:p>
        </w:tc>
        <w:tc>
          <w:tcPr>
            <w:tcW w:w="624" w:type="dxa"/>
            <w:tcMar>
              <w:left w:w="57" w:type="dxa"/>
              <w:right w:w="57" w:type="dxa"/>
            </w:tcMar>
            <w:vAlign w:val="center"/>
          </w:tcPr>
          <w:p w:rsidR="00A55694" w:rsidRPr="006524CE" w:rsidRDefault="00A55694" w:rsidP="00645353">
            <w:pPr>
              <w:spacing w:after="0" w:line="240" w:lineRule="auto"/>
              <w:jc w:val="center"/>
              <w:rPr>
                <w:rFonts w:ascii="Arial" w:hAnsi="Arial" w:cs="Arial"/>
                <w:sz w:val="20"/>
                <w:szCs w:val="20"/>
              </w:rPr>
            </w:pPr>
            <w:r w:rsidRPr="006524CE">
              <w:rPr>
                <w:rFonts w:ascii="Arial" w:hAnsi="Arial" w:cs="Arial"/>
                <w:sz w:val="20"/>
                <w:szCs w:val="20"/>
              </w:rPr>
              <w:t>15</w:t>
            </w:r>
          </w:p>
        </w:tc>
        <w:tc>
          <w:tcPr>
            <w:tcW w:w="680" w:type="dxa"/>
            <w:tcBorders>
              <w:right w:val="single" w:sz="12" w:space="0" w:color="auto"/>
            </w:tcBorders>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A55694" w:rsidRPr="006524CE" w:rsidRDefault="00A55694" w:rsidP="00645353">
            <w:pPr>
              <w:spacing w:after="0" w:line="240" w:lineRule="auto"/>
              <w:jc w:val="center"/>
              <w:rPr>
                <w:rFonts w:ascii="Arial" w:hAnsi="Arial" w:cs="Arial"/>
                <w:sz w:val="20"/>
                <w:szCs w:val="20"/>
              </w:rPr>
            </w:pPr>
            <w:r w:rsidRPr="006524CE">
              <w:rPr>
                <w:rFonts w:ascii="Arial" w:hAnsi="Arial" w:cs="Arial"/>
                <w:sz w:val="20"/>
                <w:szCs w:val="20"/>
              </w:rPr>
              <w:t>3</w:t>
            </w:r>
          </w:p>
        </w:tc>
      </w:tr>
      <w:tr w:rsidR="00A55694" w:rsidRPr="006524CE" w:rsidTr="00645353">
        <w:trPr>
          <w:trHeight w:val="247"/>
        </w:trPr>
        <w:tc>
          <w:tcPr>
            <w:tcW w:w="1050" w:type="dxa"/>
            <w:vMerge/>
            <w:shd w:val="clear" w:color="auto" w:fill="CCFFFF"/>
          </w:tcPr>
          <w:p w:rsidR="00A55694" w:rsidRPr="006524CE" w:rsidRDefault="00A55694" w:rsidP="00645353">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A55694" w:rsidRPr="006524CE" w:rsidRDefault="00A55694" w:rsidP="00645353">
            <w:pPr>
              <w:spacing w:after="0" w:line="240" w:lineRule="auto"/>
              <w:rPr>
                <w:rFonts w:ascii="Arial" w:hAnsi="Arial" w:cs="Arial"/>
                <w:color w:val="000000"/>
                <w:sz w:val="20"/>
                <w:szCs w:val="20"/>
              </w:rPr>
            </w:pPr>
            <w:r w:rsidRPr="006524CE">
              <w:rPr>
                <w:rFonts w:ascii="Arial" w:hAnsi="Arial" w:cs="Arial"/>
                <w:color w:val="000000"/>
                <w:sz w:val="20"/>
                <w:szCs w:val="20"/>
              </w:rPr>
              <w:t>UAP00I</w:t>
            </w:r>
          </w:p>
        </w:tc>
        <w:tc>
          <w:tcPr>
            <w:tcW w:w="4077" w:type="dxa"/>
            <w:tcMar>
              <w:left w:w="57" w:type="dxa"/>
              <w:right w:w="57" w:type="dxa"/>
            </w:tcMar>
          </w:tcPr>
          <w:p w:rsidR="00A55694" w:rsidRPr="006524CE" w:rsidRDefault="00A55694" w:rsidP="00645353">
            <w:pPr>
              <w:spacing w:after="0" w:line="240" w:lineRule="auto"/>
              <w:rPr>
                <w:rFonts w:ascii="Arial" w:hAnsi="Arial" w:cs="Arial"/>
                <w:color w:val="000000"/>
                <w:sz w:val="20"/>
                <w:szCs w:val="20"/>
              </w:rPr>
            </w:pPr>
            <w:r w:rsidRPr="006524CE">
              <w:rPr>
                <w:rFonts w:ascii="Arial" w:hAnsi="Arial" w:cs="Arial"/>
                <w:color w:val="000000"/>
                <w:sz w:val="20"/>
                <w:szCs w:val="20"/>
              </w:rPr>
              <w:t xml:space="preserve">Osnove povijesti umjetnosti </w:t>
            </w:r>
          </w:p>
        </w:tc>
        <w:tc>
          <w:tcPr>
            <w:tcW w:w="624" w:type="dxa"/>
            <w:tcMar>
              <w:left w:w="57" w:type="dxa"/>
              <w:right w:w="57" w:type="dxa"/>
            </w:tcMar>
            <w:vAlign w:val="center"/>
          </w:tcPr>
          <w:p w:rsidR="00A55694" w:rsidRPr="006524CE" w:rsidRDefault="00A55694" w:rsidP="00645353">
            <w:pPr>
              <w:spacing w:after="0" w:line="240" w:lineRule="auto"/>
              <w:jc w:val="center"/>
              <w:rPr>
                <w:rFonts w:ascii="Arial" w:hAnsi="Arial" w:cs="Arial"/>
                <w:sz w:val="20"/>
                <w:szCs w:val="20"/>
              </w:rPr>
            </w:pPr>
            <w:r w:rsidRPr="006524CE">
              <w:rPr>
                <w:rFonts w:ascii="Arial" w:hAnsi="Arial" w:cs="Arial"/>
                <w:sz w:val="20"/>
                <w:szCs w:val="20"/>
              </w:rPr>
              <w:t>30</w:t>
            </w:r>
          </w:p>
        </w:tc>
        <w:tc>
          <w:tcPr>
            <w:tcW w:w="624" w:type="dxa"/>
            <w:tcMar>
              <w:left w:w="57" w:type="dxa"/>
              <w:right w:w="57" w:type="dxa"/>
            </w:tcMar>
            <w:vAlign w:val="center"/>
          </w:tcPr>
          <w:p w:rsidR="00A55694" w:rsidRPr="006524CE" w:rsidRDefault="00A55694" w:rsidP="00645353">
            <w:pPr>
              <w:spacing w:after="0" w:line="240" w:lineRule="auto"/>
              <w:jc w:val="center"/>
              <w:rPr>
                <w:rFonts w:ascii="Arial" w:hAnsi="Arial" w:cs="Arial"/>
                <w:sz w:val="20"/>
                <w:szCs w:val="20"/>
              </w:rPr>
            </w:pPr>
            <w:r w:rsidRPr="006524CE">
              <w:rPr>
                <w:rFonts w:ascii="Arial" w:hAnsi="Arial" w:cs="Arial"/>
                <w:sz w:val="20"/>
                <w:szCs w:val="20"/>
              </w:rPr>
              <w:t>0</w:t>
            </w:r>
          </w:p>
        </w:tc>
        <w:tc>
          <w:tcPr>
            <w:tcW w:w="624" w:type="dxa"/>
            <w:tcMar>
              <w:left w:w="57" w:type="dxa"/>
              <w:right w:w="57" w:type="dxa"/>
            </w:tcMar>
            <w:vAlign w:val="center"/>
          </w:tcPr>
          <w:p w:rsidR="00A55694" w:rsidRPr="006524CE" w:rsidRDefault="00A55694" w:rsidP="00645353">
            <w:pPr>
              <w:spacing w:after="0" w:line="240" w:lineRule="auto"/>
              <w:jc w:val="center"/>
              <w:rPr>
                <w:rFonts w:ascii="Arial" w:hAnsi="Arial" w:cs="Arial"/>
                <w:sz w:val="20"/>
                <w:szCs w:val="20"/>
              </w:rPr>
            </w:pPr>
            <w:r w:rsidRPr="006524CE">
              <w:rPr>
                <w:rFonts w:ascii="Arial" w:hAnsi="Arial" w:cs="Arial"/>
                <w:sz w:val="20"/>
                <w:szCs w:val="20"/>
              </w:rPr>
              <w:t>0</w:t>
            </w:r>
          </w:p>
        </w:tc>
        <w:tc>
          <w:tcPr>
            <w:tcW w:w="680" w:type="dxa"/>
            <w:tcBorders>
              <w:right w:val="single" w:sz="12" w:space="0" w:color="auto"/>
            </w:tcBorders>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A55694" w:rsidRPr="006524CE" w:rsidRDefault="00A55694" w:rsidP="00645353">
            <w:pPr>
              <w:spacing w:after="0" w:line="240" w:lineRule="auto"/>
              <w:jc w:val="center"/>
              <w:rPr>
                <w:rFonts w:ascii="Arial" w:hAnsi="Arial" w:cs="Arial"/>
                <w:sz w:val="20"/>
                <w:szCs w:val="20"/>
              </w:rPr>
            </w:pPr>
            <w:r w:rsidRPr="006524CE">
              <w:rPr>
                <w:rFonts w:ascii="Arial" w:hAnsi="Arial" w:cs="Arial"/>
                <w:sz w:val="20"/>
                <w:szCs w:val="20"/>
              </w:rPr>
              <w:t>3</w:t>
            </w:r>
          </w:p>
        </w:tc>
      </w:tr>
      <w:tr w:rsidR="00A55694" w:rsidRPr="006524CE" w:rsidTr="00645353">
        <w:trPr>
          <w:trHeight w:val="247"/>
        </w:trPr>
        <w:tc>
          <w:tcPr>
            <w:tcW w:w="1050" w:type="dxa"/>
            <w:vMerge/>
            <w:shd w:val="clear" w:color="auto" w:fill="CCFFFF"/>
          </w:tcPr>
          <w:p w:rsidR="00A55694" w:rsidRPr="006524CE" w:rsidRDefault="00A55694" w:rsidP="00645353">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A55694" w:rsidRPr="00A55694" w:rsidRDefault="00A55694" w:rsidP="00645353">
            <w:pPr>
              <w:spacing w:after="0" w:line="240" w:lineRule="auto"/>
              <w:rPr>
                <w:rFonts w:ascii="Arial" w:hAnsi="Arial" w:cs="Arial"/>
                <w:sz w:val="20"/>
                <w:szCs w:val="20"/>
              </w:rPr>
            </w:pPr>
            <w:r w:rsidRPr="00A55694">
              <w:rPr>
                <w:rFonts w:ascii="Arial" w:hAnsi="Arial" w:cs="Arial"/>
                <w:sz w:val="20"/>
                <w:szCs w:val="20"/>
              </w:rPr>
              <w:t>UAL40A</w:t>
            </w:r>
          </w:p>
        </w:tc>
        <w:tc>
          <w:tcPr>
            <w:tcW w:w="4077" w:type="dxa"/>
            <w:tcMar>
              <w:left w:w="57" w:type="dxa"/>
              <w:right w:w="57" w:type="dxa"/>
            </w:tcMar>
          </w:tcPr>
          <w:p w:rsidR="00A55694" w:rsidRPr="00A55694" w:rsidRDefault="00A55694" w:rsidP="00645353">
            <w:pPr>
              <w:spacing w:after="0" w:line="240" w:lineRule="auto"/>
              <w:rPr>
                <w:rFonts w:ascii="Arial" w:hAnsi="Arial" w:cs="Arial"/>
                <w:sz w:val="20"/>
                <w:szCs w:val="20"/>
              </w:rPr>
            </w:pPr>
            <w:r w:rsidRPr="00A55694">
              <w:rPr>
                <w:rFonts w:ascii="Arial" w:hAnsi="Arial" w:cs="Arial"/>
                <w:sz w:val="20"/>
                <w:szCs w:val="20"/>
              </w:rPr>
              <w:t>Vizualne komunikacije</w:t>
            </w:r>
          </w:p>
        </w:tc>
        <w:tc>
          <w:tcPr>
            <w:tcW w:w="624" w:type="dxa"/>
            <w:tcMar>
              <w:left w:w="57" w:type="dxa"/>
              <w:right w:w="57" w:type="dxa"/>
            </w:tcMar>
            <w:vAlign w:val="center"/>
          </w:tcPr>
          <w:p w:rsidR="00A55694" w:rsidRPr="00A55694" w:rsidRDefault="00A55694" w:rsidP="00645353">
            <w:pPr>
              <w:spacing w:after="0" w:line="240" w:lineRule="auto"/>
              <w:jc w:val="center"/>
              <w:rPr>
                <w:rFonts w:ascii="Arial" w:hAnsi="Arial" w:cs="Arial"/>
                <w:sz w:val="20"/>
                <w:szCs w:val="20"/>
              </w:rPr>
            </w:pPr>
            <w:r w:rsidRPr="00A55694">
              <w:rPr>
                <w:rFonts w:ascii="Arial" w:hAnsi="Arial" w:cs="Arial"/>
                <w:sz w:val="20"/>
                <w:szCs w:val="20"/>
              </w:rPr>
              <w:t>30</w:t>
            </w:r>
          </w:p>
        </w:tc>
        <w:tc>
          <w:tcPr>
            <w:tcW w:w="624" w:type="dxa"/>
            <w:tcMar>
              <w:left w:w="57" w:type="dxa"/>
              <w:right w:w="57" w:type="dxa"/>
            </w:tcMar>
            <w:vAlign w:val="center"/>
          </w:tcPr>
          <w:p w:rsidR="00A55694" w:rsidRPr="00A55694" w:rsidRDefault="00A55694" w:rsidP="00645353">
            <w:pPr>
              <w:spacing w:after="0" w:line="240" w:lineRule="auto"/>
              <w:jc w:val="center"/>
              <w:rPr>
                <w:rFonts w:ascii="Arial" w:hAnsi="Arial" w:cs="Arial"/>
                <w:sz w:val="20"/>
                <w:szCs w:val="20"/>
              </w:rPr>
            </w:pPr>
            <w:r w:rsidRPr="00A55694">
              <w:rPr>
                <w:rFonts w:ascii="Arial" w:hAnsi="Arial" w:cs="Arial"/>
                <w:sz w:val="20"/>
                <w:szCs w:val="20"/>
              </w:rPr>
              <w:t>15</w:t>
            </w:r>
          </w:p>
        </w:tc>
        <w:tc>
          <w:tcPr>
            <w:tcW w:w="624" w:type="dxa"/>
            <w:tcMar>
              <w:left w:w="57" w:type="dxa"/>
              <w:right w:w="57" w:type="dxa"/>
            </w:tcMar>
            <w:vAlign w:val="center"/>
          </w:tcPr>
          <w:p w:rsidR="00A55694" w:rsidRPr="00A55694" w:rsidRDefault="00A55694" w:rsidP="00645353">
            <w:pPr>
              <w:spacing w:after="0" w:line="240" w:lineRule="auto"/>
              <w:jc w:val="center"/>
              <w:rPr>
                <w:rFonts w:ascii="Arial" w:hAnsi="Arial" w:cs="Arial"/>
                <w:sz w:val="20"/>
                <w:szCs w:val="20"/>
              </w:rPr>
            </w:pPr>
            <w:r w:rsidRPr="00A55694">
              <w:rPr>
                <w:rFonts w:ascii="Arial" w:hAnsi="Arial" w:cs="Arial"/>
                <w:sz w:val="20"/>
                <w:szCs w:val="20"/>
              </w:rPr>
              <w:t>0</w:t>
            </w:r>
          </w:p>
        </w:tc>
        <w:tc>
          <w:tcPr>
            <w:tcW w:w="680" w:type="dxa"/>
            <w:tcBorders>
              <w:right w:val="single" w:sz="12" w:space="0" w:color="auto"/>
            </w:tcBorders>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A55694" w:rsidRPr="00A55694" w:rsidRDefault="00A55694" w:rsidP="00645353">
            <w:pPr>
              <w:spacing w:after="0" w:line="240" w:lineRule="auto"/>
              <w:jc w:val="center"/>
              <w:rPr>
                <w:rFonts w:ascii="Arial" w:hAnsi="Arial" w:cs="Arial"/>
                <w:sz w:val="20"/>
                <w:szCs w:val="20"/>
              </w:rPr>
            </w:pPr>
            <w:r w:rsidRPr="00A55694">
              <w:rPr>
                <w:rFonts w:ascii="Arial" w:hAnsi="Arial" w:cs="Arial"/>
                <w:sz w:val="20"/>
                <w:szCs w:val="20"/>
              </w:rPr>
              <w:t>4</w:t>
            </w:r>
          </w:p>
        </w:tc>
      </w:tr>
      <w:tr w:rsidR="00A55694" w:rsidRPr="006524CE" w:rsidTr="00645353">
        <w:trPr>
          <w:trHeight w:val="70"/>
        </w:trPr>
        <w:tc>
          <w:tcPr>
            <w:tcW w:w="1050" w:type="dxa"/>
            <w:vMerge/>
            <w:shd w:val="clear" w:color="auto" w:fill="CCFFFF"/>
          </w:tcPr>
          <w:p w:rsidR="00A55694" w:rsidRPr="006524CE" w:rsidRDefault="00A55694" w:rsidP="00645353">
            <w:pPr>
              <w:tabs>
                <w:tab w:val="left" w:pos="2820"/>
              </w:tabs>
              <w:spacing w:before="40" w:after="0" w:line="240" w:lineRule="auto"/>
              <w:rPr>
                <w:rFonts w:ascii="Arial" w:hAnsi="Arial" w:cs="Arial"/>
                <w:sz w:val="20"/>
                <w:szCs w:val="20"/>
              </w:rPr>
            </w:pPr>
          </w:p>
        </w:tc>
        <w:tc>
          <w:tcPr>
            <w:tcW w:w="5244" w:type="dxa"/>
            <w:gridSpan w:val="2"/>
            <w:shd w:val="clear" w:color="auto" w:fill="CCFFFF"/>
            <w:tcMar>
              <w:left w:w="57" w:type="dxa"/>
              <w:right w:w="57" w:type="dxa"/>
            </w:tcMar>
          </w:tcPr>
          <w:p w:rsidR="00A55694" w:rsidRPr="006524CE" w:rsidRDefault="00A55694" w:rsidP="00645353">
            <w:pPr>
              <w:tabs>
                <w:tab w:val="left" w:pos="2820"/>
              </w:tabs>
              <w:spacing w:before="40" w:after="0" w:line="240" w:lineRule="auto"/>
              <w:rPr>
                <w:rFonts w:ascii="Arial" w:hAnsi="Arial" w:cs="Arial"/>
                <w:sz w:val="20"/>
                <w:szCs w:val="20"/>
              </w:rPr>
            </w:pPr>
            <w:r w:rsidRPr="006524CE">
              <w:rPr>
                <w:rFonts w:ascii="Arial" w:hAnsi="Arial" w:cs="Arial"/>
                <w:sz w:val="20"/>
                <w:szCs w:val="20"/>
              </w:rPr>
              <w:t>Ukupno obvezni</w:t>
            </w:r>
          </w:p>
        </w:tc>
        <w:tc>
          <w:tcPr>
            <w:tcW w:w="624" w:type="dxa"/>
            <w:shd w:val="clear" w:color="auto" w:fill="CCFFFF"/>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240</w:t>
            </w:r>
          </w:p>
        </w:tc>
        <w:tc>
          <w:tcPr>
            <w:tcW w:w="624" w:type="dxa"/>
            <w:shd w:val="clear" w:color="auto" w:fill="CCFFFF"/>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40</w:t>
            </w:r>
          </w:p>
        </w:tc>
        <w:tc>
          <w:tcPr>
            <w:tcW w:w="624" w:type="dxa"/>
            <w:shd w:val="clear" w:color="auto" w:fill="CCFFFF"/>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110</w:t>
            </w:r>
          </w:p>
        </w:tc>
        <w:tc>
          <w:tcPr>
            <w:tcW w:w="680" w:type="dxa"/>
            <w:tcBorders>
              <w:right w:val="single" w:sz="12" w:space="0" w:color="auto"/>
            </w:tcBorders>
            <w:shd w:val="clear" w:color="auto" w:fill="CCFFFF"/>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shd w:val="clear" w:color="auto" w:fill="CCFFFF"/>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31</w:t>
            </w:r>
          </w:p>
        </w:tc>
      </w:tr>
    </w:tbl>
    <w:p w:rsidR="00A55694" w:rsidRPr="006524CE" w:rsidRDefault="00A55694" w:rsidP="00A55694">
      <w:pPr>
        <w:spacing w:after="0" w:line="240" w:lineRule="auto"/>
        <w:jc w:val="both"/>
        <w:rPr>
          <w:rFonts w:ascii="Arial" w:hAnsi="Arial" w:cs="Arial"/>
          <w:sz w:val="20"/>
          <w:szCs w:val="20"/>
        </w:rPr>
      </w:pPr>
    </w:p>
    <w:p w:rsidR="00A55694" w:rsidRPr="006524CE" w:rsidRDefault="00A55694" w:rsidP="00A55694">
      <w:pPr>
        <w:spacing w:after="0" w:line="240" w:lineRule="auto"/>
        <w:jc w:val="both"/>
        <w:rPr>
          <w:rFonts w:ascii="Arial" w:hAnsi="Arial" w:cs="Arial"/>
          <w:sz w:val="20"/>
          <w:szCs w:val="20"/>
        </w:rPr>
      </w:pPr>
    </w:p>
    <w:p w:rsidR="00A55694" w:rsidRPr="006524CE" w:rsidRDefault="00A55694" w:rsidP="00A55694">
      <w:pPr>
        <w:spacing w:after="0" w:line="240" w:lineRule="auto"/>
        <w:jc w:val="both"/>
        <w:rPr>
          <w:rFonts w:ascii="Arial" w:hAnsi="Arial" w:cs="Arial"/>
          <w:sz w:val="20"/>
          <w:szCs w:val="20"/>
        </w:rPr>
      </w:pPr>
    </w:p>
    <w:p w:rsidR="00A55694" w:rsidRPr="006524CE" w:rsidRDefault="00A55694" w:rsidP="00A55694">
      <w:pPr>
        <w:spacing w:after="0" w:line="240" w:lineRule="auto"/>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50"/>
        <w:gridCol w:w="1167"/>
        <w:gridCol w:w="4077"/>
        <w:gridCol w:w="624"/>
        <w:gridCol w:w="624"/>
        <w:gridCol w:w="624"/>
        <w:gridCol w:w="680"/>
        <w:gridCol w:w="709"/>
      </w:tblGrid>
      <w:tr w:rsidR="00A55694" w:rsidRPr="006524CE" w:rsidTr="00645353">
        <w:tc>
          <w:tcPr>
            <w:tcW w:w="9555" w:type="dxa"/>
            <w:gridSpan w:val="8"/>
            <w:tcBorders>
              <w:top w:val="single" w:sz="12" w:space="0" w:color="auto"/>
            </w:tcBorders>
            <w:shd w:val="clear" w:color="auto" w:fill="66CCFF"/>
            <w:tcMar>
              <w:left w:w="57" w:type="dxa"/>
              <w:right w:w="57" w:type="dxa"/>
            </w:tcMar>
          </w:tcPr>
          <w:p w:rsidR="00A55694" w:rsidRPr="006524CE" w:rsidRDefault="00A55694" w:rsidP="00645353">
            <w:pPr>
              <w:tabs>
                <w:tab w:val="left" w:pos="2820"/>
              </w:tabs>
              <w:spacing w:before="40" w:after="0" w:line="240" w:lineRule="auto"/>
              <w:jc w:val="center"/>
              <w:rPr>
                <w:rFonts w:ascii="Arial" w:hAnsi="Arial" w:cs="Arial"/>
                <w:b/>
                <w:sz w:val="20"/>
                <w:szCs w:val="20"/>
              </w:rPr>
            </w:pPr>
            <w:r w:rsidRPr="006524CE">
              <w:rPr>
                <w:rFonts w:ascii="Arial" w:hAnsi="Arial" w:cs="Arial"/>
                <w:b/>
                <w:sz w:val="20"/>
                <w:szCs w:val="20"/>
              </w:rPr>
              <w:t>POPIS PREDMETA</w:t>
            </w:r>
          </w:p>
        </w:tc>
      </w:tr>
      <w:tr w:rsidR="00A55694" w:rsidRPr="006524CE" w:rsidTr="00645353">
        <w:tc>
          <w:tcPr>
            <w:tcW w:w="9555" w:type="dxa"/>
            <w:gridSpan w:val="8"/>
            <w:tcMar>
              <w:left w:w="57" w:type="dxa"/>
              <w:right w:w="57" w:type="dxa"/>
            </w:tcMar>
          </w:tcPr>
          <w:p w:rsidR="00A55694" w:rsidRPr="006524CE" w:rsidRDefault="00A55694" w:rsidP="00645353">
            <w:pPr>
              <w:tabs>
                <w:tab w:val="left" w:pos="2820"/>
              </w:tabs>
              <w:spacing w:before="40" w:after="0" w:line="240" w:lineRule="auto"/>
              <w:rPr>
                <w:rFonts w:ascii="Arial" w:hAnsi="Arial" w:cs="Arial"/>
                <w:b/>
                <w:sz w:val="20"/>
                <w:szCs w:val="20"/>
              </w:rPr>
            </w:pPr>
            <w:r w:rsidRPr="006524CE">
              <w:rPr>
                <w:rFonts w:ascii="Arial" w:hAnsi="Arial" w:cs="Arial"/>
                <w:sz w:val="20"/>
                <w:szCs w:val="20"/>
              </w:rPr>
              <w:t>Godina studija:   1</w:t>
            </w:r>
          </w:p>
        </w:tc>
      </w:tr>
      <w:tr w:rsidR="00A55694" w:rsidRPr="006524CE" w:rsidTr="00645353">
        <w:tc>
          <w:tcPr>
            <w:tcW w:w="9555" w:type="dxa"/>
            <w:gridSpan w:val="8"/>
            <w:tcBorders>
              <w:bottom w:val="single" w:sz="12" w:space="0" w:color="auto"/>
            </w:tcBorders>
            <w:tcMar>
              <w:left w:w="57" w:type="dxa"/>
              <w:right w:w="57" w:type="dxa"/>
            </w:tcMar>
          </w:tcPr>
          <w:p w:rsidR="00A55694" w:rsidRPr="006524CE" w:rsidRDefault="00A55694" w:rsidP="00645353">
            <w:pPr>
              <w:tabs>
                <w:tab w:val="left" w:pos="2820"/>
              </w:tabs>
              <w:spacing w:before="40" w:after="0" w:line="240" w:lineRule="auto"/>
              <w:rPr>
                <w:rFonts w:ascii="Arial" w:hAnsi="Arial" w:cs="Arial"/>
                <w:b/>
                <w:sz w:val="20"/>
                <w:szCs w:val="20"/>
              </w:rPr>
            </w:pPr>
            <w:r w:rsidRPr="006524CE">
              <w:rPr>
                <w:rFonts w:ascii="Arial" w:hAnsi="Arial" w:cs="Arial"/>
                <w:sz w:val="20"/>
                <w:szCs w:val="20"/>
              </w:rPr>
              <w:t>Semestar:   2</w:t>
            </w:r>
          </w:p>
        </w:tc>
      </w:tr>
      <w:tr w:rsidR="00A55694" w:rsidRPr="006524CE" w:rsidTr="00645353">
        <w:trPr>
          <w:trHeight w:val="293"/>
        </w:trPr>
        <w:tc>
          <w:tcPr>
            <w:tcW w:w="1050" w:type="dxa"/>
            <w:vMerge w:val="restart"/>
            <w:tcBorders>
              <w:top w:val="single" w:sz="12" w:space="0" w:color="auto"/>
            </w:tcBorders>
            <w:shd w:val="clear" w:color="auto" w:fill="CCFFFF"/>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STATUS</w:t>
            </w:r>
          </w:p>
        </w:tc>
        <w:tc>
          <w:tcPr>
            <w:tcW w:w="1167" w:type="dxa"/>
            <w:vMerge w:val="restart"/>
            <w:tcBorders>
              <w:top w:val="single" w:sz="12" w:space="0" w:color="auto"/>
            </w:tcBorders>
            <w:shd w:val="clear" w:color="auto" w:fill="CCFFFF"/>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KOD</w:t>
            </w:r>
          </w:p>
        </w:tc>
        <w:tc>
          <w:tcPr>
            <w:tcW w:w="4077" w:type="dxa"/>
            <w:vMerge w:val="restart"/>
            <w:tcBorders>
              <w:top w:val="single" w:sz="12" w:space="0" w:color="auto"/>
            </w:tcBorders>
            <w:shd w:val="clear" w:color="auto" w:fill="CCFFFF"/>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ECTS</w:t>
            </w:r>
          </w:p>
        </w:tc>
      </w:tr>
      <w:tr w:rsidR="00A55694" w:rsidRPr="006524CE" w:rsidTr="00645353">
        <w:trPr>
          <w:trHeight w:val="182"/>
        </w:trPr>
        <w:tc>
          <w:tcPr>
            <w:tcW w:w="1050" w:type="dxa"/>
            <w:vMerge/>
            <w:tcBorders>
              <w:bottom w:val="single" w:sz="12" w:space="0" w:color="auto"/>
            </w:tcBorders>
            <w:shd w:val="clear" w:color="auto" w:fill="CCFFFF"/>
          </w:tcPr>
          <w:p w:rsidR="00A55694" w:rsidRPr="006524CE" w:rsidRDefault="00A55694" w:rsidP="00645353">
            <w:pPr>
              <w:tabs>
                <w:tab w:val="left" w:pos="2820"/>
              </w:tabs>
              <w:spacing w:before="40" w:after="0" w:line="240" w:lineRule="auto"/>
              <w:jc w:val="center"/>
              <w:rPr>
                <w:rFonts w:ascii="Arial" w:hAnsi="Arial" w:cs="Arial"/>
                <w:sz w:val="20"/>
                <w:szCs w:val="20"/>
              </w:rPr>
            </w:pPr>
          </w:p>
        </w:tc>
        <w:tc>
          <w:tcPr>
            <w:tcW w:w="1167" w:type="dxa"/>
            <w:vMerge/>
            <w:tcBorders>
              <w:bottom w:val="single" w:sz="12" w:space="0" w:color="auto"/>
            </w:tcBorders>
            <w:shd w:val="clear" w:color="auto" w:fill="CCFFFF"/>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p>
        </w:tc>
        <w:tc>
          <w:tcPr>
            <w:tcW w:w="4077" w:type="dxa"/>
            <w:vMerge/>
            <w:tcBorders>
              <w:bottom w:val="single" w:sz="12" w:space="0" w:color="auto"/>
            </w:tcBorders>
            <w:shd w:val="clear" w:color="auto" w:fill="CCFFFF"/>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p>
        </w:tc>
      </w:tr>
      <w:tr w:rsidR="00A55694" w:rsidRPr="006524CE" w:rsidTr="00645353">
        <w:tc>
          <w:tcPr>
            <w:tcW w:w="1050" w:type="dxa"/>
            <w:vMerge w:val="restart"/>
            <w:shd w:val="clear" w:color="auto" w:fill="CCFFFF"/>
            <w:vAlign w:val="center"/>
          </w:tcPr>
          <w:p w:rsidR="00A55694" w:rsidRPr="006524CE" w:rsidRDefault="00A55694" w:rsidP="00645353">
            <w:pPr>
              <w:tabs>
                <w:tab w:val="left" w:pos="2820"/>
              </w:tabs>
              <w:spacing w:before="40" w:after="0" w:line="240" w:lineRule="auto"/>
              <w:rPr>
                <w:rFonts w:ascii="Arial" w:hAnsi="Arial" w:cs="Arial"/>
                <w:sz w:val="20"/>
                <w:szCs w:val="20"/>
              </w:rPr>
            </w:pPr>
            <w:r w:rsidRPr="006524CE">
              <w:rPr>
                <w:rFonts w:ascii="Arial" w:hAnsi="Arial" w:cs="Arial"/>
                <w:sz w:val="20"/>
                <w:szCs w:val="20"/>
              </w:rPr>
              <w:t>Obvezni</w:t>
            </w:r>
          </w:p>
        </w:tc>
        <w:tc>
          <w:tcPr>
            <w:tcW w:w="1167" w:type="dxa"/>
            <w:tcMar>
              <w:left w:w="57" w:type="dxa"/>
              <w:right w:w="57" w:type="dxa"/>
            </w:tcMar>
          </w:tcPr>
          <w:p w:rsidR="00A55694" w:rsidRPr="006524CE" w:rsidRDefault="00A55694" w:rsidP="00645353">
            <w:pPr>
              <w:spacing w:after="0" w:line="240" w:lineRule="auto"/>
              <w:rPr>
                <w:rFonts w:ascii="Arial" w:hAnsi="Arial" w:cs="Arial"/>
                <w:color w:val="000000"/>
                <w:sz w:val="20"/>
                <w:szCs w:val="20"/>
              </w:rPr>
            </w:pPr>
            <w:r w:rsidRPr="006524CE">
              <w:rPr>
                <w:rFonts w:ascii="Arial" w:hAnsi="Arial" w:cs="Arial"/>
                <w:color w:val="000000"/>
                <w:sz w:val="20"/>
                <w:szCs w:val="20"/>
              </w:rPr>
              <w:t>UAD007</w:t>
            </w:r>
          </w:p>
        </w:tc>
        <w:tc>
          <w:tcPr>
            <w:tcW w:w="4077" w:type="dxa"/>
            <w:tcMar>
              <w:left w:w="57" w:type="dxa"/>
              <w:right w:w="57" w:type="dxa"/>
            </w:tcMar>
          </w:tcPr>
          <w:p w:rsidR="00A55694" w:rsidRPr="006524CE" w:rsidRDefault="00A55694" w:rsidP="00645353">
            <w:pPr>
              <w:spacing w:after="0" w:line="240" w:lineRule="auto"/>
              <w:rPr>
                <w:rFonts w:ascii="Arial" w:hAnsi="Arial" w:cs="Arial"/>
                <w:color w:val="000000"/>
                <w:sz w:val="20"/>
                <w:szCs w:val="20"/>
              </w:rPr>
            </w:pPr>
            <w:r w:rsidRPr="006524CE">
              <w:rPr>
                <w:rFonts w:ascii="Arial" w:hAnsi="Arial" w:cs="Arial"/>
                <w:color w:val="000000"/>
                <w:sz w:val="20"/>
                <w:szCs w:val="20"/>
              </w:rPr>
              <w:t>Grafičko oblikovanje 1</w:t>
            </w: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30</w:t>
            </w: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5</w:t>
            </w: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30</w:t>
            </w:r>
          </w:p>
        </w:tc>
        <w:tc>
          <w:tcPr>
            <w:tcW w:w="680" w:type="dxa"/>
            <w:tcBorders>
              <w:right w:val="single" w:sz="12" w:space="0" w:color="auto"/>
            </w:tcBorders>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6</w:t>
            </w:r>
          </w:p>
        </w:tc>
      </w:tr>
      <w:tr w:rsidR="00A55694" w:rsidRPr="006524CE" w:rsidTr="00645353">
        <w:tc>
          <w:tcPr>
            <w:tcW w:w="1050" w:type="dxa"/>
            <w:vMerge/>
            <w:shd w:val="clear" w:color="auto" w:fill="CCFFFF"/>
          </w:tcPr>
          <w:p w:rsidR="00A55694" w:rsidRPr="006524CE" w:rsidRDefault="00A55694" w:rsidP="00645353">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A55694" w:rsidRPr="006524CE" w:rsidRDefault="00A55694" w:rsidP="00645353">
            <w:pPr>
              <w:spacing w:after="0" w:line="240" w:lineRule="auto"/>
              <w:rPr>
                <w:rFonts w:ascii="Arial" w:hAnsi="Arial" w:cs="Arial"/>
                <w:color w:val="000000"/>
                <w:sz w:val="20"/>
                <w:szCs w:val="20"/>
              </w:rPr>
            </w:pPr>
            <w:r w:rsidRPr="006524CE">
              <w:rPr>
                <w:rFonts w:ascii="Arial" w:eastAsia="MS Mincho" w:hAnsi="Arial" w:cs="Arial"/>
                <w:color w:val="000000"/>
                <w:sz w:val="20"/>
                <w:szCs w:val="20"/>
              </w:rPr>
              <w:t>UAD106</w:t>
            </w:r>
          </w:p>
        </w:tc>
        <w:tc>
          <w:tcPr>
            <w:tcW w:w="4077" w:type="dxa"/>
            <w:tcMar>
              <w:left w:w="57" w:type="dxa"/>
              <w:right w:w="57" w:type="dxa"/>
            </w:tcMar>
          </w:tcPr>
          <w:p w:rsidR="00A55694" w:rsidRPr="006524CE" w:rsidRDefault="00A55694" w:rsidP="00645353">
            <w:pPr>
              <w:spacing w:after="0" w:line="240" w:lineRule="auto"/>
              <w:rPr>
                <w:rFonts w:ascii="Arial" w:hAnsi="Arial" w:cs="Arial"/>
                <w:color w:val="000000"/>
                <w:sz w:val="20"/>
                <w:szCs w:val="20"/>
              </w:rPr>
            </w:pPr>
            <w:r w:rsidRPr="006524CE">
              <w:rPr>
                <w:rFonts w:ascii="Arial" w:eastAsia="MS Mincho" w:hAnsi="Arial" w:cs="Arial"/>
                <w:color w:val="000000"/>
                <w:sz w:val="20"/>
                <w:szCs w:val="20"/>
              </w:rPr>
              <w:t>Ilustracija 1</w:t>
            </w: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30</w:t>
            </w: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5</w:t>
            </w: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30</w:t>
            </w:r>
          </w:p>
        </w:tc>
        <w:tc>
          <w:tcPr>
            <w:tcW w:w="680" w:type="dxa"/>
            <w:tcBorders>
              <w:right w:val="single" w:sz="12" w:space="0" w:color="auto"/>
            </w:tcBorders>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6</w:t>
            </w:r>
          </w:p>
        </w:tc>
      </w:tr>
      <w:tr w:rsidR="00A55694" w:rsidRPr="006524CE" w:rsidTr="00645353">
        <w:tc>
          <w:tcPr>
            <w:tcW w:w="1050" w:type="dxa"/>
            <w:vMerge/>
            <w:shd w:val="clear" w:color="auto" w:fill="CCFFFF"/>
          </w:tcPr>
          <w:p w:rsidR="00A55694" w:rsidRPr="006524CE" w:rsidRDefault="00A55694" w:rsidP="00645353">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A55694" w:rsidRPr="006524CE" w:rsidRDefault="00A55694" w:rsidP="00645353">
            <w:pPr>
              <w:spacing w:after="0" w:line="240" w:lineRule="auto"/>
              <w:rPr>
                <w:rFonts w:ascii="Arial" w:hAnsi="Arial" w:cs="Arial"/>
                <w:color w:val="000000"/>
                <w:sz w:val="20"/>
                <w:szCs w:val="20"/>
              </w:rPr>
            </w:pPr>
            <w:r w:rsidRPr="006524CE">
              <w:rPr>
                <w:rFonts w:ascii="Arial" w:eastAsia="MS Mincho" w:hAnsi="Arial" w:cs="Arial"/>
                <w:color w:val="000000"/>
                <w:sz w:val="20"/>
                <w:szCs w:val="20"/>
              </w:rPr>
              <w:t>UAD10B</w:t>
            </w:r>
          </w:p>
        </w:tc>
        <w:tc>
          <w:tcPr>
            <w:tcW w:w="4077" w:type="dxa"/>
            <w:tcMar>
              <w:left w:w="57" w:type="dxa"/>
              <w:right w:w="57" w:type="dxa"/>
            </w:tcMar>
          </w:tcPr>
          <w:p w:rsidR="00A55694" w:rsidRPr="006524CE" w:rsidRDefault="00A55694" w:rsidP="00645353">
            <w:pPr>
              <w:spacing w:after="0" w:line="240" w:lineRule="auto"/>
              <w:rPr>
                <w:rFonts w:ascii="Arial" w:hAnsi="Arial" w:cs="Arial"/>
                <w:color w:val="000000"/>
                <w:sz w:val="20"/>
                <w:szCs w:val="20"/>
              </w:rPr>
            </w:pPr>
            <w:r w:rsidRPr="006524CE">
              <w:rPr>
                <w:rFonts w:ascii="Arial" w:eastAsia="MS Mincho" w:hAnsi="Arial" w:cs="Arial"/>
                <w:color w:val="000000"/>
                <w:sz w:val="20"/>
                <w:szCs w:val="20"/>
              </w:rPr>
              <w:t>Tipografija 2</w:t>
            </w: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30</w:t>
            </w: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5</w:t>
            </w: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10</w:t>
            </w:r>
          </w:p>
        </w:tc>
        <w:tc>
          <w:tcPr>
            <w:tcW w:w="680" w:type="dxa"/>
            <w:tcBorders>
              <w:right w:val="single" w:sz="12" w:space="0" w:color="auto"/>
            </w:tcBorders>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3</w:t>
            </w:r>
          </w:p>
        </w:tc>
      </w:tr>
      <w:tr w:rsidR="00A55694" w:rsidRPr="006524CE" w:rsidTr="00645353">
        <w:tc>
          <w:tcPr>
            <w:tcW w:w="1050" w:type="dxa"/>
            <w:vMerge/>
            <w:shd w:val="clear" w:color="auto" w:fill="CCFFFF"/>
          </w:tcPr>
          <w:p w:rsidR="00A55694" w:rsidRPr="006524CE" w:rsidRDefault="00A55694" w:rsidP="00645353">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A55694" w:rsidRPr="006524CE" w:rsidRDefault="00A55694" w:rsidP="00645353">
            <w:pPr>
              <w:spacing w:after="0" w:line="240" w:lineRule="auto"/>
              <w:rPr>
                <w:rFonts w:ascii="Arial" w:hAnsi="Arial" w:cs="Arial"/>
                <w:color w:val="000000"/>
                <w:sz w:val="20"/>
                <w:szCs w:val="20"/>
              </w:rPr>
            </w:pPr>
            <w:r w:rsidRPr="006524CE">
              <w:rPr>
                <w:rFonts w:ascii="Arial" w:hAnsi="Arial" w:cs="Arial"/>
                <w:color w:val="000000"/>
                <w:sz w:val="20"/>
                <w:szCs w:val="20"/>
              </w:rPr>
              <w:t>UAD101</w:t>
            </w:r>
          </w:p>
        </w:tc>
        <w:tc>
          <w:tcPr>
            <w:tcW w:w="4077" w:type="dxa"/>
            <w:tcMar>
              <w:left w:w="57" w:type="dxa"/>
              <w:right w:w="57" w:type="dxa"/>
            </w:tcMar>
          </w:tcPr>
          <w:p w:rsidR="00A55694" w:rsidRPr="006524CE" w:rsidRDefault="00A55694" w:rsidP="00645353">
            <w:pPr>
              <w:spacing w:after="0" w:line="240" w:lineRule="auto"/>
              <w:rPr>
                <w:rFonts w:ascii="Arial" w:hAnsi="Arial" w:cs="Arial"/>
                <w:color w:val="000000"/>
                <w:sz w:val="20"/>
                <w:szCs w:val="20"/>
              </w:rPr>
            </w:pPr>
            <w:r w:rsidRPr="006524CE">
              <w:rPr>
                <w:rFonts w:ascii="Arial" w:hAnsi="Arial" w:cs="Arial"/>
                <w:color w:val="000000"/>
                <w:sz w:val="20"/>
                <w:szCs w:val="20"/>
              </w:rPr>
              <w:t>Fotografija 2</w:t>
            </w: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15</w:t>
            </w: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0</w:t>
            </w: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15</w:t>
            </w:r>
          </w:p>
        </w:tc>
        <w:tc>
          <w:tcPr>
            <w:tcW w:w="680" w:type="dxa"/>
            <w:tcBorders>
              <w:right w:val="single" w:sz="12" w:space="0" w:color="auto"/>
            </w:tcBorders>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3</w:t>
            </w:r>
          </w:p>
        </w:tc>
      </w:tr>
      <w:tr w:rsidR="00A55694" w:rsidRPr="006524CE" w:rsidTr="00645353">
        <w:trPr>
          <w:trHeight w:val="391"/>
        </w:trPr>
        <w:tc>
          <w:tcPr>
            <w:tcW w:w="1050" w:type="dxa"/>
            <w:vMerge/>
            <w:shd w:val="clear" w:color="auto" w:fill="CCFFFF"/>
          </w:tcPr>
          <w:p w:rsidR="00A55694" w:rsidRPr="006524CE" w:rsidRDefault="00A55694" w:rsidP="00645353">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A55694" w:rsidRPr="006524CE" w:rsidRDefault="00A55694" w:rsidP="00645353">
            <w:pPr>
              <w:spacing w:after="0" w:line="240" w:lineRule="auto"/>
              <w:rPr>
                <w:rFonts w:ascii="Arial" w:hAnsi="Arial" w:cs="Arial"/>
                <w:color w:val="000000"/>
                <w:sz w:val="20"/>
                <w:szCs w:val="20"/>
              </w:rPr>
            </w:pPr>
            <w:r w:rsidRPr="006524CE">
              <w:rPr>
                <w:rFonts w:ascii="Arial" w:hAnsi="Arial" w:cs="Arial"/>
                <w:color w:val="000000"/>
                <w:sz w:val="20"/>
                <w:szCs w:val="20"/>
              </w:rPr>
              <w:t>UAD00A</w:t>
            </w:r>
          </w:p>
        </w:tc>
        <w:tc>
          <w:tcPr>
            <w:tcW w:w="4077" w:type="dxa"/>
            <w:tcMar>
              <w:left w:w="57" w:type="dxa"/>
              <w:right w:w="57" w:type="dxa"/>
            </w:tcMar>
          </w:tcPr>
          <w:p w:rsidR="00A55694" w:rsidRPr="006524CE" w:rsidRDefault="00A55694" w:rsidP="00645353">
            <w:pPr>
              <w:spacing w:after="0" w:line="240" w:lineRule="auto"/>
              <w:rPr>
                <w:rFonts w:ascii="Arial" w:hAnsi="Arial" w:cs="Arial"/>
                <w:color w:val="000000"/>
                <w:sz w:val="20"/>
                <w:szCs w:val="20"/>
              </w:rPr>
            </w:pPr>
            <w:r w:rsidRPr="006524CE">
              <w:rPr>
                <w:rFonts w:ascii="Arial" w:hAnsi="Arial" w:cs="Arial"/>
                <w:color w:val="000000"/>
                <w:sz w:val="20"/>
                <w:szCs w:val="20"/>
              </w:rPr>
              <w:t xml:space="preserve">Osnove semiotike </w:t>
            </w:r>
          </w:p>
        </w:tc>
        <w:tc>
          <w:tcPr>
            <w:tcW w:w="624" w:type="dxa"/>
            <w:tcMar>
              <w:left w:w="57" w:type="dxa"/>
              <w:right w:w="57" w:type="dxa"/>
            </w:tcMar>
            <w:vAlign w:val="center"/>
          </w:tcPr>
          <w:p w:rsidR="00A55694" w:rsidRPr="006524CE" w:rsidRDefault="00A55694" w:rsidP="00645353">
            <w:pPr>
              <w:spacing w:after="0" w:line="240" w:lineRule="auto"/>
              <w:jc w:val="center"/>
              <w:rPr>
                <w:rFonts w:ascii="Arial" w:hAnsi="Arial" w:cs="Arial"/>
                <w:sz w:val="20"/>
                <w:szCs w:val="20"/>
              </w:rPr>
            </w:pPr>
            <w:r w:rsidRPr="006524CE">
              <w:rPr>
                <w:rFonts w:ascii="Arial" w:hAnsi="Arial" w:cs="Arial"/>
                <w:sz w:val="20"/>
                <w:szCs w:val="20"/>
              </w:rPr>
              <w:t>30</w:t>
            </w:r>
          </w:p>
        </w:tc>
        <w:tc>
          <w:tcPr>
            <w:tcW w:w="624" w:type="dxa"/>
            <w:tcMar>
              <w:left w:w="57" w:type="dxa"/>
              <w:right w:w="57" w:type="dxa"/>
            </w:tcMar>
            <w:vAlign w:val="center"/>
          </w:tcPr>
          <w:p w:rsidR="00A55694" w:rsidRPr="006524CE" w:rsidRDefault="00A55694" w:rsidP="00645353">
            <w:pPr>
              <w:spacing w:after="0" w:line="240" w:lineRule="auto"/>
              <w:jc w:val="center"/>
              <w:rPr>
                <w:rFonts w:ascii="Arial" w:hAnsi="Arial" w:cs="Arial"/>
                <w:sz w:val="20"/>
                <w:szCs w:val="20"/>
              </w:rPr>
            </w:pPr>
            <w:r w:rsidRPr="006524CE">
              <w:rPr>
                <w:rFonts w:ascii="Arial" w:hAnsi="Arial" w:cs="Arial"/>
                <w:sz w:val="20"/>
                <w:szCs w:val="20"/>
              </w:rPr>
              <w:t>15</w:t>
            </w:r>
          </w:p>
        </w:tc>
        <w:tc>
          <w:tcPr>
            <w:tcW w:w="624" w:type="dxa"/>
            <w:tcMar>
              <w:left w:w="57" w:type="dxa"/>
              <w:right w:w="57" w:type="dxa"/>
            </w:tcMar>
            <w:vAlign w:val="center"/>
          </w:tcPr>
          <w:p w:rsidR="00A55694" w:rsidRPr="006524CE" w:rsidRDefault="00A55694" w:rsidP="00645353">
            <w:pPr>
              <w:spacing w:after="0" w:line="240" w:lineRule="auto"/>
              <w:jc w:val="center"/>
              <w:rPr>
                <w:rFonts w:ascii="Arial" w:hAnsi="Arial" w:cs="Arial"/>
                <w:sz w:val="20"/>
                <w:szCs w:val="20"/>
              </w:rPr>
            </w:pPr>
            <w:r w:rsidRPr="006524CE">
              <w:rPr>
                <w:rFonts w:ascii="Arial" w:hAnsi="Arial" w:cs="Arial"/>
                <w:sz w:val="20"/>
                <w:szCs w:val="20"/>
              </w:rPr>
              <w:t>0</w:t>
            </w:r>
          </w:p>
        </w:tc>
        <w:tc>
          <w:tcPr>
            <w:tcW w:w="680" w:type="dxa"/>
            <w:tcBorders>
              <w:right w:val="single" w:sz="12" w:space="0" w:color="auto"/>
            </w:tcBorders>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A55694" w:rsidRPr="006524CE" w:rsidRDefault="00A55694" w:rsidP="00645353">
            <w:pPr>
              <w:spacing w:after="0" w:line="240" w:lineRule="auto"/>
              <w:jc w:val="center"/>
              <w:rPr>
                <w:rFonts w:ascii="Arial" w:hAnsi="Arial" w:cs="Arial"/>
                <w:sz w:val="20"/>
                <w:szCs w:val="20"/>
              </w:rPr>
            </w:pPr>
            <w:r w:rsidRPr="006524CE">
              <w:rPr>
                <w:rFonts w:ascii="Arial" w:hAnsi="Arial" w:cs="Arial"/>
                <w:sz w:val="20"/>
                <w:szCs w:val="20"/>
              </w:rPr>
              <w:t>3</w:t>
            </w:r>
          </w:p>
        </w:tc>
      </w:tr>
      <w:tr w:rsidR="00A55694" w:rsidRPr="006524CE" w:rsidTr="00645353">
        <w:trPr>
          <w:trHeight w:val="391"/>
        </w:trPr>
        <w:tc>
          <w:tcPr>
            <w:tcW w:w="1050" w:type="dxa"/>
            <w:vMerge/>
            <w:shd w:val="clear" w:color="auto" w:fill="CCFFFF"/>
          </w:tcPr>
          <w:p w:rsidR="00A55694" w:rsidRPr="006524CE" w:rsidRDefault="00A55694" w:rsidP="00645353">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A55694" w:rsidRPr="00A55694" w:rsidRDefault="00A55694" w:rsidP="00645353">
            <w:pPr>
              <w:spacing w:after="0" w:line="240" w:lineRule="auto"/>
              <w:rPr>
                <w:rFonts w:ascii="Arial" w:hAnsi="Arial" w:cs="Arial"/>
                <w:sz w:val="20"/>
                <w:szCs w:val="20"/>
              </w:rPr>
            </w:pPr>
            <w:r w:rsidRPr="00A55694">
              <w:rPr>
                <w:rFonts w:ascii="Arial" w:hAnsi="Arial" w:cs="Arial"/>
                <w:sz w:val="20"/>
                <w:szCs w:val="20"/>
              </w:rPr>
              <w:t>UADB02</w:t>
            </w:r>
          </w:p>
        </w:tc>
        <w:tc>
          <w:tcPr>
            <w:tcW w:w="4077" w:type="dxa"/>
            <w:tcMar>
              <w:left w:w="57" w:type="dxa"/>
              <w:right w:w="57" w:type="dxa"/>
            </w:tcMar>
          </w:tcPr>
          <w:p w:rsidR="00A55694" w:rsidRPr="00A55694" w:rsidRDefault="00A55694" w:rsidP="00645353">
            <w:pPr>
              <w:spacing w:after="0" w:line="240" w:lineRule="auto"/>
              <w:rPr>
                <w:rFonts w:ascii="Arial" w:hAnsi="Arial" w:cs="Arial"/>
                <w:sz w:val="20"/>
                <w:szCs w:val="20"/>
              </w:rPr>
            </w:pPr>
            <w:r w:rsidRPr="00A55694">
              <w:rPr>
                <w:rFonts w:ascii="Arial" w:hAnsi="Arial" w:cs="Arial"/>
                <w:sz w:val="20"/>
                <w:szCs w:val="20"/>
              </w:rPr>
              <w:t>Diskursi dizajna</w:t>
            </w:r>
          </w:p>
        </w:tc>
        <w:tc>
          <w:tcPr>
            <w:tcW w:w="624" w:type="dxa"/>
            <w:tcMar>
              <w:left w:w="57" w:type="dxa"/>
              <w:right w:w="57" w:type="dxa"/>
            </w:tcMar>
            <w:vAlign w:val="center"/>
          </w:tcPr>
          <w:p w:rsidR="00A55694" w:rsidRPr="00A55694" w:rsidRDefault="00A55694" w:rsidP="00645353">
            <w:pPr>
              <w:spacing w:after="0" w:line="240" w:lineRule="auto"/>
              <w:jc w:val="center"/>
              <w:rPr>
                <w:rFonts w:ascii="Arial" w:hAnsi="Arial" w:cs="Arial"/>
                <w:sz w:val="20"/>
                <w:szCs w:val="20"/>
              </w:rPr>
            </w:pPr>
            <w:r w:rsidRPr="00A55694">
              <w:rPr>
                <w:rFonts w:ascii="Arial" w:hAnsi="Arial" w:cs="Arial"/>
                <w:sz w:val="20"/>
                <w:szCs w:val="20"/>
              </w:rPr>
              <w:t>30</w:t>
            </w:r>
          </w:p>
        </w:tc>
        <w:tc>
          <w:tcPr>
            <w:tcW w:w="624" w:type="dxa"/>
            <w:tcMar>
              <w:left w:w="57" w:type="dxa"/>
              <w:right w:w="57" w:type="dxa"/>
            </w:tcMar>
            <w:vAlign w:val="center"/>
          </w:tcPr>
          <w:p w:rsidR="00A55694" w:rsidRPr="00A55694" w:rsidRDefault="00A55694" w:rsidP="00645353">
            <w:pPr>
              <w:spacing w:after="0" w:line="240" w:lineRule="auto"/>
              <w:jc w:val="center"/>
              <w:rPr>
                <w:rFonts w:ascii="Arial" w:hAnsi="Arial" w:cs="Arial"/>
                <w:sz w:val="20"/>
                <w:szCs w:val="20"/>
              </w:rPr>
            </w:pPr>
            <w:r w:rsidRPr="00A55694">
              <w:rPr>
                <w:rFonts w:ascii="Arial" w:hAnsi="Arial" w:cs="Arial"/>
                <w:sz w:val="20"/>
                <w:szCs w:val="20"/>
              </w:rPr>
              <w:t>15</w:t>
            </w:r>
          </w:p>
        </w:tc>
        <w:tc>
          <w:tcPr>
            <w:tcW w:w="624" w:type="dxa"/>
            <w:tcMar>
              <w:left w:w="57" w:type="dxa"/>
              <w:right w:w="57" w:type="dxa"/>
            </w:tcMar>
            <w:vAlign w:val="center"/>
          </w:tcPr>
          <w:p w:rsidR="00A55694" w:rsidRPr="00A55694" w:rsidRDefault="00A55694" w:rsidP="00645353">
            <w:pPr>
              <w:spacing w:after="0" w:line="240" w:lineRule="auto"/>
              <w:jc w:val="center"/>
              <w:rPr>
                <w:rFonts w:ascii="Arial" w:hAnsi="Arial" w:cs="Arial"/>
                <w:sz w:val="20"/>
                <w:szCs w:val="20"/>
              </w:rPr>
            </w:pPr>
            <w:r w:rsidRPr="00A55694">
              <w:rPr>
                <w:rFonts w:ascii="Arial" w:hAnsi="Arial" w:cs="Arial"/>
                <w:sz w:val="20"/>
                <w:szCs w:val="20"/>
              </w:rPr>
              <w:t>0</w:t>
            </w:r>
          </w:p>
        </w:tc>
        <w:tc>
          <w:tcPr>
            <w:tcW w:w="680" w:type="dxa"/>
            <w:tcBorders>
              <w:right w:val="single" w:sz="12" w:space="0" w:color="auto"/>
            </w:tcBorders>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A55694" w:rsidRPr="00A55694" w:rsidRDefault="00A55694" w:rsidP="00645353">
            <w:pPr>
              <w:spacing w:after="0" w:line="240" w:lineRule="auto"/>
              <w:jc w:val="center"/>
              <w:rPr>
                <w:rFonts w:ascii="Arial" w:hAnsi="Arial" w:cs="Arial"/>
                <w:sz w:val="20"/>
                <w:szCs w:val="20"/>
              </w:rPr>
            </w:pPr>
            <w:r w:rsidRPr="00A55694">
              <w:rPr>
                <w:rFonts w:ascii="Arial" w:hAnsi="Arial" w:cs="Arial"/>
                <w:sz w:val="20"/>
                <w:szCs w:val="20"/>
              </w:rPr>
              <w:t>3</w:t>
            </w:r>
          </w:p>
        </w:tc>
      </w:tr>
      <w:tr w:rsidR="00A55694" w:rsidRPr="006524CE" w:rsidTr="00645353">
        <w:trPr>
          <w:trHeight w:val="391"/>
        </w:trPr>
        <w:tc>
          <w:tcPr>
            <w:tcW w:w="1050" w:type="dxa"/>
            <w:vMerge/>
            <w:shd w:val="clear" w:color="auto" w:fill="CCFFFF"/>
          </w:tcPr>
          <w:p w:rsidR="00A55694" w:rsidRPr="006524CE" w:rsidRDefault="00A55694" w:rsidP="00645353">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A55694" w:rsidRPr="00A55694" w:rsidRDefault="00A55694" w:rsidP="00645353">
            <w:pPr>
              <w:spacing w:after="0" w:line="240" w:lineRule="auto"/>
              <w:rPr>
                <w:rFonts w:ascii="Arial" w:hAnsi="Arial" w:cs="Arial"/>
                <w:sz w:val="20"/>
                <w:szCs w:val="20"/>
              </w:rPr>
            </w:pPr>
            <w:r w:rsidRPr="00A55694">
              <w:rPr>
                <w:rFonts w:ascii="Arial" w:eastAsia="MS Mincho" w:hAnsi="Arial" w:cs="Arial"/>
                <w:sz w:val="20"/>
                <w:szCs w:val="20"/>
              </w:rPr>
              <w:t>UAD009</w:t>
            </w:r>
          </w:p>
        </w:tc>
        <w:tc>
          <w:tcPr>
            <w:tcW w:w="4077" w:type="dxa"/>
            <w:tcMar>
              <w:left w:w="57" w:type="dxa"/>
              <w:right w:w="57" w:type="dxa"/>
            </w:tcMar>
          </w:tcPr>
          <w:p w:rsidR="00A55694" w:rsidRPr="00A55694" w:rsidRDefault="00A55694" w:rsidP="00645353">
            <w:pPr>
              <w:spacing w:after="0" w:line="240" w:lineRule="auto"/>
              <w:rPr>
                <w:rFonts w:ascii="Arial" w:hAnsi="Arial" w:cs="Arial"/>
                <w:sz w:val="20"/>
                <w:szCs w:val="20"/>
              </w:rPr>
            </w:pPr>
            <w:r w:rsidRPr="00A55694">
              <w:rPr>
                <w:rFonts w:ascii="Arial" w:eastAsia="MS Mincho" w:hAnsi="Arial" w:cs="Arial"/>
                <w:sz w:val="20"/>
                <w:szCs w:val="20"/>
              </w:rPr>
              <w:t>Komunikološki praktikum</w:t>
            </w:r>
          </w:p>
        </w:tc>
        <w:tc>
          <w:tcPr>
            <w:tcW w:w="624" w:type="dxa"/>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30</w:t>
            </w:r>
          </w:p>
        </w:tc>
        <w:tc>
          <w:tcPr>
            <w:tcW w:w="624" w:type="dxa"/>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5</w:t>
            </w:r>
          </w:p>
        </w:tc>
        <w:tc>
          <w:tcPr>
            <w:tcW w:w="624" w:type="dxa"/>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10</w:t>
            </w:r>
          </w:p>
        </w:tc>
        <w:tc>
          <w:tcPr>
            <w:tcW w:w="680" w:type="dxa"/>
            <w:tcBorders>
              <w:right w:val="single" w:sz="12" w:space="0" w:color="auto"/>
            </w:tcBorders>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3</w:t>
            </w:r>
          </w:p>
        </w:tc>
      </w:tr>
      <w:tr w:rsidR="00A55694" w:rsidRPr="006524CE" w:rsidTr="00645353">
        <w:trPr>
          <w:trHeight w:val="391"/>
        </w:trPr>
        <w:tc>
          <w:tcPr>
            <w:tcW w:w="1050" w:type="dxa"/>
            <w:vMerge/>
            <w:shd w:val="clear" w:color="auto" w:fill="CCFFFF"/>
          </w:tcPr>
          <w:p w:rsidR="00A55694" w:rsidRPr="006524CE" w:rsidRDefault="00A55694" w:rsidP="00645353">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A55694" w:rsidRPr="00A55694" w:rsidRDefault="00A55694" w:rsidP="00645353">
            <w:pPr>
              <w:spacing w:after="0" w:line="240" w:lineRule="auto"/>
              <w:rPr>
                <w:rFonts w:ascii="Arial" w:hAnsi="Arial" w:cs="Arial"/>
                <w:sz w:val="20"/>
                <w:szCs w:val="20"/>
              </w:rPr>
            </w:pPr>
            <w:r w:rsidRPr="00A55694">
              <w:rPr>
                <w:rFonts w:ascii="Arial" w:hAnsi="Arial" w:cs="Arial"/>
                <w:sz w:val="20"/>
                <w:szCs w:val="20"/>
              </w:rPr>
              <w:t>UAD00H</w:t>
            </w:r>
          </w:p>
        </w:tc>
        <w:tc>
          <w:tcPr>
            <w:tcW w:w="4077" w:type="dxa"/>
            <w:tcMar>
              <w:left w:w="57" w:type="dxa"/>
              <w:right w:w="57" w:type="dxa"/>
            </w:tcMar>
          </w:tcPr>
          <w:p w:rsidR="00A55694" w:rsidRPr="00A55694" w:rsidRDefault="00A55694" w:rsidP="00645353">
            <w:pPr>
              <w:spacing w:after="0" w:line="240" w:lineRule="auto"/>
              <w:rPr>
                <w:rFonts w:ascii="Arial" w:hAnsi="Arial" w:cs="Arial"/>
                <w:sz w:val="20"/>
                <w:szCs w:val="20"/>
              </w:rPr>
            </w:pPr>
            <w:r w:rsidRPr="00A55694">
              <w:rPr>
                <w:rFonts w:ascii="Arial" w:hAnsi="Arial" w:cs="Arial"/>
                <w:sz w:val="20"/>
                <w:szCs w:val="20"/>
              </w:rPr>
              <w:t>Poznavanje računala i programiranja</w:t>
            </w:r>
          </w:p>
        </w:tc>
        <w:tc>
          <w:tcPr>
            <w:tcW w:w="624" w:type="dxa"/>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30</w:t>
            </w:r>
          </w:p>
        </w:tc>
        <w:tc>
          <w:tcPr>
            <w:tcW w:w="624" w:type="dxa"/>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5</w:t>
            </w:r>
          </w:p>
        </w:tc>
        <w:tc>
          <w:tcPr>
            <w:tcW w:w="624" w:type="dxa"/>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10</w:t>
            </w:r>
          </w:p>
        </w:tc>
        <w:tc>
          <w:tcPr>
            <w:tcW w:w="680" w:type="dxa"/>
            <w:tcBorders>
              <w:right w:val="single" w:sz="12" w:space="0" w:color="auto"/>
            </w:tcBorders>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3</w:t>
            </w:r>
          </w:p>
        </w:tc>
      </w:tr>
      <w:tr w:rsidR="00A55694" w:rsidRPr="006524CE" w:rsidTr="00645353">
        <w:trPr>
          <w:trHeight w:val="70"/>
        </w:trPr>
        <w:tc>
          <w:tcPr>
            <w:tcW w:w="1050" w:type="dxa"/>
            <w:vMerge/>
            <w:shd w:val="clear" w:color="auto" w:fill="CCFFFF"/>
          </w:tcPr>
          <w:p w:rsidR="00A55694" w:rsidRPr="006524CE" w:rsidRDefault="00A55694" w:rsidP="00645353">
            <w:pPr>
              <w:tabs>
                <w:tab w:val="left" w:pos="2820"/>
              </w:tabs>
              <w:spacing w:before="40" w:after="0" w:line="240" w:lineRule="auto"/>
              <w:rPr>
                <w:rFonts w:ascii="Arial" w:hAnsi="Arial" w:cs="Arial"/>
                <w:sz w:val="20"/>
                <w:szCs w:val="20"/>
              </w:rPr>
            </w:pPr>
          </w:p>
        </w:tc>
        <w:tc>
          <w:tcPr>
            <w:tcW w:w="5244" w:type="dxa"/>
            <w:gridSpan w:val="2"/>
            <w:shd w:val="clear" w:color="auto" w:fill="CCFFFF"/>
            <w:tcMar>
              <w:left w:w="57" w:type="dxa"/>
              <w:right w:w="57" w:type="dxa"/>
            </w:tcMar>
          </w:tcPr>
          <w:p w:rsidR="00A55694" w:rsidRPr="006524CE" w:rsidRDefault="00A55694" w:rsidP="00645353">
            <w:pPr>
              <w:tabs>
                <w:tab w:val="left" w:pos="2820"/>
              </w:tabs>
              <w:spacing w:before="40" w:after="0" w:line="240" w:lineRule="auto"/>
              <w:rPr>
                <w:rFonts w:ascii="Arial" w:hAnsi="Arial" w:cs="Arial"/>
                <w:sz w:val="20"/>
                <w:szCs w:val="20"/>
              </w:rPr>
            </w:pPr>
            <w:r w:rsidRPr="006524CE">
              <w:rPr>
                <w:rFonts w:ascii="Arial" w:hAnsi="Arial" w:cs="Arial"/>
                <w:sz w:val="20"/>
                <w:szCs w:val="20"/>
              </w:rPr>
              <w:t>Ukupno obvezni</w:t>
            </w:r>
          </w:p>
        </w:tc>
        <w:tc>
          <w:tcPr>
            <w:tcW w:w="624" w:type="dxa"/>
            <w:shd w:val="clear" w:color="auto" w:fill="CCFFFF"/>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225</w:t>
            </w:r>
          </w:p>
        </w:tc>
        <w:tc>
          <w:tcPr>
            <w:tcW w:w="624" w:type="dxa"/>
            <w:shd w:val="clear" w:color="auto" w:fill="CCFFFF"/>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55</w:t>
            </w:r>
          </w:p>
        </w:tc>
        <w:tc>
          <w:tcPr>
            <w:tcW w:w="624" w:type="dxa"/>
            <w:shd w:val="clear" w:color="auto" w:fill="CCFFFF"/>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105</w:t>
            </w:r>
          </w:p>
        </w:tc>
        <w:tc>
          <w:tcPr>
            <w:tcW w:w="680" w:type="dxa"/>
            <w:tcBorders>
              <w:right w:val="single" w:sz="12" w:space="0" w:color="auto"/>
            </w:tcBorders>
            <w:shd w:val="clear" w:color="auto" w:fill="CCFFFF"/>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shd w:val="clear" w:color="auto" w:fill="CCFFFF"/>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30</w:t>
            </w:r>
          </w:p>
        </w:tc>
      </w:tr>
    </w:tbl>
    <w:p w:rsidR="00A55694" w:rsidRPr="006524CE" w:rsidRDefault="00A55694" w:rsidP="00A55694">
      <w:pPr>
        <w:spacing w:after="0" w:line="240" w:lineRule="auto"/>
        <w:rPr>
          <w:rFonts w:ascii="Arial" w:hAnsi="Arial" w:cs="Arial"/>
          <w:sz w:val="20"/>
          <w:szCs w:val="20"/>
        </w:rPr>
      </w:pPr>
    </w:p>
    <w:p w:rsidR="00A55694" w:rsidRPr="006524CE" w:rsidRDefault="00A55694" w:rsidP="00A55694">
      <w:pPr>
        <w:spacing w:after="0" w:line="240" w:lineRule="auto"/>
        <w:rPr>
          <w:rFonts w:ascii="Arial" w:hAnsi="Arial" w:cs="Arial"/>
          <w:sz w:val="20"/>
          <w:szCs w:val="20"/>
        </w:rPr>
      </w:pPr>
    </w:p>
    <w:p w:rsidR="00A55694" w:rsidRPr="006524CE" w:rsidRDefault="00A55694" w:rsidP="00A55694">
      <w:pPr>
        <w:spacing w:after="0" w:line="240" w:lineRule="auto"/>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50"/>
        <w:gridCol w:w="1167"/>
        <w:gridCol w:w="4077"/>
        <w:gridCol w:w="624"/>
        <w:gridCol w:w="624"/>
        <w:gridCol w:w="624"/>
        <w:gridCol w:w="680"/>
        <w:gridCol w:w="709"/>
      </w:tblGrid>
      <w:tr w:rsidR="00A55694" w:rsidRPr="006524CE" w:rsidTr="00645353">
        <w:tc>
          <w:tcPr>
            <w:tcW w:w="9555" w:type="dxa"/>
            <w:gridSpan w:val="8"/>
            <w:tcBorders>
              <w:top w:val="single" w:sz="12" w:space="0" w:color="auto"/>
            </w:tcBorders>
            <w:shd w:val="clear" w:color="auto" w:fill="66CCFF"/>
            <w:tcMar>
              <w:left w:w="57" w:type="dxa"/>
              <w:right w:w="57" w:type="dxa"/>
            </w:tcMar>
          </w:tcPr>
          <w:p w:rsidR="00A55694" w:rsidRPr="006524CE" w:rsidRDefault="00A55694" w:rsidP="00645353">
            <w:pPr>
              <w:tabs>
                <w:tab w:val="left" w:pos="2820"/>
              </w:tabs>
              <w:spacing w:before="40" w:after="0" w:line="240" w:lineRule="auto"/>
              <w:jc w:val="center"/>
              <w:rPr>
                <w:rFonts w:ascii="Arial" w:hAnsi="Arial" w:cs="Arial"/>
                <w:b/>
                <w:sz w:val="20"/>
                <w:szCs w:val="20"/>
              </w:rPr>
            </w:pPr>
            <w:r w:rsidRPr="006524CE">
              <w:rPr>
                <w:rFonts w:ascii="Arial" w:hAnsi="Arial" w:cs="Arial"/>
                <w:b/>
                <w:sz w:val="20"/>
                <w:szCs w:val="20"/>
              </w:rPr>
              <w:t>POPIS PREDMETA</w:t>
            </w:r>
          </w:p>
        </w:tc>
      </w:tr>
      <w:tr w:rsidR="00A55694" w:rsidRPr="006524CE" w:rsidTr="00645353">
        <w:tc>
          <w:tcPr>
            <w:tcW w:w="9555" w:type="dxa"/>
            <w:gridSpan w:val="8"/>
            <w:tcMar>
              <w:left w:w="57" w:type="dxa"/>
              <w:right w:w="57" w:type="dxa"/>
            </w:tcMar>
          </w:tcPr>
          <w:p w:rsidR="00A55694" w:rsidRPr="006524CE" w:rsidRDefault="00A55694" w:rsidP="00645353">
            <w:pPr>
              <w:tabs>
                <w:tab w:val="left" w:pos="2820"/>
              </w:tabs>
              <w:spacing w:before="40" w:after="0" w:line="240" w:lineRule="auto"/>
              <w:rPr>
                <w:rFonts w:ascii="Arial" w:hAnsi="Arial" w:cs="Arial"/>
                <w:b/>
                <w:sz w:val="20"/>
                <w:szCs w:val="20"/>
              </w:rPr>
            </w:pPr>
            <w:r w:rsidRPr="006524CE">
              <w:rPr>
                <w:rFonts w:ascii="Arial" w:hAnsi="Arial" w:cs="Arial"/>
                <w:sz w:val="20"/>
                <w:szCs w:val="20"/>
              </w:rPr>
              <w:t xml:space="preserve">Godina studija:  2 </w:t>
            </w:r>
          </w:p>
        </w:tc>
      </w:tr>
      <w:tr w:rsidR="00A55694" w:rsidRPr="006524CE" w:rsidTr="00645353">
        <w:tc>
          <w:tcPr>
            <w:tcW w:w="9555" w:type="dxa"/>
            <w:gridSpan w:val="8"/>
            <w:tcBorders>
              <w:bottom w:val="single" w:sz="12" w:space="0" w:color="auto"/>
            </w:tcBorders>
            <w:tcMar>
              <w:left w:w="57" w:type="dxa"/>
              <w:right w:w="57" w:type="dxa"/>
            </w:tcMar>
          </w:tcPr>
          <w:p w:rsidR="00A55694" w:rsidRPr="006524CE" w:rsidRDefault="00A55694" w:rsidP="00645353">
            <w:pPr>
              <w:tabs>
                <w:tab w:val="left" w:pos="2820"/>
              </w:tabs>
              <w:spacing w:before="40" w:after="0" w:line="240" w:lineRule="auto"/>
              <w:rPr>
                <w:rFonts w:ascii="Arial" w:hAnsi="Arial" w:cs="Arial"/>
                <w:b/>
                <w:sz w:val="20"/>
                <w:szCs w:val="20"/>
              </w:rPr>
            </w:pPr>
            <w:r w:rsidRPr="006524CE">
              <w:rPr>
                <w:rFonts w:ascii="Arial" w:hAnsi="Arial" w:cs="Arial"/>
                <w:sz w:val="20"/>
                <w:szCs w:val="20"/>
              </w:rPr>
              <w:t>Semestar:   3</w:t>
            </w:r>
          </w:p>
        </w:tc>
      </w:tr>
      <w:tr w:rsidR="00A55694" w:rsidRPr="006524CE" w:rsidTr="00645353">
        <w:trPr>
          <w:trHeight w:val="293"/>
        </w:trPr>
        <w:tc>
          <w:tcPr>
            <w:tcW w:w="1050" w:type="dxa"/>
            <w:vMerge w:val="restart"/>
            <w:tcBorders>
              <w:top w:val="single" w:sz="12" w:space="0" w:color="auto"/>
            </w:tcBorders>
            <w:shd w:val="clear" w:color="auto" w:fill="CCFFFF"/>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STATUS</w:t>
            </w:r>
          </w:p>
        </w:tc>
        <w:tc>
          <w:tcPr>
            <w:tcW w:w="1167" w:type="dxa"/>
            <w:vMerge w:val="restart"/>
            <w:tcBorders>
              <w:top w:val="single" w:sz="12" w:space="0" w:color="auto"/>
            </w:tcBorders>
            <w:shd w:val="clear" w:color="auto" w:fill="CCFFFF"/>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KOD</w:t>
            </w:r>
          </w:p>
        </w:tc>
        <w:tc>
          <w:tcPr>
            <w:tcW w:w="4077" w:type="dxa"/>
            <w:vMerge w:val="restart"/>
            <w:tcBorders>
              <w:top w:val="single" w:sz="12" w:space="0" w:color="auto"/>
            </w:tcBorders>
            <w:shd w:val="clear" w:color="auto" w:fill="CCFFFF"/>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ECTS</w:t>
            </w:r>
          </w:p>
        </w:tc>
      </w:tr>
      <w:tr w:rsidR="00A55694" w:rsidRPr="006524CE" w:rsidTr="00645353">
        <w:trPr>
          <w:trHeight w:val="293"/>
        </w:trPr>
        <w:tc>
          <w:tcPr>
            <w:tcW w:w="1050" w:type="dxa"/>
            <w:vMerge/>
            <w:tcBorders>
              <w:bottom w:val="single" w:sz="12" w:space="0" w:color="auto"/>
            </w:tcBorders>
            <w:shd w:val="clear" w:color="auto" w:fill="CCFFFF"/>
          </w:tcPr>
          <w:p w:rsidR="00A55694" w:rsidRPr="006524CE" w:rsidRDefault="00A55694" w:rsidP="00645353">
            <w:pPr>
              <w:tabs>
                <w:tab w:val="left" w:pos="2820"/>
              </w:tabs>
              <w:spacing w:before="40" w:after="0" w:line="240" w:lineRule="auto"/>
              <w:jc w:val="center"/>
              <w:rPr>
                <w:rFonts w:ascii="Arial" w:hAnsi="Arial" w:cs="Arial"/>
                <w:sz w:val="20"/>
                <w:szCs w:val="20"/>
              </w:rPr>
            </w:pPr>
          </w:p>
        </w:tc>
        <w:tc>
          <w:tcPr>
            <w:tcW w:w="1167" w:type="dxa"/>
            <w:vMerge/>
            <w:tcBorders>
              <w:bottom w:val="single" w:sz="12" w:space="0" w:color="auto"/>
            </w:tcBorders>
            <w:shd w:val="clear" w:color="auto" w:fill="CCFFFF"/>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p>
        </w:tc>
        <w:tc>
          <w:tcPr>
            <w:tcW w:w="4077" w:type="dxa"/>
            <w:vMerge/>
            <w:tcBorders>
              <w:bottom w:val="single" w:sz="12" w:space="0" w:color="auto"/>
            </w:tcBorders>
            <w:shd w:val="clear" w:color="auto" w:fill="CCFFFF"/>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p>
        </w:tc>
      </w:tr>
      <w:tr w:rsidR="00A55694" w:rsidRPr="006524CE" w:rsidTr="00645353">
        <w:trPr>
          <w:trHeight w:val="335"/>
        </w:trPr>
        <w:tc>
          <w:tcPr>
            <w:tcW w:w="1050" w:type="dxa"/>
            <w:vMerge w:val="restart"/>
            <w:shd w:val="clear" w:color="auto" w:fill="CCFFFF"/>
            <w:vAlign w:val="center"/>
          </w:tcPr>
          <w:p w:rsidR="00A55694" w:rsidRPr="00A55694" w:rsidRDefault="00A55694" w:rsidP="00645353">
            <w:pPr>
              <w:tabs>
                <w:tab w:val="left" w:pos="2820"/>
              </w:tabs>
              <w:spacing w:before="40" w:after="0" w:line="240" w:lineRule="auto"/>
              <w:rPr>
                <w:rFonts w:ascii="Arial" w:hAnsi="Arial" w:cs="Arial"/>
                <w:sz w:val="20"/>
                <w:szCs w:val="20"/>
              </w:rPr>
            </w:pPr>
            <w:r w:rsidRPr="00A55694">
              <w:rPr>
                <w:rFonts w:ascii="Arial" w:hAnsi="Arial" w:cs="Arial"/>
                <w:sz w:val="20"/>
                <w:szCs w:val="20"/>
              </w:rPr>
              <w:t>Obvezni</w:t>
            </w:r>
          </w:p>
        </w:tc>
        <w:tc>
          <w:tcPr>
            <w:tcW w:w="1167" w:type="dxa"/>
            <w:tcMar>
              <w:left w:w="57" w:type="dxa"/>
              <w:right w:w="57" w:type="dxa"/>
            </w:tcMar>
          </w:tcPr>
          <w:p w:rsidR="00A55694" w:rsidRPr="00A55694" w:rsidRDefault="00A55694" w:rsidP="00645353">
            <w:pPr>
              <w:spacing w:after="0" w:line="240" w:lineRule="auto"/>
              <w:rPr>
                <w:rFonts w:ascii="Arial" w:hAnsi="Arial" w:cs="Arial"/>
                <w:sz w:val="20"/>
                <w:szCs w:val="20"/>
              </w:rPr>
            </w:pPr>
            <w:r w:rsidRPr="00A55694">
              <w:rPr>
                <w:rFonts w:ascii="Arial" w:hAnsi="Arial" w:cs="Arial"/>
                <w:sz w:val="20"/>
                <w:szCs w:val="20"/>
              </w:rPr>
              <w:t>UAD103</w:t>
            </w:r>
          </w:p>
        </w:tc>
        <w:tc>
          <w:tcPr>
            <w:tcW w:w="4077" w:type="dxa"/>
            <w:tcMar>
              <w:left w:w="57" w:type="dxa"/>
              <w:right w:w="57" w:type="dxa"/>
            </w:tcMar>
          </w:tcPr>
          <w:p w:rsidR="00A55694" w:rsidRPr="00A55694" w:rsidRDefault="00A55694" w:rsidP="00645353">
            <w:pPr>
              <w:spacing w:after="0" w:line="240" w:lineRule="auto"/>
              <w:rPr>
                <w:rFonts w:ascii="Arial" w:hAnsi="Arial" w:cs="Arial"/>
                <w:sz w:val="20"/>
                <w:szCs w:val="20"/>
              </w:rPr>
            </w:pPr>
            <w:r w:rsidRPr="00A55694">
              <w:rPr>
                <w:rFonts w:ascii="Arial" w:hAnsi="Arial" w:cs="Arial"/>
                <w:sz w:val="20"/>
                <w:szCs w:val="20"/>
              </w:rPr>
              <w:t>Grafičko oblikovanje 2</w:t>
            </w:r>
          </w:p>
        </w:tc>
        <w:tc>
          <w:tcPr>
            <w:tcW w:w="624" w:type="dxa"/>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45</w:t>
            </w:r>
          </w:p>
        </w:tc>
        <w:tc>
          <w:tcPr>
            <w:tcW w:w="624" w:type="dxa"/>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0</w:t>
            </w:r>
          </w:p>
        </w:tc>
        <w:tc>
          <w:tcPr>
            <w:tcW w:w="624" w:type="dxa"/>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30</w:t>
            </w:r>
          </w:p>
        </w:tc>
        <w:tc>
          <w:tcPr>
            <w:tcW w:w="680" w:type="dxa"/>
            <w:tcBorders>
              <w:right w:val="single" w:sz="12" w:space="0" w:color="auto"/>
            </w:tcBorders>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6</w:t>
            </w:r>
          </w:p>
        </w:tc>
      </w:tr>
      <w:tr w:rsidR="00A55694" w:rsidRPr="006524CE" w:rsidTr="00645353">
        <w:tc>
          <w:tcPr>
            <w:tcW w:w="1050" w:type="dxa"/>
            <w:vMerge/>
            <w:shd w:val="clear" w:color="auto" w:fill="CCFFFF"/>
          </w:tcPr>
          <w:p w:rsidR="00A55694" w:rsidRPr="00A55694" w:rsidRDefault="00A55694" w:rsidP="00645353">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A55694" w:rsidRPr="00A55694" w:rsidRDefault="00A55694" w:rsidP="00645353">
            <w:pPr>
              <w:spacing w:after="0" w:line="240" w:lineRule="auto"/>
              <w:rPr>
                <w:rFonts w:ascii="Arial" w:hAnsi="Arial" w:cs="Arial"/>
                <w:sz w:val="20"/>
                <w:szCs w:val="20"/>
              </w:rPr>
            </w:pPr>
            <w:r w:rsidRPr="00A55694">
              <w:rPr>
                <w:rFonts w:ascii="Arial" w:hAnsi="Arial" w:cs="Arial"/>
                <w:sz w:val="20"/>
                <w:szCs w:val="20"/>
              </w:rPr>
              <w:t>UAD104</w:t>
            </w:r>
          </w:p>
        </w:tc>
        <w:tc>
          <w:tcPr>
            <w:tcW w:w="4077" w:type="dxa"/>
            <w:tcMar>
              <w:left w:w="57" w:type="dxa"/>
              <w:right w:w="57" w:type="dxa"/>
            </w:tcMar>
          </w:tcPr>
          <w:p w:rsidR="00A55694" w:rsidRPr="00A55694" w:rsidRDefault="00A55694" w:rsidP="00645353">
            <w:pPr>
              <w:tabs>
                <w:tab w:val="left" w:pos="1455"/>
              </w:tabs>
              <w:spacing w:after="0" w:line="240" w:lineRule="auto"/>
              <w:rPr>
                <w:rFonts w:ascii="Arial" w:hAnsi="Arial" w:cs="Arial"/>
                <w:sz w:val="20"/>
                <w:szCs w:val="20"/>
              </w:rPr>
            </w:pPr>
            <w:r w:rsidRPr="00A55694">
              <w:rPr>
                <w:rFonts w:ascii="Arial" w:hAnsi="Arial" w:cs="Arial"/>
                <w:sz w:val="20"/>
                <w:szCs w:val="20"/>
              </w:rPr>
              <w:t>Layout 1</w:t>
            </w:r>
            <w:r w:rsidRPr="00A55694">
              <w:rPr>
                <w:rFonts w:ascii="Arial" w:hAnsi="Arial" w:cs="Arial"/>
                <w:sz w:val="20"/>
                <w:szCs w:val="20"/>
              </w:rPr>
              <w:tab/>
            </w:r>
          </w:p>
        </w:tc>
        <w:tc>
          <w:tcPr>
            <w:tcW w:w="624" w:type="dxa"/>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30</w:t>
            </w:r>
          </w:p>
        </w:tc>
        <w:tc>
          <w:tcPr>
            <w:tcW w:w="624" w:type="dxa"/>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5</w:t>
            </w:r>
          </w:p>
        </w:tc>
        <w:tc>
          <w:tcPr>
            <w:tcW w:w="624" w:type="dxa"/>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15</w:t>
            </w:r>
          </w:p>
        </w:tc>
        <w:tc>
          <w:tcPr>
            <w:tcW w:w="680" w:type="dxa"/>
            <w:tcBorders>
              <w:right w:val="single" w:sz="12" w:space="0" w:color="auto"/>
            </w:tcBorders>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3</w:t>
            </w:r>
          </w:p>
        </w:tc>
      </w:tr>
      <w:tr w:rsidR="00A55694" w:rsidRPr="006524CE" w:rsidTr="00645353">
        <w:tc>
          <w:tcPr>
            <w:tcW w:w="1050" w:type="dxa"/>
            <w:vMerge/>
            <w:shd w:val="clear" w:color="auto" w:fill="CCFFFF"/>
          </w:tcPr>
          <w:p w:rsidR="00A55694" w:rsidRPr="00A55694" w:rsidRDefault="00A55694" w:rsidP="00645353">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A55694" w:rsidRPr="00A55694" w:rsidRDefault="00A55694" w:rsidP="00645353">
            <w:pPr>
              <w:spacing w:after="0" w:line="240" w:lineRule="auto"/>
              <w:rPr>
                <w:rFonts w:ascii="Arial" w:hAnsi="Arial" w:cs="Arial"/>
                <w:sz w:val="20"/>
                <w:szCs w:val="20"/>
              </w:rPr>
            </w:pPr>
            <w:r w:rsidRPr="00A55694">
              <w:rPr>
                <w:rFonts w:ascii="Arial" w:eastAsia="MS Mincho" w:hAnsi="Arial" w:cs="Arial"/>
                <w:sz w:val="20"/>
                <w:szCs w:val="20"/>
              </w:rPr>
              <w:t>UAD207</w:t>
            </w:r>
          </w:p>
        </w:tc>
        <w:tc>
          <w:tcPr>
            <w:tcW w:w="4077" w:type="dxa"/>
            <w:tcMar>
              <w:left w:w="57" w:type="dxa"/>
              <w:right w:w="57" w:type="dxa"/>
            </w:tcMar>
          </w:tcPr>
          <w:p w:rsidR="00A55694" w:rsidRPr="00A55694" w:rsidRDefault="00A55694" w:rsidP="00645353">
            <w:pPr>
              <w:tabs>
                <w:tab w:val="left" w:pos="1455"/>
              </w:tabs>
              <w:spacing w:after="0" w:line="240" w:lineRule="auto"/>
              <w:rPr>
                <w:rFonts w:ascii="Arial" w:hAnsi="Arial" w:cs="Arial"/>
                <w:sz w:val="20"/>
                <w:szCs w:val="20"/>
              </w:rPr>
            </w:pPr>
            <w:r w:rsidRPr="00A55694">
              <w:rPr>
                <w:rFonts w:ascii="Arial" w:eastAsia="MS Mincho" w:hAnsi="Arial" w:cs="Arial"/>
                <w:sz w:val="20"/>
                <w:szCs w:val="20"/>
              </w:rPr>
              <w:t>Tipografija 3</w:t>
            </w:r>
          </w:p>
        </w:tc>
        <w:tc>
          <w:tcPr>
            <w:tcW w:w="624" w:type="dxa"/>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30</w:t>
            </w:r>
          </w:p>
        </w:tc>
        <w:tc>
          <w:tcPr>
            <w:tcW w:w="624" w:type="dxa"/>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5</w:t>
            </w:r>
          </w:p>
        </w:tc>
        <w:tc>
          <w:tcPr>
            <w:tcW w:w="624" w:type="dxa"/>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15</w:t>
            </w:r>
          </w:p>
        </w:tc>
        <w:tc>
          <w:tcPr>
            <w:tcW w:w="680" w:type="dxa"/>
            <w:tcBorders>
              <w:right w:val="single" w:sz="12" w:space="0" w:color="auto"/>
            </w:tcBorders>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6</w:t>
            </w:r>
          </w:p>
        </w:tc>
      </w:tr>
      <w:tr w:rsidR="00A55694" w:rsidRPr="006524CE" w:rsidTr="00645353">
        <w:tc>
          <w:tcPr>
            <w:tcW w:w="1050" w:type="dxa"/>
            <w:vMerge/>
            <w:shd w:val="clear" w:color="auto" w:fill="CCFFFF"/>
          </w:tcPr>
          <w:p w:rsidR="00A55694" w:rsidRPr="00A55694" w:rsidRDefault="00A55694" w:rsidP="00645353">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A55694" w:rsidRPr="00A55694" w:rsidRDefault="00A55694" w:rsidP="00645353">
            <w:pPr>
              <w:spacing w:after="0" w:line="240" w:lineRule="auto"/>
              <w:rPr>
                <w:rFonts w:ascii="Arial" w:hAnsi="Arial" w:cs="Arial"/>
                <w:sz w:val="20"/>
                <w:szCs w:val="20"/>
              </w:rPr>
            </w:pPr>
            <w:r w:rsidRPr="00A55694">
              <w:rPr>
                <w:rFonts w:ascii="Arial" w:hAnsi="Arial" w:cs="Arial"/>
                <w:sz w:val="20"/>
                <w:szCs w:val="20"/>
              </w:rPr>
              <w:t>UAD105</w:t>
            </w:r>
          </w:p>
        </w:tc>
        <w:tc>
          <w:tcPr>
            <w:tcW w:w="4077" w:type="dxa"/>
            <w:tcMar>
              <w:left w:w="57" w:type="dxa"/>
              <w:right w:w="57" w:type="dxa"/>
            </w:tcMar>
          </w:tcPr>
          <w:p w:rsidR="00A55694" w:rsidRPr="00A55694" w:rsidRDefault="00A55694" w:rsidP="00645353">
            <w:pPr>
              <w:spacing w:after="0" w:line="240" w:lineRule="auto"/>
              <w:rPr>
                <w:rFonts w:ascii="Arial" w:hAnsi="Arial" w:cs="Arial"/>
                <w:sz w:val="20"/>
                <w:szCs w:val="20"/>
              </w:rPr>
            </w:pPr>
            <w:r w:rsidRPr="00A55694">
              <w:rPr>
                <w:rFonts w:ascii="Arial" w:hAnsi="Arial" w:cs="Arial"/>
                <w:sz w:val="20"/>
                <w:szCs w:val="20"/>
              </w:rPr>
              <w:t>Fotografija 3</w:t>
            </w:r>
          </w:p>
        </w:tc>
        <w:tc>
          <w:tcPr>
            <w:tcW w:w="624" w:type="dxa"/>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15</w:t>
            </w:r>
          </w:p>
        </w:tc>
        <w:tc>
          <w:tcPr>
            <w:tcW w:w="624" w:type="dxa"/>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0</w:t>
            </w:r>
          </w:p>
        </w:tc>
        <w:tc>
          <w:tcPr>
            <w:tcW w:w="624" w:type="dxa"/>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15</w:t>
            </w:r>
          </w:p>
        </w:tc>
        <w:tc>
          <w:tcPr>
            <w:tcW w:w="680" w:type="dxa"/>
            <w:tcBorders>
              <w:right w:val="single" w:sz="12" w:space="0" w:color="auto"/>
            </w:tcBorders>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3</w:t>
            </w:r>
          </w:p>
        </w:tc>
      </w:tr>
      <w:tr w:rsidR="00A55694" w:rsidRPr="006524CE" w:rsidTr="00645353">
        <w:tc>
          <w:tcPr>
            <w:tcW w:w="1050" w:type="dxa"/>
            <w:vMerge/>
            <w:shd w:val="clear" w:color="auto" w:fill="CCFFFF"/>
          </w:tcPr>
          <w:p w:rsidR="00A55694" w:rsidRPr="00A55694" w:rsidRDefault="00A55694" w:rsidP="00645353">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A55694" w:rsidRPr="00A55694" w:rsidRDefault="00A55694" w:rsidP="00645353">
            <w:pPr>
              <w:spacing w:after="0" w:line="240" w:lineRule="auto"/>
              <w:rPr>
                <w:rFonts w:ascii="Arial" w:hAnsi="Arial" w:cs="Arial"/>
                <w:sz w:val="20"/>
                <w:szCs w:val="20"/>
              </w:rPr>
            </w:pPr>
            <w:r w:rsidRPr="00A55694">
              <w:rPr>
                <w:rFonts w:ascii="Arial" w:hAnsi="Arial" w:cs="Arial"/>
                <w:sz w:val="20"/>
                <w:szCs w:val="20"/>
              </w:rPr>
              <w:t>UAD00B</w:t>
            </w:r>
          </w:p>
        </w:tc>
        <w:tc>
          <w:tcPr>
            <w:tcW w:w="4077" w:type="dxa"/>
            <w:tcMar>
              <w:left w:w="57" w:type="dxa"/>
              <w:right w:w="57" w:type="dxa"/>
            </w:tcMar>
          </w:tcPr>
          <w:p w:rsidR="00A55694" w:rsidRPr="00A55694" w:rsidRDefault="00A55694" w:rsidP="00645353">
            <w:pPr>
              <w:spacing w:after="0" w:line="240" w:lineRule="auto"/>
              <w:rPr>
                <w:rFonts w:ascii="Arial" w:hAnsi="Arial" w:cs="Arial"/>
                <w:sz w:val="20"/>
                <w:szCs w:val="20"/>
              </w:rPr>
            </w:pPr>
            <w:r w:rsidRPr="00A55694">
              <w:rPr>
                <w:rFonts w:ascii="Arial" w:hAnsi="Arial" w:cs="Arial"/>
                <w:sz w:val="20"/>
                <w:szCs w:val="20"/>
              </w:rPr>
              <w:t>Uvod u sociologiju</w:t>
            </w:r>
          </w:p>
        </w:tc>
        <w:tc>
          <w:tcPr>
            <w:tcW w:w="624" w:type="dxa"/>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30</w:t>
            </w:r>
          </w:p>
        </w:tc>
        <w:tc>
          <w:tcPr>
            <w:tcW w:w="624" w:type="dxa"/>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15</w:t>
            </w:r>
          </w:p>
        </w:tc>
        <w:tc>
          <w:tcPr>
            <w:tcW w:w="624" w:type="dxa"/>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0</w:t>
            </w:r>
          </w:p>
        </w:tc>
        <w:tc>
          <w:tcPr>
            <w:tcW w:w="680" w:type="dxa"/>
            <w:tcBorders>
              <w:right w:val="single" w:sz="12" w:space="0" w:color="auto"/>
            </w:tcBorders>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3</w:t>
            </w:r>
          </w:p>
        </w:tc>
      </w:tr>
      <w:tr w:rsidR="00A55694" w:rsidRPr="006524CE" w:rsidTr="00645353">
        <w:tc>
          <w:tcPr>
            <w:tcW w:w="1050" w:type="dxa"/>
            <w:vMerge/>
            <w:shd w:val="clear" w:color="auto" w:fill="CCFFFF"/>
          </w:tcPr>
          <w:p w:rsidR="00A55694" w:rsidRPr="00A55694" w:rsidRDefault="00A55694" w:rsidP="00645353">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A55694" w:rsidRPr="00A55694" w:rsidRDefault="00A55694" w:rsidP="00645353">
            <w:pPr>
              <w:spacing w:after="0" w:line="240" w:lineRule="auto"/>
              <w:rPr>
                <w:rFonts w:ascii="Arial" w:hAnsi="Arial" w:cs="Arial"/>
                <w:sz w:val="20"/>
                <w:szCs w:val="20"/>
              </w:rPr>
            </w:pPr>
            <w:r w:rsidRPr="00A55694">
              <w:rPr>
                <w:rFonts w:ascii="Arial" w:hAnsi="Arial" w:cs="Arial"/>
                <w:sz w:val="20"/>
                <w:szCs w:val="20"/>
              </w:rPr>
              <w:t>UAD201</w:t>
            </w:r>
          </w:p>
        </w:tc>
        <w:tc>
          <w:tcPr>
            <w:tcW w:w="4077" w:type="dxa"/>
            <w:tcMar>
              <w:left w:w="57" w:type="dxa"/>
              <w:right w:w="57" w:type="dxa"/>
            </w:tcMar>
          </w:tcPr>
          <w:p w:rsidR="00A55694" w:rsidRPr="00A55694" w:rsidRDefault="00A55694" w:rsidP="00645353">
            <w:pPr>
              <w:spacing w:after="0" w:line="240" w:lineRule="auto"/>
              <w:rPr>
                <w:rFonts w:ascii="Arial" w:hAnsi="Arial" w:cs="Arial"/>
                <w:sz w:val="20"/>
                <w:szCs w:val="20"/>
              </w:rPr>
            </w:pPr>
            <w:r w:rsidRPr="00A55694">
              <w:rPr>
                <w:rFonts w:ascii="Arial" w:hAnsi="Arial" w:cs="Arial"/>
                <w:sz w:val="20"/>
                <w:szCs w:val="20"/>
              </w:rPr>
              <w:t>Dizajn interaktivnih medija 1</w:t>
            </w:r>
          </w:p>
        </w:tc>
        <w:tc>
          <w:tcPr>
            <w:tcW w:w="624" w:type="dxa"/>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30</w:t>
            </w:r>
          </w:p>
        </w:tc>
        <w:tc>
          <w:tcPr>
            <w:tcW w:w="624" w:type="dxa"/>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5</w:t>
            </w:r>
          </w:p>
        </w:tc>
        <w:tc>
          <w:tcPr>
            <w:tcW w:w="624" w:type="dxa"/>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10</w:t>
            </w:r>
          </w:p>
        </w:tc>
        <w:tc>
          <w:tcPr>
            <w:tcW w:w="680" w:type="dxa"/>
            <w:tcBorders>
              <w:right w:val="single" w:sz="12" w:space="0" w:color="auto"/>
            </w:tcBorders>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3</w:t>
            </w:r>
          </w:p>
        </w:tc>
      </w:tr>
      <w:tr w:rsidR="00A55694" w:rsidRPr="006524CE" w:rsidTr="00645353">
        <w:tc>
          <w:tcPr>
            <w:tcW w:w="1050" w:type="dxa"/>
            <w:vMerge/>
            <w:shd w:val="clear" w:color="auto" w:fill="CCFFFF"/>
          </w:tcPr>
          <w:p w:rsidR="00A55694" w:rsidRPr="00A55694" w:rsidRDefault="00A55694" w:rsidP="00645353">
            <w:pPr>
              <w:tabs>
                <w:tab w:val="left" w:pos="2820"/>
              </w:tabs>
              <w:spacing w:before="40" w:after="0" w:line="240" w:lineRule="auto"/>
              <w:rPr>
                <w:rFonts w:ascii="Arial" w:hAnsi="Arial" w:cs="Arial"/>
                <w:sz w:val="20"/>
                <w:szCs w:val="20"/>
              </w:rPr>
            </w:pPr>
          </w:p>
        </w:tc>
        <w:tc>
          <w:tcPr>
            <w:tcW w:w="5244" w:type="dxa"/>
            <w:gridSpan w:val="2"/>
            <w:shd w:val="clear" w:color="auto" w:fill="CCFFFF"/>
            <w:tcMar>
              <w:left w:w="57" w:type="dxa"/>
              <w:right w:w="57" w:type="dxa"/>
            </w:tcMar>
          </w:tcPr>
          <w:p w:rsidR="00A55694" w:rsidRPr="00A55694" w:rsidRDefault="00A55694" w:rsidP="00645353">
            <w:pPr>
              <w:tabs>
                <w:tab w:val="left" w:pos="2820"/>
              </w:tabs>
              <w:spacing w:before="40" w:after="0" w:line="240" w:lineRule="auto"/>
              <w:rPr>
                <w:rFonts w:ascii="Arial" w:hAnsi="Arial" w:cs="Arial"/>
                <w:sz w:val="20"/>
                <w:szCs w:val="20"/>
              </w:rPr>
            </w:pPr>
            <w:r w:rsidRPr="00A55694">
              <w:rPr>
                <w:rFonts w:ascii="Arial" w:hAnsi="Arial" w:cs="Arial"/>
                <w:sz w:val="20"/>
                <w:szCs w:val="20"/>
              </w:rPr>
              <w:t>Ukupno obvezni</w:t>
            </w:r>
          </w:p>
        </w:tc>
        <w:tc>
          <w:tcPr>
            <w:tcW w:w="624" w:type="dxa"/>
            <w:shd w:val="clear" w:color="auto" w:fill="CCFFFF"/>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180</w:t>
            </w:r>
          </w:p>
        </w:tc>
        <w:tc>
          <w:tcPr>
            <w:tcW w:w="624" w:type="dxa"/>
            <w:shd w:val="clear" w:color="auto" w:fill="CCFFFF"/>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30</w:t>
            </w:r>
          </w:p>
        </w:tc>
        <w:tc>
          <w:tcPr>
            <w:tcW w:w="624" w:type="dxa"/>
            <w:shd w:val="clear" w:color="auto" w:fill="CCFFFF"/>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85</w:t>
            </w:r>
          </w:p>
        </w:tc>
        <w:tc>
          <w:tcPr>
            <w:tcW w:w="680" w:type="dxa"/>
            <w:tcBorders>
              <w:right w:val="single" w:sz="12" w:space="0" w:color="auto"/>
            </w:tcBorders>
            <w:shd w:val="clear" w:color="auto" w:fill="CCFFFF"/>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shd w:val="clear" w:color="auto" w:fill="CCFFFF"/>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24</w:t>
            </w:r>
          </w:p>
        </w:tc>
      </w:tr>
      <w:tr w:rsidR="00A55694" w:rsidRPr="006524CE" w:rsidTr="00645353">
        <w:tc>
          <w:tcPr>
            <w:tcW w:w="1050" w:type="dxa"/>
            <w:vMerge w:val="restart"/>
            <w:shd w:val="clear" w:color="auto" w:fill="CCFFFF"/>
            <w:vAlign w:val="center"/>
          </w:tcPr>
          <w:p w:rsidR="00A55694" w:rsidRPr="00A55694" w:rsidRDefault="00A55694" w:rsidP="00645353">
            <w:pPr>
              <w:tabs>
                <w:tab w:val="left" w:pos="2820"/>
              </w:tabs>
              <w:spacing w:before="40" w:after="0" w:line="240" w:lineRule="auto"/>
              <w:rPr>
                <w:rFonts w:ascii="Arial" w:hAnsi="Arial" w:cs="Arial"/>
                <w:sz w:val="20"/>
                <w:szCs w:val="20"/>
              </w:rPr>
            </w:pPr>
            <w:r w:rsidRPr="00A55694">
              <w:rPr>
                <w:rFonts w:ascii="Arial" w:hAnsi="Arial" w:cs="Arial"/>
                <w:sz w:val="20"/>
                <w:szCs w:val="20"/>
              </w:rPr>
              <w:t>Izborni</w:t>
            </w:r>
          </w:p>
        </w:tc>
        <w:tc>
          <w:tcPr>
            <w:tcW w:w="1167" w:type="dxa"/>
            <w:tcMar>
              <w:left w:w="57" w:type="dxa"/>
              <w:right w:w="57" w:type="dxa"/>
            </w:tcMar>
          </w:tcPr>
          <w:p w:rsidR="00A55694" w:rsidRPr="00A55694" w:rsidRDefault="00A55694" w:rsidP="00645353">
            <w:pPr>
              <w:spacing w:after="0" w:line="240" w:lineRule="auto"/>
              <w:rPr>
                <w:rFonts w:ascii="Arial" w:hAnsi="Arial" w:cs="Arial"/>
                <w:sz w:val="20"/>
                <w:szCs w:val="20"/>
              </w:rPr>
            </w:pPr>
            <w:r w:rsidRPr="00A55694">
              <w:rPr>
                <w:rFonts w:ascii="Arial" w:eastAsia="MS Mincho" w:hAnsi="Arial" w:cs="Arial"/>
                <w:sz w:val="20"/>
                <w:szCs w:val="20"/>
              </w:rPr>
              <w:t>UAD008</w:t>
            </w:r>
          </w:p>
        </w:tc>
        <w:tc>
          <w:tcPr>
            <w:tcW w:w="4077" w:type="dxa"/>
            <w:tcMar>
              <w:left w:w="57" w:type="dxa"/>
              <w:right w:w="57" w:type="dxa"/>
            </w:tcMar>
          </w:tcPr>
          <w:p w:rsidR="00A55694" w:rsidRPr="00A55694" w:rsidRDefault="00A55694" w:rsidP="00645353">
            <w:pPr>
              <w:spacing w:after="0" w:line="240" w:lineRule="auto"/>
              <w:rPr>
                <w:rFonts w:ascii="Arial" w:hAnsi="Arial" w:cs="Arial"/>
                <w:sz w:val="20"/>
                <w:szCs w:val="20"/>
              </w:rPr>
            </w:pPr>
            <w:r w:rsidRPr="00A55694">
              <w:rPr>
                <w:rFonts w:ascii="Arial" w:eastAsia="MS Mincho" w:hAnsi="Arial" w:cs="Arial"/>
                <w:sz w:val="20"/>
                <w:szCs w:val="20"/>
              </w:rPr>
              <w:t>Grafičke tehnike</w:t>
            </w:r>
          </w:p>
        </w:tc>
        <w:tc>
          <w:tcPr>
            <w:tcW w:w="624" w:type="dxa"/>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15</w:t>
            </w:r>
          </w:p>
        </w:tc>
        <w:tc>
          <w:tcPr>
            <w:tcW w:w="624" w:type="dxa"/>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0</w:t>
            </w:r>
          </w:p>
        </w:tc>
        <w:tc>
          <w:tcPr>
            <w:tcW w:w="624" w:type="dxa"/>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30</w:t>
            </w:r>
          </w:p>
        </w:tc>
        <w:tc>
          <w:tcPr>
            <w:tcW w:w="680" w:type="dxa"/>
            <w:tcBorders>
              <w:right w:val="single" w:sz="12" w:space="0" w:color="auto"/>
            </w:tcBorders>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3</w:t>
            </w:r>
          </w:p>
        </w:tc>
      </w:tr>
      <w:tr w:rsidR="00A55694" w:rsidRPr="006524CE" w:rsidTr="00645353">
        <w:tc>
          <w:tcPr>
            <w:tcW w:w="1050" w:type="dxa"/>
            <w:vMerge/>
            <w:shd w:val="clear" w:color="auto" w:fill="CCFFFF"/>
          </w:tcPr>
          <w:p w:rsidR="00A55694" w:rsidRPr="00A55694" w:rsidRDefault="00A55694" w:rsidP="00645353">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A55694" w:rsidRPr="00A55694" w:rsidRDefault="00A55694" w:rsidP="00645353">
            <w:pPr>
              <w:spacing w:after="0" w:line="240" w:lineRule="auto"/>
              <w:rPr>
                <w:rFonts w:ascii="Arial" w:eastAsia="MS Mincho" w:hAnsi="Arial" w:cs="Arial"/>
                <w:sz w:val="20"/>
                <w:szCs w:val="20"/>
              </w:rPr>
            </w:pPr>
            <w:r w:rsidRPr="00A55694">
              <w:rPr>
                <w:rFonts w:ascii="Arial" w:eastAsia="MS Mincho" w:hAnsi="Arial" w:cs="Arial"/>
                <w:sz w:val="20"/>
                <w:szCs w:val="20"/>
              </w:rPr>
              <w:t>UADB03</w:t>
            </w:r>
          </w:p>
        </w:tc>
        <w:tc>
          <w:tcPr>
            <w:tcW w:w="4077" w:type="dxa"/>
            <w:tcMar>
              <w:left w:w="57" w:type="dxa"/>
              <w:right w:w="57" w:type="dxa"/>
            </w:tcMar>
          </w:tcPr>
          <w:p w:rsidR="00A55694" w:rsidRPr="00A55694" w:rsidRDefault="00A55694" w:rsidP="00645353">
            <w:pPr>
              <w:spacing w:after="0" w:line="240" w:lineRule="auto"/>
              <w:rPr>
                <w:rFonts w:ascii="Arial" w:eastAsia="MS Mincho" w:hAnsi="Arial" w:cs="Arial"/>
                <w:sz w:val="20"/>
                <w:szCs w:val="20"/>
              </w:rPr>
            </w:pPr>
            <w:r w:rsidRPr="00A55694">
              <w:rPr>
                <w:rFonts w:ascii="Arial" w:eastAsia="MS Mincho" w:hAnsi="Arial" w:cs="Arial"/>
                <w:sz w:val="20"/>
                <w:szCs w:val="20"/>
              </w:rPr>
              <w:t>Poznavanje računala i programiranja 2</w:t>
            </w:r>
          </w:p>
        </w:tc>
        <w:tc>
          <w:tcPr>
            <w:tcW w:w="624" w:type="dxa"/>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15</w:t>
            </w:r>
          </w:p>
        </w:tc>
        <w:tc>
          <w:tcPr>
            <w:tcW w:w="624" w:type="dxa"/>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5</w:t>
            </w:r>
          </w:p>
        </w:tc>
        <w:tc>
          <w:tcPr>
            <w:tcW w:w="624" w:type="dxa"/>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25</w:t>
            </w:r>
          </w:p>
        </w:tc>
        <w:tc>
          <w:tcPr>
            <w:tcW w:w="680" w:type="dxa"/>
            <w:tcBorders>
              <w:right w:val="single" w:sz="12" w:space="0" w:color="auto"/>
            </w:tcBorders>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3</w:t>
            </w:r>
          </w:p>
        </w:tc>
      </w:tr>
      <w:tr w:rsidR="00A55694" w:rsidRPr="006524CE" w:rsidTr="00645353">
        <w:tc>
          <w:tcPr>
            <w:tcW w:w="1050" w:type="dxa"/>
            <w:vMerge/>
            <w:shd w:val="clear" w:color="auto" w:fill="CCFFFF"/>
          </w:tcPr>
          <w:p w:rsidR="00A55694" w:rsidRPr="006524CE" w:rsidRDefault="00A55694" w:rsidP="00645353">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A55694" w:rsidRPr="006524CE" w:rsidRDefault="00A55694" w:rsidP="00645353">
            <w:pPr>
              <w:spacing w:after="0" w:line="240" w:lineRule="auto"/>
              <w:rPr>
                <w:rFonts w:ascii="Arial" w:eastAsia="MS Mincho" w:hAnsi="Arial" w:cs="Arial"/>
                <w:color w:val="000000"/>
                <w:sz w:val="20"/>
                <w:szCs w:val="20"/>
              </w:rPr>
            </w:pPr>
            <w:r w:rsidRPr="006524CE">
              <w:rPr>
                <w:rFonts w:ascii="Arial" w:eastAsia="MS Mincho" w:hAnsi="Arial" w:cs="Arial"/>
                <w:color w:val="000000"/>
                <w:sz w:val="20"/>
                <w:szCs w:val="20"/>
              </w:rPr>
              <w:t>UAL010</w:t>
            </w:r>
          </w:p>
        </w:tc>
        <w:tc>
          <w:tcPr>
            <w:tcW w:w="4077" w:type="dxa"/>
            <w:tcMar>
              <w:left w:w="57" w:type="dxa"/>
              <w:right w:w="57" w:type="dxa"/>
            </w:tcMar>
          </w:tcPr>
          <w:p w:rsidR="00A55694" w:rsidRPr="006524CE" w:rsidRDefault="00A55694" w:rsidP="00645353">
            <w:pPr>
              <w:spacing w:after="0" w:line="240" w:lineRule="auto"/>
              <w:rPr>
                <w:rFonts w:ascii="Arial" w:eastAsia="MS Mincho" w:hAnsi="Arial" w:cs="Arial"/>
                <w:color w:val="000000"/>
                <w:sz w:val="20"/>
                <w:szCs w:val="20"/>
              </w:rPr>
            </w:pPr>
            <w:r w:rsidRPr="006524CE">
              <w:rPr>
                <w:rFonts w:ascii="Arial" w:eastAsia="MS Mincho" w:hAnsi="Arial" w:cs="Arial"/>
                <w:color w:val="000000"/>
                <w:sz w:val="20"/>
                <w:szCs w:val="20"/>
              </w:rPr>
              <w:t>Uvod u ikonologiju</w:t>
            </w: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30</w:t>
            </w: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0</w:t>
            </w: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0</w:t>
            </w:r>
          </w:p>
        </w:tc>
        <w:tc>
          <w:tcPr>
            <w:tcW w:w="680" w:type="dxa"/>
            <w:tcBorders>
              <w:right w:val="single" w:sz="12" w:space="0" w:color="auto"/>
            </w:tcBorders>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2</w:t>
            </w:r>
          </w:p>
        </w:tc>
      </w:tr>
      <w:tr w:rsidR="00A55694" w:rsidRPr="006524CE" w:rsidTr="00645353">
        <w:tc>
          <w:tcPr>
            <w:tcW w:w="1050" w:type="dxa"/>
            <w:vMerge/>
            <w:shd w:val="clear" w:color="auto" w:fill="CCFFFF"/>
          </w:tcPr>
          <w:p w:rsidR="00A55694" w:rsidRPr="006524CE" w:rsidRDefault="00A55694" w:rsidP="00645353">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A55694" w:rsidRPr="006524CE" w:rsidRDefault="00A55694" w:rsidP="00645353">
            <w:pPr>
              <w:spacing w:after="0" w:line="240" w:lineRule="auto"/>
              <w:rPr>
                <w:rFonts w:ascii="Arial" w:eastAsia="MS Mincho" w:hAnsi="Arial" w:cs="Arial"/>
                <w:color w:val="000000"/>
                <w:sz w:val="20"/>
                <w:szCs w:val="20"/>
              </w:rPr>
            </w:pPr>
            <w:r w:rsidRPr="006524CE">
              <w:rPr>
                <w:rFonts w:ascii="Arial" w:eastAsia="MS Mincho" w:hAnsi="Arial" w:cs="Arial"/>
                <w:color w:val="000000"/>
                <w:sz w:val="20"/>
                <w:szCs w:val="20"/>
              </w:rPr>
              <w:t>UAL004</w:t>
            </w:r>
          </w:p>
        </w:tc>
        <w:tc>
          <w:tcPr>
            <w:tcW w:w="4077" w:type="dxa"/>
            <w:tcMar>
              <w:left w:w="57" w:type="dxa"/>
              <w:right w:w="57" w:type="dxa"/>
            </w:tcMar>
          </w:tcPr>
          <w:p w:rsidR="00A55694" w:rsidRPr="006524CE" w:rsidRDefault="00A55694" w:rsidP="00645353">
            <w:pPr>
              <w:spacing w:after="0" w:line="240" w:lineRule="auto"/>
              <w:rPr>
                <w:rFonts w:ascii="Arial" w:eastAsia="MS Mincho" w:hAnsi="Arial" w:cs="Arial"/>
                <w:color w:val="000000"/>
                <w:sz w:val="20"/>
                <w:szCs w:val="20"/>
              </w:rPr>
            </w:pPr>
            <w:r w:rsidRPr="006524CE">
              <w:rPr>
                <w:rFonts w:ascii="Arial" w:eastAsia="MS Mincho" w:hAnsi="Arial" w:cs="Arial"/>
                <w:color w:val="000000"/>
                <w:sz w:val="20"/>
                <w:szCs w:val="20"/>
              </w:rPr>
              <w:t>Slikarstvo I</w:t>
            </w: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30</w:t>
            </w: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0</w:t>
            </w: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15</w:t>
            </w:r>
          </w:p>
        </w:tc>
        <w:tc>
          <w:tcPr>
            <w:tcW w:w="680" w:type="dxa"/>
            <w:tcBorders>
              <w:right w:val="single" w:sz="12" w:space="0" w:color="auto"/>
            </w:tcBorders>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4</w:t>
            </w:r>
          </w:p>
        </w:tc>
      </w:tr>
      <w:tr w:rsidR="00A55694" w:rsidRPr="006524CE" w:rsidTr="00645353">
        <w:tc>
          <w:tcPr>
            <w:tcW w:w="1050" w:type="dxa"/>
            <w:vMerge/>
            <w:shd w:val="clear" w:color="auto" w:fill="CCFFFF"/>
          </w:tcPr>
          <w:p w:rsidR="00A55694" w:rsidRPr="006524CE" w:rsidRDefault="00A55694" w:rsidP="00645353">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A55694" w:rsidRPr="006524CE" w:rsidRDefault="00A55694" w:rsidP="00645353">
            <w:pPr>
              <w:spacing w:after="0" w:line="240" w:lineRule="auto"/>
              <w:rPr>
                <w:rFonts w:ascii="Arial" w:eastAsia="MS Mincho" w:hAnsi="Arial" w:cs="Arial"/>
                <w:color w:val="000000"/>
                <w:sz w:val="20"/>
                <w:szCs w:val="20"/>
              </w:rPr>
            </w:pPr>
            <w:r w:rsidRPr="006524CE">
              <w:rPr>
                <w:rFonts w:ascii="Arial" w:eastAsia="MS Mincho" w:hAnsi="Arial" w:cs="Arial"/>
                <w:color w:val="000000"/>
                <w:sz w:val="20"/>
                <w:szCs w:val="20"/>
              </w:rPr>
              <w:t>UAL007</w:t>
            </w:r>
          </w:p>
        </w:tc>
        <w:tc>
          <w:tcPr>
            <w:tcW w:w="4077" w:type="dxa"/>
            <w:tcMar>
              <w:left w:w="57" w:type="dxa"/>
              <w:right w:w="57" w:type="dxa"/>
            </w:tcMar>
          </w:tcPr>
          <w:p w:rsidR="00A55694" w:rsidRPr="006524CE" w:rsidRDefault="00A55694" w:rsidP="00645353">
            <w:pPr>
              <w:spacing w:after="0" w:line="240" w:lineRule="auto"/>
              <w:rPr>
                <w:rFonts w:ascii="Arial" w:eastAsia="MS Mincho" w:hAnsi="Arial" w:cs="Arial"/>
                <w:color w:val="000000"/>
                <w:sz w:val="20"/>
                <w:szCs w:val="20"/>
              </w:rPr>
            </w:pPr>
            <w:r w:rsidRPr="006524CE">
              <w:rPr>
                <w:rFonts w:ascii="Arial" w:eastAsia="MS Mincho" w:hAnsi="Arial" w:cs="Arial"/>
                <w:color w:val="000000"/>
                <w:sz w:val="20"/>
                <w:szCs w:val="20"/>
              </w:rPr>
              <w:t>Crtanje akta I</w:t>
            </w: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15</w:t>
            </w: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0</w:t>
            </w: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15</w:t>
            </w:r>
          </w:p>
        </w:tc>
        <w:tc>
          <w:tcPr>
            <w:tcW w:w="680" w:type="dxa"/>
            <w:tcBorders>
              <w:right w:val="single" w:sz="12" w:space="0" w:color="auto"/>
            </w:tcBorders>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2</w:t>
            </w:r>
          </w:p>
        </w:tc>
      </w:tr>
      <w:tr w:rsidR="00A55694" w:rsidRPr="006524CE" w:rsidTr="00645353">
        <w:tc>
          <w:tcPr>
            <w:tcW w:w="1050" w:type="dxa"/>
            <w:vMerge/>
            <w:shd w:val="clear" w:color="auto" w:fill="CCFFFF"/>
          </w:tcPr>
          <w:p w:rsidR="00A55694" w:rsidRPr="006524CE" w:rsidRDefault="00A55694" w:rsidP="00645353">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A55694" w:rsidRPr="006524CE" w:rsidRDefault="00A55694" w:rsidP="00645353">
            <w:pPr>
              <w:spacing w:after="0" w:line="240" w:lineRule="auto"/>
              <w:rPr>
                <w:rFonts w:ascii="Arial" w:eastAsia="MS Mincho" w:hAnsi="Arial" w:cs="Arial"/>
                <w:color w:val="000000"/>
                <w:sz w:val="20"/>
                <w:szCs w:val="20"/>
              </w:rPr>
            </w:pPr>
            <w:r w:rsidRPr="006524CE">
              <w:rPr>
                <w:rFonts w:ascii="Arial" w:eastAsia="MS Mincho" w:hAnsi="Arial" w:cs="Arial"/>
                <w:color w:val="000000"/>
                <w:sz w:val="20"/>
                <w:szCs w:val="20"/>
              </w:rPr>
              <w:t>UAS00B</w:t>
            </w:r>
          </w:p>
        </w:tc>
        <w:tc>
          <w:tcPr>
            <w:tcW w:w="4077" w:type="dxa"/>
            <w:tcMar>
              <w:left w:w="57" w:type="dxa"/>
              <w:right w:w="57" w:type="dxa"/>
            </w:tcMar>
          </w:tcPr>
          <w:p w:rsidR="00A55694" w:rsidRPr="006524CE" w:rsidRDefault="00A55694" w:rsidP="00645353">
            <w:pPr>
              <w:spacing w:after="0" w:line="240" w:lineRule="auto"/>
              <w:rPr>
                <w:rFonts w:ascii="Arial" w:eastAsia="MS Mincho" w:hAnsi="Arial" w:cs="Arial"/>
                <w:color w:val="000000"/>
                <w:sz w:val="20"/>
                <w:szCs w:val="20"/>
              </w:rPr>
            </w:pPr>
            <w:r w:rsidRPr="006524CE">
              <w:rPr>
                <w:rFonts w:ascii="Arial" w:eastAsia="MS Mincho" w:hAnsi="Arial" w:cs="Arial"/>
                <w:color w:val="000000"/>
                <w:sz w:val="20"/>
                <w:szCs w:val="20"/>
              </w:rPr>
              <w:t>Suvremena umjetnost 1</w:t>
            </w: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30</w:t>
            </w: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15</w:t>
            </w: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0</w:t>
            </w:r>
          </w:p>
        </w:tc>
        <w:tc>
          <w:tcPr>
            <w:tcW w:w="680" w:type="dxa"/>
            <w:tcBorders>
              <w:right w:val="single" w:sz="12" w:space="0" w:color="auto"/>
            </w:tcBorders>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3</w:t>
            </w:r>
          </w:p>
        </w:tc>
      </w:tr>
      <w:tr w:rsidR="00A55694" w:rsidRPr="006524CE" w:rsidTr="00645353">
        <w:tc>
          <w:tcPr>
            <w:tcW w:w="1050" w:type="dxa"/>
            <w:vMerge/>
            <w:shd w:val="clear" w:color="auto" w:fill="CCFFFF"/>
          </w:tcPr>
          <w:p w:rsidR="00A55694" w:rsidRPr="006524CE" w:rsidRDefault="00A55694" w:rsidP="00645353">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A55694" w:rsidRPr="006524CE" w:rsidRDefault="00A55694" w:rsidP="00645353">
            <w:pPr>
              <w:spacing w:after="0" w:line="240" w:lineRule="auto"/>
              <w:rPr>
                <w:rFonts w:ascii="Arial" w:eastAsia="MS Mincho" w:hAnsi="Arial" w:cs="Arial"/>
                <w:color w:val="000000"/>
                <w:sz w:val="20"/>
                <w:szCs w:val="20"/>
              </w:rPr>
            </w:pPr>
            <w:r w:rsidRPr="006524CE">
              <w:rPr>
                <w:rFonts w:ascii="Arial" w:eastAsia="MS Mincho" w:hAnsi="Arial" w:cs="Arial"/>
                <w:color w:val="000000"/>
                <w:sz w:val="20"/>
                <w:szCs w:val="20"/>
              </w:rPr>
              <w:t>UAA00F</w:t>
            </w:r>
          </w:p>
        </w:tc>
        <w:tc>
          <w:tcPr>
            <w:tcW w:w="4077" w:type="dxa"/>
            <w:tcMar>
              <w:left w:w="57" w:type="dxa"/>
              <w:right w:w="57" w:type="dxa"/>
            </w:tcMar>
          </w:tcPr>
          <w:p w:rsidR="00A55694" w:rsidRPr="006524CE" w:rsidRDefault="00A55694" w:rsidP="00645353">
            <w:pPr>
              <w:spacing w:after="0" w:line="240" w:lineRule="auto"/>
              <w:rPr>
                <w:rFonts w:ascii="Arial" w:eastAsia="MS Mincho" w:hAnsi="Arial" w:cs="Arial"/>
                <w:color w:val="000000"/>
                <w:sz w:val="20"/>
                <w:szCs w:val="20"/>
              </w:rPr>
            </w:pPr>
            <w:r w:rsidRPr="006524CE">
              <w:rPr>
                <w:rFonts w:ascii="Arial" w:eastAsia="MS Mincho" w:hAnsi="Arial" w:cs="Arial"/>
                <w:color w:val="000000"/>
                <w:sz w:val="20"/>
                <w:szCs w:val="20"/>
              </w:rPr>
              <w:t>Uvod u povijest filma</w:t>
            </w: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30</w:t>
            </w: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15</w:t>
            </w: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0</w:t>
            </w:r>
          </w:p>
        </w:tc>
        <w:tc>
          <w:tcPr>
            <w:tcW w:w="680" w:type="dxa"/>
            <w:tcBorders>
              <w:right w:val="single" w:sz="12" w:space="0" w:color="auto"/>
            </w:tcBorders>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4</w:t>
            </w:r>
          </w:p>
        </w:tc>
      </w:tr>
      <w:tr w:rsidR="00A55694" w:rsidRPr="006524CE" w:rsidTr="00645353">
        <w:tc>
          <w:tcPr>
            <w:tcW w:w="1050" w:type="dxa"/>
            <w:vMerge/>
            <w:shd w:val="clear" w:color="auto" w:fill="CCFFFF"/>
          </w:tcPr>
          <w:p w:rsidR="00A55694" w:rsidRPr="006524CE" w:rsidRDefault="00A55694" w:rsidP="00645353">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A55694" w:rsidRPr="006524CE" w:rsidRDefault="00A55694" w:rsidP="00645353">
            <w:pPr>
              <w:spacing w:after="0" w:line="240" w:lineRule="auto"/>
              <w:rPr>
                <w:rFonts w:ascii="Arial" w:eastAsia="MS Mincho" w:hAnsi="Arial" w:cs="Arial"/>
                <w:color w:val="000000"/>
                <w:sz w:val="20"/>
                <w:szCs w:val="20"/>
              </w:rPr>
            </w:pPr>
            <w:r w:rsidRPr="006524CE">
              <w:rPr>
                <w:rFonts w:ascii="Arial" w:eastAsia="MS Mincho" w:hAnsi="Arial" w:cs="Arial"/>
                <w:color w:val="000000"/>
                <w:sz w:val="20"/>
                <w:szCs w:val="20"/>
              </w:rPr>
              <w:t>UAA10E</w:t>
            </w:r>
          </w:p>
        </w:tc>
        <w:tc>
          <w:tcPr>
            <w:tcW w:w="4077" w:type="dxa"/>
            <w:tcMar>
              <w:left w:w="57" w:type="dxa"/>
              <w:right w:w="57" w:type="dxa"/>
            </w:tcMar>
          </w:tcPr>
          <w:p w:rsidR="00A55694" w:rsidRPr="006524CE" w:rsidRDefault="00A55694" w:rsidP="00645353">
            <w:pPr>
              <w:spacing w:after="0" w:line="240" w:lineRule="auto"/>
              <w:rPr>
                <w:rFonts w:ascii="Arial" w:eastAsia="MS Mincho" w:hAnsi="Arial" w:cs="Arial"/>
                <w:color w:val="000000"/>
                <w:sz w:val="20"/>
                <w:szCs w:val="20"/>
              </w:rPr>
            </w:pPr>
            <w:r w:rsidRPr="006524CE">
              <w:rPr>
                <w:rFonts w:ascii="Arial" w:eastAsia="MS Mincho" w:hAnsi="Arial" w:cs="Arial"/>
                <w:color w:val="000000"/>
                <w:sz w:val="20"/>
                <w:szCs w:val="20"/>
              </w:rPr>
              <w:t>Teorija filma 1</w:t>
            </w: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30</w:t>
            </w: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0</w:t>
            </w: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0</w:t>
            </w:r>
          </w:p>
        </w:tc>
        <w:tc>
          <w:tcPr>
            <w:tcW w:w="680" w:type="dxa"/>
            <w:tcBorders>
              <w:right w:val="single" w:sz="12" w:space="0" w:color="auto"/>
            </w:tcBorders>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3</w:t>
            </w:r>
          </w:p>
        </w:tc>
      </w:tr>
      <w:tr w:rsidR="00A55694" w:rsidRPr="006524CE" w:rsidTr="00645353">
        <w:tc>
          <w:tcPr>
            <w:tcW w:w="1050" w:type="dxa"/>
            <w:vMerge/>
            <w:shd w:val="clear" w:color="auto" w:fill="CCFFFF"/>
          </w:tcPr>
          <w:p w:rsidR="00A55694" w:rsidRPr="006524CE" w:rsidRDefault="00A55694" w:rsidP="00645353">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A55694" w:rsidRPr="006524CE" w:rsidRDefault="00A55694" w:rsidP="00645353">
            <w:pPr>
              <w:spacing w:after="0" w:line="240" w:lineRule="auto"/>
              <w:rPr>
                <w:rFonts w:ascii="Arial" w:eastAsia="MS Mincho" w:hAnsi="Arial" w:cs="Arial"/>
                <w:color w:val="000000"/>
                <w:sz w:val="20"/>
                <w:szCs w:val="20"/>
              </w:rPr>
            </w:pPr>
            <w:r w:rsidRPr="006524CE">
              <w:rPr>
                <w:rFonts w:ascii="Arial" w:eastAsia="MS Mincho" w:hAnsi="Arial" w:cs="Arial"/>
                <w:color w:val="000000"/>
                <w:sz w:val="20"/>
                <w:szCs w:val="20"/>
              </w:rPr>
              <w:t>UAA20M</w:t>
            </w:r>
          </w:p>
        </w:tc>
        <w:tc>
          <w:tcPr>
            <w:tcW w:w="4077" w:type="dxa"/>
            <w:tcMar>
              <w:left w:w="57" w:type="dxa"/>
              <w:right w:w="57" w:type="dxa"/>
            </w:tcMar>
          </w:tcPr>
          <w:p w:rsidR="00A55694" w:rsidRPr="006524CE" w:rsidRDefault="00A55694" w:rsidP="00645353">
            <w:pPr>
              <w:spacing w:after="0" w:line="240" w:lineRule="auto"/>
              <w:rPr>
                <w:rFonts w:ascii="Arial" w:eastAsia="MS Mincho" w:hAnsi="Arial" w:cs="Arial"/>
                <w:color w:val="000000"/>
                <w:sz w:val="20"/>
                <w:szCs w:val="20"/>
              </w:rPr>
            </w:pPr>
            <w:r w:rsidRPr="006524CE">
              <w:rPr>
                <w:rFonts w:ascii="Arial" w:eastAsia="MS Mincho" w:hAnsi="Arial" w:cs="Arial"/>
                <w:color w:val="000000"/>
                <w:sz w:val="20"/>
                <w:szCs w:val="20"/>
              </w:rPr>
              <w:t>Osnove računalne animacije 1</w:t>
            </w: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30</w:t>
            </w: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0</w:t>
            </w: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15</w:t>
            </w:r>
          </w:p>
        </w:tc>
        <w:tc>
          <w:tcPr>
            <w:tcW w:w="680" w:type="dxa"/>
            <w:tcBorders>
              <w:right w:val="single" w:sz="12" w:space="0" w:color="auto"/>
            </w:tcBorders>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3</w:t>
            </w:r>
          </w:p>
        </w:tc>
      </w:tr>
      <w:tr w:rsidR="00A55694" w:rsidRPr="006524CE" w:rsidTr="00645353">
        <w:tc>
          <w:tcPr>
            <w:tcW w:w="1050" w:type="dxa"/>
            <w:vMerge/>
            <w:shd w:val="clear" w:color="auto" w:fill="CCFFFF"/>
          </w:tcPr>
          <w:p w:rsidR="00A55694" w:rsidRPr="006524CE" w:rsidRDefault="00A55694" w:rsidP="00645353">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A55694" w:rsidRPr="006524CE" w:rsidRDefault="00A55694" w:rsidP="00645353">
            <w:pPr>
              <w:spacing w:after="0" w:line="240" w:lineRule="auto"/>
              <w:rPr>
                <w:rFonts w:ascii="Arial" w:eastAsia="MS Mincho" w:hAnsi="Arial" w:cs="Arial"/>
                <w:color w:val="000000"/>
                <w:sz w:val="20"/>
                <w:szCs w:val="20"/>
              </w:rPr>
            </w:pPr>
          </w:p>
        </w:tc>
        <w:tc>
          <w:tcPr>
            <w:tcW w:w="4077" w:type="dxa"/>
            <w:tcMar>
              <w:left w:w="57" w:type="dxa"/>
              <w:right w:w="57" w:type="dxa"/>
            </w:tcMar>
          </w:tcPr>
          <w:p w:rsidR="00A55694" w:rsidRPr="006524CE" w:rsidRDefault="00A55694" w:rsidP="00645353">
            <w:pPr>
              <w:spacing w:after="0" w:line="240" w:lineRule="auto"/>
              <w:rPr>
                <w:rFonts w:ascii="Arial" w:eastAsia="MS Mincho" w:hAnsi="Arial" w:cs="Arial"/>
                <w:color w:val="000000"/>
                <w:sz w:val="20"/>
                <w:szCs w:val="20"/>
              </w:rPr>
            </w:pPr>
            <w:r w:rsidRPr="006524CE">
              <w:rPr>
                <w:rFonts w:ascii="Arial" w:eastAsia="MS Mincho" w:hAnsi="Arial" w:cs="Arial"/>
                <w:color w:val="000000"/>
                <w:sz w:val="20"/>
                <w:szCs w:val="20"/>
              </w:rPr>
              <w:t>Opći izborni kolegij</w:t>
            </w: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p>
        </w:tc>
        <w:tc>
          <w:tcPr>
            <w:tcW w:w="680" w:type="dxa"/>
            <w:tcBorders>
              <w:right w:val="single" w:sz="12" w:space="0" w:color="auto"/>
            </w:tcBorders>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p>
        </w:tc>
      </w:tr>
      <w:tr w:rsidR="00A55694" w:rsidRPr="006524CE" w:rsidTr="00645353">
        <w:tc>
          <w:tcPr>
            <w:tcW w:w="1050" w:type="dxa"/>
            <w:vMerge/>
            <w:tcBorders>
              <w:bottom w:val="single" w:sz="12" w:space="0" w:color="auto"/>
            </w:tcBorders>
            <w:shd w:val="clear" w:color="auto" w:fill="CCFFFF"/>
          </w:tcPr>
          <w:p w:rsidR="00A55694" w:rsidRPr="006524CE" w:rsidRDefault="00A55694" w:rsidP="00645353">
            <w:pPr>
              <w:tabs>
                <w:tab w:val="left" w:pos="2820"/>
              </w:tabs>
              <w:spacing w:before="40" w:after="0" w:line="240" w:lineRule="auto"/>
              <w:rPr>
                <w:rFonts w:ascii="Arial" w:hAnsi="Arial" w:cs="Arial"/>
                <w:sz w:val="20"/>
                <w:szCs w:val="20"/>
              </w:rPr>
            </w:pPr>
          </w:p>
        </w:tc>
        <w:tc>
          <w:tcPr>
            <w:tcW w:w="8505" w:type="dxa"/>
            <w:gridSpan w:val="7"/>
            <w:tcBorders>
              <w:bottom w:val="single" w:sz="12" w:space="0" w:color="auto"/>
            </w:tcBorders>
            <w:shd w:val="clear" w:color="auto" w:fill="CCFFFF"/>
            <w:tcMar>
              <w:left w:w="57" w:type="dxa"/>
              <w:right w:w="57" w:type="dxa"/>
            </w:tcMar>
          </w:tcPr>
          <w:p w:rsidR="00A55694" w:rsidRPr="006524CE" w:rsidRDefault="00A55694" w:rsidP="00645353">
            <w:pPr>
              <w:tabs>
                <w:tab w:val="left" w:pos="2820"/>
              </w:tabs>
              <w:spacing w:before="40" w:after="0" w:line="240" w:lineRule="auto"/>
              <w:rPr>
                <w:rFonts w:ascii="Arial" w:hAnsi="Arial" w:cs="Arial"/>
                <w:sz w:val="20"/>
                <w:szCs w:val="20"/>
              </w:rPr>
            </w:pPr>
            <w:r w:rsidRPr="006524CE">
              <w:rPr>
                <w:rFonts w:ascii="Arial" w:hAnsi="Arial" w:cs="Arial"/>
                <w:sz w:val="20"/>
                <w:szCs w:val="20"/>
              </w:rPr>
              <w:t xml:space="preserve"> Student može odabrati 2 izborna predmeta</w:t>
            </w:r>
          </w:p>
        </w:tc>
      </w:tr>
    </w:tbl>
    <w:p w:rsidR="00A55694" w:rsidRPr="006524CE" w:rsidRDefault="00A55694" w:rsidP="00A55694">
      <w:pPr>
        <w:spacing w:after="0" w:line="240" w:lineRule="auto"/>
        <w:rPr>
          <w:rFonts w:ascii="Arial" w:hAnsi="Arial" w:cs="Arial"/>
          <w:sz w:val="20"/>
          <w:szCs w:val="20"/>
        </w:rPr>
      </w:pPr>
    </w:p>
    <w:p w:rsidR="00A55694" w:rsidRPr="006524CE" w:rsidRDefault="00A55694" w:rsidP="00A55694">
      <w:pPr>
        <w:spacing w:after="0" w:line="240" w:lineRule="auto"/>
        <w:rPr>
          <w:rFonts w:ascii="Arial" w:hAnsi="Arial" w:cs="Arial"/>
          <w:sz w:val="20"/>
          <w:szCs w:val="20"/>
        </w:rPr>
      </w:pPr>
    </w:p>
    <w:p w:rsidR="00A55694" w:rsidRPr="006524CE" w:rsidRDefault="00A55694" w:rsidP="00A55694">
      <w:pPr>
        <w:spacing w:after="0" w:line="240" w:lineRule="auto"/>
        <w:rPr>
          <w:rFonts w:ascii="Arial" w:hAnsi="Arial" w:cs="Arial"/>
          <w:sz w:val="20"/>
          <w:szCs w:val="20"/>
        </w:rPr>
      </w:pPr>
    </w:p>
    <w:p w:rsidR="00A55694" w:rsidRPr="006524CE" w:rsidRDefault="00A55694" w:rsidP="00A55694">
      <w:pPr>
        <w:spacing w:after="0" w:line="240" w:lineRule="auto"/>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50"/>
        <w:gridCol w:w="1167"/>
        <w:gridCol w:w="4077"/>
        <w:gridCol w:w="624"/>
        <w:gridCol w:w="624"/>
        <w:gridCol w:w="624"/>
        <w:gridCol w:w="680"/>
        <w:gridCol w:w="709"/>
      </w:tblGrid>
      <w:tr w:rsidR="00A55694" w:rsidRPr="006524CE" w:rsidTr="00645353">
        <w:tc>
          <w:tcPr>
            <w:tcW w:w="9555" w:type="dxa"/>
            <w:gridSpan w:val="8"/>
            <w:tcBorders>
              <w:top w:val="single" w:sz="12" w:space="0" w:color="auto"/>
            </w:tcBorders>
            <w:shd w:val="clear" w:color="auto" w:fill="66CCFF"/>
            <w:tcMar>
              <w:left w:w="57" w:type="dxa"/>
              <w:right w:w="57" w:type="dxa"/>
            </w:tcMar>
          </w:tcPr>
          <w:p w:rsidR="00A55694" w:rsidRPr="006524CE" w:rsidRDefault="00A55694" w:rsidP="00645353">
            <w:pPr>
              <w:tabs>
                <w:tab w:val="left" w:pos="2820"/>
              </w:tabs>
              <w:spacing w:before="40" w:after="0" w:line="240" w:lineRule="auto"/>
              <w:jc w:val="center"/>
              <w:rPr>
                <w:rFonts w:ascii="Arial" w:hAnsi="Arial" w:cs="Arial"/>
                <w:b/>
                <w:sz w:val="20"/>
                <w:szCs w:val="20"/>
              </w:rPr>
            </w:pPr>
            <w:r w:rsidRPr="006524CE">
              <w:rPr>
                <w:rFonts w:ascii="Arial" w:hAnsi="Arial" w:cs="Arial"/>
                <w:b/>
                <w:sz w:val="20"/>
                <w:szCs w:val="20"/>
              </w:rPr>
              <w:t>POPIS PREDMETA</w:t>
            </w:r>
          </w:p>
        </w:tc>
      </w:tr>
      <w:tr w:rsidR="00A55694" w:rsidRPr="006524CE" w:rsidTr="00645353">
        <w:tc>
          <w:tcPr>
            <w:tcW w:w="9555" w:type="dxa"/>
            <w:gridSpan w:val="8"/>
            <w:tcMar>
              <w:left w:w="57" w:type="dxa"/>
              <w:right w:w="57" w:type="dxa"/>
            </w:tcMar>
          </w:tcPr>
          <w:p w:rsidR="00A55694" w:rsidRPr="006524CE" w:rsidRDefault="00A55694" w:rsidP="00645353">
            <w:pPr>
              <w:tabs>
                <w:tab w:val="left" w:pos="2820"/>
              </w:tabs>
              <w:spacing w:before="40" w:after="0" w:line="240" w:lineRule="auto"/>
              <w:rPr>
                <w:rFonts w:ascii="Arial" w:hAnsi="Arial" w:cs="Arial"/>
                <w:b/>
                <w:sz w:val="20"/>
                <w:szCs w:val="20"/>
              </w:rPr>
            </w:pPr>
            <w:r w:rsidRPr="006524CE">
              <w:rPr>
                <w:rFonts w:ascii="Arial" w:hAnsi="Arial" w:cs="Arial"/>
                <w:sz w:val="20"/>
                <w:szCs w:val="20"/>
              </w:rPr>
              <w:t xml:space="preserve">Godina studija:  2 </w:t>
            </w:r>
          </w:p>
        </w:tc>
      </w:tr>
      <w:tr w:rsidR="00A55694" w:rsidRPr="006524CE" w:rsidTr="00645353">
        <w:tc>
          <w:tcPr>
            <w:tcW w:w="9555" w:type="dxa"/>
            <w:gridSpan w:val="8"/>
            <w:tcBorders>
              <w:bottom w:val="single" w:sz="12" w:space="0" w:color="auto"/>
            </w:tcBorders>
            <w:tcMar>
              <w:left w:w="57" w:type="dxa"/>
              <w:right w:w="57" w:type="dxa"/>
            </w:tcMar>
          </w:tcPr>
          <w:p w:rsidR="00A55694" w:rsidRPr="006524CE" w:rsidRDefault="00A55694" w:rsidP="00645353">
            <w:pPr>
              <w:tabs>
                <w:tab w:val="left" w:pos="2820"/>
              </w:tabs>
              <w:spacing w:before="40" w:after="0" w:line="240" w:lineRule="auto"/>
              <w:rPr>
                <w:rFonts w:ascii="Arial" w:hAnsi="Arial" w:cs="Arial"/>
                <w:b/>
                <w:sz w:val="20"/>
                <w:szCs w:val="20"/>
              </w:rPr>
            </w:pPr>
            <w:r w:rsidRPr="006524CE">
              <w:rPr>
                <w:rFonts w:ascii="Arial" w:hAnsi="Arial" w:cs="Arial"/>
                <w:sz w:val="20"/>
                <w:szCs w:val="20"/>
              </w:rPr>
              <w:t>Semestar:   4</w:t>
            </w:r>
          </w:p>
        </w:tc>
      </w:tr>
      <w:tr w:rsidR="00A55694" w:rsidRPr="006524CE" w:rsidTr="00645353">
        <w:trPr>
          <w:trHeight w:val="293"/>
        </w:trPr>
        <w:tc>
          <w:tcPr>
            <w:tcW w:w="1050" w:type="dxa"/>
            <w:vMerge w:val="restart"/>
            <w:tcBorders>
              <w:top w:val="single" w:sz="12" w:space="0" w:color="auto"/>
            </w:tcBorders>
            <w:shd w:val="clear" w:color="auto" w:fill="CCFFFF"/>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STATUS</w:t>
            </w:r>
          </w:p>
        </w:tc>
        <w:tc>
          <w:tcPr>
            <w:tcW w:w="1167" w:type="dxa"/>
            <w:vMerge w:val="restart"/>
            <w:tcBorders>
              <w:top w:val="single" w:sz="12" w:space="0" w:color="auto"/>
            </w:tcBorders>
            <w:shd w:val="clear" w:color="auto" w:fill="CCFFFF"/>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KOD</w:t>
            </w:r>
          </w:p>
        </w:tc>
        <w:tc>
          <w:tcPr>
            <w:tcW w:w="4077" w:type="dxa"/>
            <w:vMerge w:val="restart"/>
            <w:tcBorders>
              <w:top w:val="single" w:sz="12" w:space="0" w:color="auto"/>
            </w:tcBorders>
            <w:shd w:val="clear" w:color="auto" w:fill="CCFFFF"/>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ECTS</w:t>
            </w:r>
          </w:p>
        </w:tc>
      </w:tr>
      <w:tr w:rsidR="00A55694" w:rsidRPr="006524CE" w:rsidTr="00645353">
        <w:trPr>
          <w:trHeight w:val="293"/>
        </w:trPr>
        <w:tc>
          <w:tcPr>
            <w:tcW w:w="1050" w:type="dxa"/>
            <w:vMerge/>
            <w:tcBorders>
              <w:bottom w:val="single" w:sz="12" w:space="0" w:color="auto"/>
            </w:tcBorders>
            <w:shd w:val="clear" w:color="auto" w:fill="CCFFFF"/>
          </w:tcPr>
          <w:p w:rsidR="00A55694" w:rsidRPr="006524CE" w:rsidRDefault="00A55694" w:rsidP="00645353">
            <w:pPr>
              <w:tabs>
                <w:tab w:val="left" w:pos="2820"/>
              </w:tabs>
              <w:spacing w:before="40" w:after="0" w:line="240" w:lineRule="auto"/>
              <w:jc w:val="center"/>
              <w:rPr>
                <w:rFonts w:ascii="Arial" w:hAnsi="Arial" w:cs="Arial"/>
                <w:sz w:val="20"/>
                <w:szCs w:val="20"/>
              </w:rPr>
            </w:pPr>
          </w:p>
        </w:tc>
        <w:tc>
          <w:tcPr>
            <w:tcW w:w="1167" w:type="dxa"/>
            <w:vMerge/>
            <w:tcBorders>
              <w:bottom w:val="single" w:sz="12" w:space="0" w:color="auto"/>
            </w:tcBorders>
            <w:shd w:val="clear" w:color="auto" w:fill="CCFFFF"/>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p>
        </w:tc>
        <w:tc>
          <w:tcPr>
            <w:tcW w:w="4077" w:type="dxa"/>
            <w:vMerge/>
            <w:tcBorders>
              <w:bottom w:val="single" w:sz="12" w:space="0" w:color="auto"/>
            </w:tcBorders>
            <w:shd w:val="clear" w:color="auto" w:fill="CCFFFF"/>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p>
        </w:tc>
      </w:tr>
      <w:tr w:rsidR="00A55694" w:rsidRPr="006524CE" w:rsidTr="00645353">
        <w:trPr>
          <w:trHeight w:val="380"/>
        </w:trPr>
        <w:tc>
          <w:tcPr>
            <w:tcW w:w="1050" w:type="dxa"/>
            <w:vMerge w:val="restart"/>
            <w:shd w:val="clear" w:color="auto" w:fill="CCFFFF"/>
            <w:vAlign w:val="center"/>
          </w:tcPr>
          <w:p w:rsidR="00A55694" w:rsidRPr="00A55694" w:rsidRDefault="00A55694" w:rsidP="00645353">
            <w:pPr>
              <w:tabs>
                <w:tab w:val="left" w:pos="2820"/>
              </w:tabs>
              <w:spacing w:before="40" w:after="0" w:line="240" w:lineRule="auto"/>
              <w:rPr>
                <w:rFonts w:ascii="Arial" w:hAnsi="Arial" w:cs="Arial"/>
                <w:sz w:val="20"/>
                <w:szCs w:val="20"/>
              </w:rPr>
            </w:pPr>
            <w:r w:rsidRPr="00A55694">
              <w:rPr>
                <w:rFonts w:ascii="Arial" w:hAnsi="Arial" w:cs="Arial"/>
                <w:sz w:val="20"/>
                <w:szCs w:val="20"/>
              </w:rPr>
              <w:t>Obvezni</w:t>
            </w:r>
          </w:p>
        </w:tc>
        <w:tc>
          <w:tcPr>
            <w:tcW w:w="1167" w:type="dxa"/>
            <w:tcMar>
              <w:left w:w="57" w:type="dxa"/>
              <w:right w:w="57" w:type="dxa"/>
            </w:tcMar>
          </w:tcPr>
          <w:p w:rsidR="00A55694" w:rsidRPr="00A55694" w:rsidRDefault="00A55694" w:rsidP="00645353">
            <w:pPr>
              <w:spacing w:after="0" w:line="240" w:lineRule="auto"/>
              <w:rPr>
                <w:rFonts w:ascii="Arial" w:hAnsi="Arial" w:cs="Arial"/>
                <w:sz w:val="20"/>
                <w:szCs w:val="20"/>
              </w:rPr>
            </w:pPr>
            <w:r w:rsidRPr="00A55694">
              <w:rPr>
                <w:rFonts w:ascii="Arial" w:hAnsi="Arial" w:cs="Arial"/>
                <w:sz w:val="20"/>
                <w:szCs w:val="20"/>
              </w:rPr>
              <w:t>UAD202</w:t>
            </w:r>
          </w:p>
        </w:tc>
        <w:tc>
          <w:tcPr>
            <w:tcW w:w="4077" w:type="dxa"/>
            <w:tcMar>
              <w:left w:w="57" w:type="dxa"/>
              <w:right w:w="57" w:type="dxa"/>
            </w:tcMar>
          </w:tcPr>
          <w:p w:rsidR="00A55694" w:rsidRPr="00A55694" w:rsidRDefault="00A55694" w:rsidP="00645353">
            <w:pPr>
              <w:spacing w:after="0" w:line="240" w:lineRule="auto"/>
              <w:rPr>
                <w:rFonts w:ascii="Arial" w:hAnsi="Arial" w:cs="Arial"/>
                <w:sz w:val="20"/>
                <w:szCs w:val="20"/>
              </w:rPr>
            </w:pPr>
            <w:r w:rsidRPr="00A55694">
              <w:rPr>
                <w:rFonts w:ascii="Arial" w:hAnsi="Arial" w:cs="Arial"/>
                <w:sz w:val="20"/>
                <w:szCs w:val="20"/>
              </w:rPr>
              <w:t>Grafičko oblikovanje 3</w:t>
            </w:r>
          </w:p>
        </w:tc>
        <w:tc>
          <w:tcPr>
            <w:tcW w:w="624" w:type="dxa"/>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30</w:t>
            </w:r>
          </w:p>
        </w:tc>
        <w:tc>
          <w:tcPr>
            <w:tcW w:w="624" w:type="dxa"/>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0</w:t>
            </w:r>
          </w:p>
        </w:tc>
        <w:tc>
          <w:tcPr>
            <w:tcW w:w="624" w:type="dxa"/>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30</w:t>
            </w:r>
          </w:p>
        </w:tc>
        <w:tc>
          <w:tcPr>
            <w:tcW w:w="680" w:type="dxa"/>
            <w:tcBorders>
              <w:right w:val="single" w:sz="12" w:space="0" w:color="auto"/>
            </w:tcBorders>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6</w:t>
            </w:r>
          </w:p>
        </w:tc>
      </w:tr>
      <w:tr w:rsidR="00A55694" w:rsidRPr="006524CE" w:rsidTr="00645353">
        <w:tc>
          <w:tcPr>
            <w:tcW w:w="1050" w:type="dxa"/>
            <w:vMerge/>
            <w:shd w:val="clear" w:color="auto" w:fill="CCFFFF"/>
          </w:tcPr>
          <w:p w:rsidR="00A55694" w:rsidRPr="00A55694" w:rsidRDefault="00A55694" w:rsidP="00645353">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A55694" w:rsidRPr="00A55694" w:rsidRDefault="00A55694" w:rsidP="00645353">
            <w:pPr>
              <w:spacing w:after="0" w:line="240" w:lineRule="auto"/>
              <w:rPr>
                <w:rFonts w:ascii="Arial" w:hAnsi="Arial" w:cs="Arial"/>
                <w:sz w:val="20"/>
                <w:szCs w:val="20"/>
              </w:rPr>
            </w:pPr>
            <w:r w:rsidRPr="00A55694">
              <w:rPr>
                <w:rFonts w:ascii="Arial" w:hAnsi="Arial" w:cs="Arial"/>
                <w:sz w:val="20"/>
                <w:szCs w:val="20"/>
              </w:rPr>
              <w:t>UAD203</w:t>
            </w:r>
          </w:p>
        </w:tc>
        <w:tc>
          <w:tcPr>
            <w:tcW w:w="4077" w:type="dxa"/>
            <w:tcMar>
              <w:left w:w="57" w:type="dxa"/>
              <w:right w:w="57" w:type="dxa"/>
            </w:tcMar>
          </w:tcPr>
          <w:p w:rsidR="00A55694" w:rsidRPr="00A55694" w:rsidRDefault="00A55694" w:rsidP="00645353">
            <w:pPr>
              <w:spacing w:after="0" w:line="240" w:lineRule="auto"/>
              <w:rPr>
                <w:rFonts w:ascii="Arial" w:hAnsi="Arial" w:cs="Arial"/>
                <w:sz w:val="20"/>
                <w:szCs w:val="20"/>
              </w:rPr>
            </w:pPr>
            <w:r w:rsidRPr="00A55694">
              <w:rPr>
                <w:rFonts w:ascii="Arial" w:hAnsi="Arial" w:cs="Arial"/>
                <w:sz w:val="20"/>
                <w:szCs w:val="20"/>
              </w:rPr>
              <w:t xml:space="preserve">Layout 2 </w:t>
            </w:r>
          </w:p>
        </w:tc>
        <w:tc>
          <w:tcPr>
            <w:tcW w:w="624" w:type="dxa"/>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30</w:t>
            </w:r>
          </w:p>
        </w:tc>
        <w:tc>
          <w:tcPr>
            <w:tcW w:w="624" w:type="dxa"/>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0</w:t>
            </w:r>
          </w:p>
        </w:tc>
        <w:tc>
          <w:tcPr>
            <w:tcW w:w="624" w:type="dxa"/>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30</w:t>
            </w:r>
          </w:p>
        </w:tc>
        <w:tc>
          <w:tcPr>
            <w:tcW w:w="680" w:type="dxa"/>
            <w:tcBorders>
              <w:right w:val="single" w:sz="12" w:space="0" w:color="auto"/>
            </w:tcBorders>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6</w:t>
            </w:r>
          </w:p>
        </w:tc>
      </w:tr>
      <w:tr w:rsidR="00A55694" w:rsidRPr="006524CE" w:rsidTr="00645353">
        <w:tc>
          <w:tcPr>
            <w:tcW w:w="1050" w:type="dxa"/>
            <w:vMerge/>
            <w:shd w:val="clear" w:color="auto" w:fill="CCFFFF"/>
          </w:tcPr>
          <w:p w:rsidR="00A55694" w:rsidRPr="00A55694" w:rsidRDefault="00A55694" w:rsidP="00645353">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A55694" w:rsidRPr="00A55694" w:rsidRDefault="00A55694" w:rsidP="00645353">
            <w:pPr>
              <w:spacing w:after="0" w:line="240" w:lineRule="auto"/>
              <w:rPr>
                <w:rFonts w:ascii="Arial" w:hAnsi="Arial" w:cs="Arial"/>
                <w:sz w:val="20"/>
                <w:szCs w:val="20"/>
              </w:rPr>
            </w:pPr>
            <w:r w:rsidRPr="00A55694">
              <w:rPr>
                <w:rFonts w:ascii="Arial" w:hAnsi="Arial" w:cs="Arial"/>
                <w:sz w:val="20"/>
                <w:szCs w:val="20"/>
              </w:rPr>
              <w:t>UAD204</w:t>
            </w:r>
          </w:p>
        </w:tc>
        <w:tc>
          <w:tcPr>
            <w:tcW w:w="4077" w:type="dxa"/>
            <w:tcMar>
              <w:left w:w="57" w:type="dxa"/>
              <w:right w:w="57" w:type="dxa"/>
            </w:tcMar>
          </w:tcPr>
          <w:p w:rsidR="00A55694" w:rsidRPr="00A55694" w:rsidRDefault="00A55694" w:rsidP="00645353">
            <w:pPr>
              <w:spacing w:after="0" w:line="240" w:lineRule="auto"/>
              <w:rPr>
                <w:rFonts w:ascii="Arial" w:hAnsi="Arial" w:cs="Arial"/>
                <w:sz w:val="20"/>
                <w:szCs w:val="20"/>
              </w:rPr>
            </w:pPr>
            <w:r w:rsidRPr="00A55694">
              <w:rPr>
                <w:rFonts w:ascii="Arial" w:hAnsi="Arial" w:cs="Arial"/>
                <w:sz w:val="20"/>
                <w:szCs w:val="20"/>
              </w:rPr>
              <w:t>Fotografija 4</w:t>
            </w:r>
          </w:p>
        </w:tc>
        <w:tc>
          <w:tcPr>
            <w:tcW w:w="624" w:type="dxa"/>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15</w:t>
            </w:r>
          </w:p>
        </w:tc>
        <w:tc>
          <w:tcPr>
            <w:tcW w:w="624" w:type="dxa"/>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0</w:t>
            </w:r>
          </w:p>
        </w:tc>
        <w:tc>
          <w:tcPr>
            <w:tcW w:w="624" w:type="dxa"/>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15</w:t>
            </w:r>
          </w:p>
        </w:tc>
        <w:tc>
          <w:tcPr>
            <w:tcW w:w="680" w:type="dxa"/>
            <w:tcBorders>
              <w:right w:val="single" w:sz="12" w:space="0" w:color="auto"/>
            </w:tcBorders>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3</w:t>
            </w:r>
          </w:p>
        </w:tc>
      </w:tr>
      <w:tr w:rsidR="00A55694" w:rsidRPr="006524CE" w:rsidTr="00645353">
        <w:tc>
          <w:tcPr>
            <w:tcW w:w="1050" w:type="dxa"/>
            <w:vMerge/>
            <w:shd w:val="clear" w:color="auto" w:fill="CCFFFF"/>
          </w:tcPr>
          <w:p w:rsidR="00A55694" w:rsidRPr="00A55694" w:rsidRDefault="00A55694" w:rsidP="00645353">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A55694" w:rsidRPr="00A55694" w:rsidRDefault="00A55694" w:rsidP="00645353">
            <w:pPr>
              <w:spacing w:after="0" w:line="240" w:lineRule="auto"/>
              <w:rPr>
                <w:rFonts w:ascii="Arial" w:hAnsi="Arial" w:cs="Arial"/>
                <w:sz w:val="20"/>
                <w:szCs w:val="20"/>
              </w:rPr>
            </w:pPr>
            <w:r w:rsidRPr="00A55694">
              <w:rPr>
                <w:rFonts w:ascii="Arial" w:hAnsi="Arial" w:cs="Arial"/>
                <w:sz w:val="20"/>
                <w:szCs w:val="20"/>
              </w:rPr>
              <w:t>UAD108</w:t>
            </w:r>
          </w:p>
        </w:tc>
        <w:tc>
          <w:tcPr>
            <w:tcW w:w="4077" w:type="dxa"/>
            <w:tcMar>
              <w:left w:w="57" w:type="dxa"/>
              <w:right w:w="57" w:type="dxa"/>
            </w:tcMar>
          </w:tcPr>
          <w:p w:rsidR="00A55694" w:rsidRPr="00A55694" w:rsidRDefault="00A55694" w:rsidP="00645353">
            <w:pPr>
              <w:spacing w:after="0" w:line="240" w:lineRule="auto"/>
              <w:rPr>
                <w:rFonts w:ascii="Arial" w:hAnsi="Arial" w:cs="Arial"/>
                <w:sz w:val="20"/>
                <w:szCs w:val="20"/>
              </w:rPr>
            </w:pPr>
            <w:r w:rsidRPr="00A55694">
              <w:rPr>
                <w:rFonts w:ascii="Arial" w:hAnsi="Arial" w:cs="Arial"/>
                <w:sz w:val="20"/>
                <w:szCs w:val="20"/>
              </w:rPr>
              <w:t>Sociologija kulture</w:t>
            </w:r>
          </w:p>
        </w:tc>
        <w:tc>
          <w:tcPr>
            <w:tcW w:w="624" w:type="dxa"/>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30</w:t>
            </w:r>
          </w:p>
        </w:tc>
        <w:tc>
          <w:tcPr>
            <w:tcW w:w="624" w:type="dxa"/>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15</w:t>
            </w:r>
          </w:p>
        </w:tc>
        <w:tc>
          <w:tcPr>
            <w:tcW w:w="624" w:type="dxa"/>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0</w:t>
            </w:r>
          </w:p>
        </w:tc>
        <w:tc>
          <w:tcPr>
            <w:tcW w:w="680" w:type="dxa"/>
            <w:tcBorders>
              <w:right w:val="single" w:sz="12" w:space="0" w:color="auto"/>
            </w:tcBorders>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3</w:t>
            </w:r>
          </w:p>
        </w:tc>
      </w:tr>
      <w:tr w:rsidR="00A55694" w:rsidRPr="006524CE" w:rsidTr="00645353">
        <w:tc>
          <w:tcPr>
            <w:tcW w:w="1050" w:type="dxa"/>
            <w:vMerge/>
            <w:shd w:val="clear" w:color="auto" w:fill="CCFFFF"/>
          </w:tcPr>
          <w:p w:rsidR="00A55694" w:rsidRPr="00A55694" w:rsidRDefault="00A55694" w:rsidP="00645353">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A55694" w:rsidRPr="00A55694" w:rsidRDefault="00A55694" w:rsidP="00645353">
            <w:pPr>
              <w:spacing w:after="0" w:line="240" w:lineRule="auto"/>
              <w:rPr>
                <w:rFonts w:ascii="Arial" w:hAnsi="Arial" w:cs="Arial"/>
                <w:sz w:val="20"/>
                <w:szCs w:val="20"/>
              </w:rPr>
            </w:pPr>
            <w:r w:rsidRPr="00A55694">
              <w:rPr>
                <w:rFonts w:ascii="Arial" w:hAnsi="Arial" w:cs="Arial"/>
                <w:sz w:val="20"/>
                <w:szCs w:val="20"/>
              </w:rPr>
              <w:t>UAD00G</w:t>
            </w:r>
          </w:p>
        </w:tc>
        <w:tc>
          <w:tcPr>
            <w:tcW w:w="4077" w:type="dxa"/>
            <w:tcMar>
              <w:left w:w="57" w:type="dxa"/>
              <w:right w:w="57" w:type="dxa"/>
            </w:tcMar>
          </w:tcPr>
          <w:p w:rsidR="00A55694" w:rsidRPr="00A55694" w:rsidRDefault="00A55694" w:rsidP="00645353">
            <w:pPr>
              <w:spacing w:after="0" w:line="240" w:lineRule="auto"/>
              <w:rPr>
                <w:rFonts w:ascii="Arial" w:hAnsi="Arial" w:cs="Arial"/>
                <w:b/>
                <w:bCs/>
                <w:sz w:val="20"/>
                <w:szCs w:val="20"/>
              </w:rPr>
            </w:pPr>
            <w:r w:rsidRPr="00A55694">
              <w:rPr>
                <w:rFonts w:ascii="Arial" w:hAnsi="Arial" w:cs="Arial"/>
                <w:sz w:val="20"/>
                <w:szCs w:val="20"/>
              </w:rPr>
              <w:t>Psihologija percepcije</w:t>
            </w:r>
          </w:p>
        </w:tc>
        <w:tc>
          <w:tcPr>
            <w:tcW w:w="624" w:type="dxa"/>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30</w:t>
            </w:r>
          </w:p>
        </w:tc>
        <w:tc>
          <w:tcPr>
            <w:tcW w:w="624" w:type="dxa"/>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15</w:t>
            </w:r>
          </w:p>
        </w:tc>
        <w:tc>
          <w:tcPr>
            <w:tcW w:w="624" w:type="dxa"/>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0</w:t>
            </w:r>
          </w:p>
        </w:tc>
        <w:tc>
          <w:tcPr>
            <w:tcW w:w="680" w:type="dxa"/>
            <w:tcBorders>
              <w:right w:val="single" w:sz="12" w:space="0" w:color="auto"/>
            </w:tcBorders>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3</w:t>
            </w:r>
          </w:p>
        </w:tc>
      </w:tr>
      <w:tr w:rsidR="00A55694" w:rsidRPr="006524CE" w:rsidTr="00645353">
        <w:tc>
          <w:tcPr>
            <w:tcW w:w="1050" w:type="dxa"/>
            <w:vMerge/>
            <w:shd w:val="clear" w:color="auto" w:fill="CCFFFF"/>
          </w:tcPr>
          <w:p w:rsidR="00A55694" w:rsidRPr="00A55694" w:rsidRDefault="00A55694" w:rsidP="00645353">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A55694" w:rsidRPr="00A55694" w:rsidRDefault="00A55694" w:rsidP="00645353">
            <w:pPr>
              <w:spacing w:after="0" w:line="240" w:lineRule="auto"/>
              <w:rPr>
                <w:rFonts w:ascii="Arial" w:hAnsi="Arial" w:cs="Arial"/>
                <w:sz w:val="20"/>
                <w:szCs w:val="20"/>
              </w:rPr>
            </w:pPr>
            <w:r w:rsidRPr="00A55694">
              <w:rPr>
                <w:rFonts w:ascii="Arial" w:hAnsi="Arial" w:cs="Arial"/>
                <w:sz w:val="20"/>
                <w:szCs w:val="20"/>
              </w:rPr>
              <w:t>UAD301</w:t>
            </w:r>
          </w:p>
        </w:tc>
        <w:tc>
          <w:tcPr>
            <w:tcW w:w="4077" w:type="dxa"/>
            <w:tcMar>
              <w:left w:w="57" w:type="dxa"/>
              <w:right w:w="57" w:type="dxa"/>
            </w:tcMar>
          </w:tcPr>
          <w:p w:rsidR="00A55694" w:rsidRPr="00A55694" w:rsidRDefault="00A55694" w:rsidP="00645353">
            <w:pPr>
              <w:spacing w:after="0" w:line="240" w:lineRule="auto"/>
              <w:rPr>
                <w:rFonts w:ascii="Arial" w:hAnsi="Arial" w:cs="Arial"/>
                <w:sz w:val="20"/>
                <w:szCs w:val="20"/>
              </w:rPr>
            </w:pPr>
            <w:r w:rsidRPr="00A55694">
              <w:rPr>
                <w:rFonts w:ascii="Arial" w:hAnsi="Arial" w:cs="Arial"/>
                <w:sz w:val="20"/>
                <w:szCs w:val="20"/>
              </w:rPr>
              <w:t>Dizajn interaktivnih medija 2</w:t>
            </w:r>
          </w:p>
        </w:tc>
        <w:tc>
          <w:tcPr>
            <w:tcW w:w="624" w:type="dxa"/>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30</w:t>
            </w:r>
          </w:p>
        </w:tc>
        <w:tc>
          <w:tcPr>
            <w:tcW w:w="624" w:type="dxa"/>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5</w:t>
            </w:r>
          </w:p>
        </w:tc>
        <w:tc>
          <w:tcPr>
            <w:tcW w:w="624" w:type="dxa"/>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10</w:t>
            </w:r>
          </w:p>
        </w:tc>
        <w:tc>
          <w:tcPr>
            <w:tcW w:w="680" w:type="dxa"/>
            <w:tcBorders>
              <w:right w:val="single" w:sz="12" w:space="0" w:color="auto"/>
            </w:tcBorders>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3</w:t>
            </w:r>
          </w:p>
        </w:tc>
      </w:tr>
      <w:tr w:rsidR="00A55694" w:rsidRPr="006524CE" w:rsidTr="00645353">
        <w:tc>
          <w:tcPr>
            <w:tcW w:w="1050" w:type="dxa"/>
            <w:vMerge/>
            <w:shd w:val="clear" w:color="auto" w:fill="CCFFFF"/>
          </w:tcPr>
          <w:p w:rsidR="00A55694" w:rsidRPr="006524CE" w:rsidRDefault="00A55694" w:rsidP="00645353">
            <w:pPr>
              <w:tabs>
                <w:tab w:val="left" w:pos="2820"/>
              </w:tabs>
              <w:spacing w:before="40" w:after="0" w:line="240" w:lineRule="auto"/>
              <w:rPr>
                <w:rFonts w:ascii="Arial" w:hAnsi="Arial" w:cs="Arial"/>
                <w:sz w:val="20"/>
                <w:szCs w:val="20"/>
              </w:rPr>
            </w:pPr>
          </w:p>
        </w:tc>
        <w:tc>
          <w:tcPr>
            <w:tcW w:w="5244" w:type="dxa"/>
            <w:gridSpan w:val="2"/>
            <w:shd w:val="clear" w:color="auto" w:fill="CCFFFF"/>
            <w:tcMar>
              <w:left w:w="57" w:type="dxa"/>
              <w:right w:w="57" w:type="dxa"/>
            </w:tcMar>
          </w:tcPr>
          <w:p w:rsidR="00A55694" w:rsidRPr="006524CE" w:rsidRDefault="00A55694" w:rsidP="00645353">
            <w:pPr>
              <w:tabs>
                <w:tab w:val="left" w:pos="2820"/>
              </w:tabs>
              <w:spacing w:before="40" w:after="0" w:line="240" w:lineRule="auto"/>
              <w:rPr>
                <w:rFonts w:ascii="Arial" w:hAnsi="Arial" w:cs="Arial"/>
                <w:sz w:val="20"/>
                <w:szCs w:val="20"/>
              </w:rPr>
            </w:pPr>
            <w:r w:rsidRPr="006524CE">
              <w:rPr>
                <w:rFonts w:ascii="Arial" w:hAnsi="Arial" w:cs="Arial"/>
                <w:sz w:val="20"/>
                <w:szCs w:val="20"/>
              </w:rPr>
              <w:t>Ukupno obvezni</w:t>
            </w:r>
          </w:p>
        </w:tc>
        <w:tc>
          <w:tcPr>
            <w:tcW w:w="624" w:type="dxa"/>
            <w:shd w:val="clear" w:color="auto" w:fill="CCFFFF"/>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165</w:t>
            </w:r>
          </w:p>
        </w:tc>
        <w:tc>
          <w:tcPr>
            <w:tcW w:w="624" w:type="dxa"/>
            <w:shd w:val="clear" w:color="auto" w:fill="CCFFFF"/>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35</w:t>
            </w:r>
          </w:p>
        </w:tc>
        <w:tc>
          <w:tcPr>
            <w:tcW w:w="624" w:type="dxa"/>
            <w:shd w:val="clear" w:color="auto" w:fill="CCFFFF"/>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85</w:t>
            </w:r>
          </w:p>
        </w:tc>
        <w:tc>
          <w:tcPr>
            <w:tcW w:w="680" w:type="dxa"/>
            <w:tcBorders>
              <w:right w:val="single" w:sz="12" w:space="0" w:color="auto"/>
            </w:tcBorders>
            <w:shd w:val="clear" w:color="auto" w:fill="CCFFFF"/>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shd w:val="clear" w:color="auto" w:fill="CCFFFF"/>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24</w:t>
            </w:r>
          </w:p>
        </w:tc>
      </w:tr>
      <w:tr w:rsidR="00A55694" w:rsidRPr="006524CE" w:rsidTr="00645353">
        <w:tc>
          <w:tcPr>
            <w:tcW w:w="1050" w:type="dxa"/>
            <w:vMerge w:val="restart"/>
            <w:shd w:val="clear" w:color="auto" w:fill="CCFFFF"/>
            <w:vAlign w:val="center"/>
          </w:tcPr>
          <w:p w:rsidR="00A55694" w:rsidRPr="006524CE" w:rsidRDefault="00A55694" w:rsidP="00645353">
            <w:pPr>
              <w:tabs>
                <w:tab w:val="left" w:pos="2820"/>
              </w:tabs>
              <w:spacing w:before="40" w:after="0" w:line="240" w:lineRule="auto"/>
              <w:rPr>
                <w:rFonts w:ascii="Arial" w:hAnsi="Arial" w:cs="Arial"/>
                <w:sz w:val="20"/>
                <w:szCs w:val="20"/>
              </w:rPr>
            </w:pPr>
            <w:r w:rsidRPr="006524CE">
              <w:rPr>
                <w:rFonts w:ascii="Arial" w:hAnsi="Arial" w:cs="Arial"/>
                <w:sz w:val="20"/>
                <w:szCs w:val="20"/>
              </w:rPr>
              <w:t>Izborni</w:t>
            </w:r>
          </w:p>
        </w:tc>
        <w:tc>
          <w:tcPr>
            <w:tcW w:w="1167" w:type="dxa"/>
            <w:tcMar>
              <w:left w:w="57" w:type="dxa"/>
              <w:right w:w="57" w:type="dxa"/>
            </w:tcMar>
          </w:tcPr>
          <w:p w:rsidR="00A55694" w:rsidRPr="006524CE" w:rsidRDefault="00A55694" w:rsidP="00645353">
            <w:pPr>
              <w:spacing w:after="0" w:line="240" w:lineRule="auto"/>
              <w:rPr>
                <w:rFonts w:ascii="Arial" w:hAnsi="Arial" w:cs="Arial"/>
                <w:color w:val="000000"/>
                <w:sz w:val="20"/>
                <w:szCs w:val="20"/>
              </w:rPr>
            </w:pPr>
            <w:r w:rsidRPr="006524CE">
              <w:rPr>
                <w:rFonts w:ascii="Arial" w:hAnsi="Arial" w:cs="Arial"/>
                <w:color w:val="000000"/>
                <w:sz w:val="20"/>
                <w:szCs w:val="20"/>
              </w:rPr>
              <w:t>UAD205</w:t>
            </w:r>
          </w:p>
        </w:tc>
        <w:tc>
          <w:tcPr>
            <w:tcW w:w="4077" w:type="dxa"/>
            <w:tcMar>
              <w:left w:w="57" w:type="dxa"/>
              <w:right w:w="57" w:type="dxa"/>
            </w:tcMar>
          </w:tcPr>
          <w:p w:rsidR="00A55694" w:rsidRPr="006524CE" w:rsidRDefault="00A55694" w:rsidP="00645353">
            <w:pPr>
              <w:spacing w:after="0" w:line="240" w:lineRule="auto"/>
              <w:rPr>
                <w:rFonts w:ascii="Arial" w:hAnsi="Arial" w:cs="Arial"/>
                <w:color w:val="000000"/>
                <w:sz w:val="20"/>
                <w:szCs w:val="20"/>
              </w:rPr>
            </w:pPr>
            <w:r w:rsidRPr="006524CE">
              <w:rPr>
                <w:rFonts w:ascii="Arial" w:hAnsi="Arial" w:cs="Arial"/>
                <w:color w:val="000000"/>
                <w:sz w:val="20"/>
                <w:szCs w:val="20"/>
              </w:rPr>
              <w:t>Ilustracija 2</w:t>
            </w: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30</w:t>
            </w: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0</w:t>
            </w: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15</w:t>
            </w:r>
          </w:p>
        </w:tc>
        <w:tc>
          <w:tcPr>
            <w:tcW w:w="680" w:type="dxa"/>
            <w:tcBorders>
              <w:right w:val="single" w:sz="12" w:space="0" w:color="auto"/>
            </w:tcBorders>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3</w:t>
            </w:r>
          </w:p>
        </w:tc>
      </w:tr>
      <w:tr w:rsidR="00A55694" w:rsidRPr="006524CE" w:rsidTr="00645353">
        <w:trPr>
          <w:trHeight w:val="535"/>
        </w:trPr>
        <w:tc>
          <w:tcPr>
            <w:tcW w:w="1050" w:type="dxa"/>
            <w:vMerge/>
            <w:shd w:val="clear" w:color="auto" w:fill="CCFFFF"/>
          </w:tcPr>
          <w:p w:rsidR="00A55694" w:rsidRPr="006524CE" w:rsidRDefault="00A55694" w:rsidP="00645353">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A55694" w:rsidRPr="006524CE" w:rsidRDefault="00A55694" w:rsidP="00645353">
            <w:pPr>
              <w:spacing w:after="0" w:line="240" w:lineRule="auto"/>
              <w:rPr>
                <w:rFonts w:ascii="Arial" w:hAnsi="Arial" w:cs="Arial"/>
                <w:color w:val="000000"/>
                <w:sz w:val="20"/>
                <w:szCs w:val="20"/>
              </w:rPr>
            </w:pPr>
            <w:r w:rsidRPr="006524CE">
              <w:rPr>
                <w:rFonts w:ascii="Arial" w:hAnsi="Arial" w:cs="Arial"/>
                <w:color w:val="000000"/>
                <w:sz w:val="20"/>
                <w:szCs w:val="20"/>
              </w:rPr>
              <w:t>UAA10J</w:t>
            </w:r>
          </w:p>
        </w:tc>
        <w:tc>
          <w:tcPr>
            <w:tcW w:w="4077" w:type="dxa"/>
            <w:tcMar>
              <w:left w:w="57" w:type="dxa"/>
              <w:right w:w="57" w:type="dxa"/>
            </w:tcMar>
          </w:tcPr>
          <w:p w:rsidR="00A55694" w:rsidRPr="006524CE" w:rsidRDefault="00A55694" w:rsidP="00645353">
            <w:pPr>
              <w:spacing w:after="0" w:line="240" w:lineRule="auto"/>
              <w:rPr>
                <w:rFonts w:ascii="Arial" w:eastAsia="MS Mincho" w:hAnsi="Arial" w:cs="Arial"/>
                <w:color w:val="000000"/>
                <w:sz w:val="20"/>
                <w:szCs w:val="20"/>
              </w:rPr>
            </w:pPr>
            <w:r w:rsidRPr="006524CE">
              <w:rPr>
                <w:rFonts w:ascii="Arial" w:eastAsia="MS Mincho" w:hAnsi="Arial" w:cs="Arial"/>
                <w:color w:val="000000"/>
                <w:sz w:val="20"/>
                <w:szCs w:val="20"/>
              </w:rPr>
              <w:t>Film u razdoblju modernizma i postmodernizma</w:t>
            </w: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30</w:t>
            </w: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15</w:t>
            </w: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0</w:t>
            </w:r>
          </w:p>
        </w:tc>
        <w:tc>
          <w:tcPr>
            <w:tcW w:w="680" w:type="dxa"/>
            <w:tcBorders>
              <w:right w:val="single" w:sz="12" w:space="0" w:color="auto"/>
            </w:tcBorders>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4</w:t>
            </w:r>
          </w:p>
        </w:tc>
      </w:tr>
      <w:tr w:rsidR="00A55694" w:rsidRPr="006524CE" w:rsidTr="00645353">
        <w:tc>
          <w:tcPr>
            <w:tcW w:w="1050" w:type="dxa"/>
            <w:vMerge/>
            <w:shd w:val="clear" w:color="auto" w:fill="CCFFFF"/>
          </w:tcPr>
          <w:p w:rsidR="00A55694" w:rsidRPr="006524CE" w:rsidRDefault="00A55694" w:rsidP="00645353">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A55694" w:rsidRPr="006524CE" w:rsidRDefault="00A55694" w:rsidP="00645353">
            <w:pPr>
              <w:spacing w:after="0" w:line="240" w:lineRule="auto"/>
              <w:rPr>
                <w:rFonts w:ascii="Arial" w:hAnsi="Arial" w:cs="Arial"/>
                <w:color w:val="000000"/>
                <w:sz w:val="20"/>
                <w:szCs w:val="20"/>
              </w:rPr>
            </w:pPr>
            <w:r w:rsidRPr="006524CE">
              <w:rPr>
                <w:rFonts w:ascii="Arial" w:hAnsi="Arial" w:cs="Arial"/>
                <w:color w:val="000000"/>
                <w:sz w:val="20"/>
                <w:szCs w:val="20"/>
              </w:rPr>
              <w:t>UAA20E</w:t>
            </w:r>
          </w:p>
        </w:tc>
        <w:tc>
          <w:tcPr>
            <w:tcW w:w="4077" w:type="dxa"/>
            <w:tcMar>
              <w:left w:w="57" w:type="dxa"/>
              <w:right w:w="57" w:type="dxa"/>
            </w:tcMar>
          </w:tcPr>
          <w:p w:rsidR="00A55694" w:rsidRPr="006524CE" w:rsidRDefault="00A55694" w:rsidP="00645353">
            <w:pPr>
              <w:spacing w:after="0" w:line="240" w:lineRule="auto"/>
              <w:rPr>
                <w:rFonts w:ascii="Arial" w:eastAsia="MS Mincho" w:hAnsi="Arial" w:cs="Arial"/>
                <w:color w:val="000000"/>
                <w:sz w:val="20"/>
                <w:szCs w:val="20"/>
              </w:rPr>
            </w:pPr>
            <w:r w:rsidRPr="006524CE">
              <w:rPr>
                <w:rFonts w:ascii="Arial" w:eastAsia="MS Mincho" w:hAnsi="Arial" w:cs="Arial"/>
                <w:color w:val="000000"/>
                <w:sz w:val="20"/>
                <w:szCs w:val="20"/>
              </w:rPr>
              <w:t>Teorija filma 2</w:t>
            </w: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30</w:t>
            </w: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0</w:t>
            </w: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0</w:t>
            </w:r>
          </w:p>
        </w:tc>
        <w:tc>
          <w:tcPr>
            <w:tcW w:w="680" w:type="dxa"/>
            <w:tcBorders>
              <w:right w:val="single" w:sz="12" w:space="0" w:color="auto"/>
            </w:tcBorders>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3</w:t>
            </w:r>
          </w:p>
        </w:tc>
      </w:tr>
      <w:tr w:rsidR="00A55694" w:rsidRPr="006524CE" w:rsidTr="00645353">
        <w:tc>
          <w:tcPr>
            <w:tcW w:w="1050" w:type="dxa"/>
            <w:vMerge/>
            <w:shd w:val="clear" w:color="auto" w:fill="CCFFFF"/>
          </w:tcPr>
          <w:p w:rsidR="00A55694" w:rsidRPr="006524CE" w:rsidRDefault="00A55694" w:rsidP="00645353">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A55694" w:rsidRPr="006524CE" w:rsidRDefault="00A55694" w:rsidP="00645353">
            <w:pPr>
              <w:spacing w:after="0" w:line="240" w:lineRule="auto"/>
              <w:rPr>
                <w:rFonts w:ascii="Arial" w:hAnsi="Arial" w:cs="Arial"/>
                <w:color w:val="000000"/>
                <w:sz w:val="20"/>
                <w:szCs w:val="20"/>
              </w:rPr>
            </w:pPr>
            <w:r w:rsidRPr="006524CE">
              <w:rPr>
                <w:rFonts w:ascii="Arial" w:hAnsi="Arial" w:cs="Arial"/>
                <w:color w:val="000000"/>
                <w:sz w:val="20"/>
                <w:szCs w:val="20"/>
              </w:rPr>
              <w:t>UAA30R</w:t>
            </w:r>
          </w:p>
        </w:tc>
        <w:tc>
          <w:tcPr>
            <w:tcW w:w="4077" w:type="dxa"/>
            <w:tcMar>
              <w:left w:w="57" w:type="dxa"/>
              <w:right w:w="57" w:type="dxa"/>
            </w:tcMar>
          </w:tcPr>
          <w:p w:rsidR="00A55694" w:rsidRPr="006524CE" w:rsidRDefault="00A55694" w:rsidP="00645353">
            <w:pPr>
              <w:spacing w:after="0" w:line="240" w:lineRule="auto"/>
              <w:rPr>
                <w:rFonts w:ascii="Arial" w:eastAsia="MS Mincho" w:hAnsi="Arial" w:cs="Arial"/>
                <w:color w:val="000000"/>
                <w:sz w:val="20"/>
                <w:szCs w:val="20"/>
              </w:rPr>
            </w:pPr>
            <w:r w:rsidRPr="006524CE">
              <w:rPr>
                <w:rFonts w:ascii="Arial" w:eastAsia="MS Mincho" w:hAnsi="Arial" w:cs="Arial"/>
                <w:color w:val="000000"/>
                <w:sz w:val="20"/>
                <w:szCs w:val="20"/>
              </w:rPr>
              <w:t>Osnove računalne animacije 2</w:t>
            </w: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30</w:t>
            </w: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0</w:t>
            </w: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15</w:t>
            </w:r>
          </w:p>
        </w:tc>
        <w:tc>
          <w:tcPr>
            <w:tcW w:w="680" w:type="dxa"/>
            <w:tcBorders>
              <w:right w:val="single" w:sz="12" w:space="0" w:color="auto"/>
            </w:tcBorders>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3</w:t>
            </w:r>
          </w:p>
        </w:tc>
      </w:tr>
      <w:tr w:rsidR="00A55694" w:rsidRPr="006524CE" w:rsidTr="00645353">
        <w:tc>
          <w:tcPr>
            <w:tcW w:w="1050" w:type="dxa"/>
            <w:vMerge/>
            <w:shd w:val="clear" w:color="auto" w:fill="CCFFFF"/>
          </w:tcPr>
          <w:p w:rsidR="00A55694" w:rsidRPr="006524CE" w:rsidRDefault="00A55694" w:rsidP="00645353">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A55694" w:rsidRPr="006524CE" w:rsidRDefault="00A55694" w:rsidP="00645353">
            <w:pPr>
              <w:spacing w:after="0" w:line="240" w:lineRule="auto"/>
              <w:rPr>
                <w:rFonts w:ascii="Arial" w:hAnsi="Arial" w:cs="Arial"/>
                <w:color w:val="000000"/>
                <w:sz w:val="20"/>
                <w:szCs w:val="20"/>
              </w:rPr>
            </w:pPr>
            <w:r w:rsidRPr="006524CE">
              <w:rPr>
                <w:rFonts w:ascii="Arial" w:hAnsi="Arial" w:cs="Arial"/>
                <w:color w:val="000000"/>
                <w:sz w:val="20"/>
                <w:szCs w:val="20"/>
              </w:rPr>
              <w:t>UAS10B</w:t>
            </w:r>
          </w:p>
        </w:tc>
        <w:tc>
          <w:tcPr>
            <w:tcW w:w="4077" w:type="dxa"/>
            <w:tcMar>
              <w:left w:w="57" w:type="dxa"/>
              <w:right w:w="57" w:type="dxa"/>
            </w:tcMar>
          </w:tcPr>
          <w:p w:rsidR="00A55694" w:rsidRPr="006524CE" w:rsidRDefault="00A55694" w:rsidP="00645353">
            <w:pPr>
              <w:spacing w:after="0" w:line="240" w:lineRule="auto"/>
              <w:rPr>
                <w:rFonts w:ascii="Arial" w:eastAsia="MS Mincho" w:hAnsi="Arial" w:cs="Arial"/>
                <w:color w:val="000000"/>
                <w:sz w:val="20"/>
                <w:szCs w:val="20"/>
              </w:rPr>
            </w:pPr>
            <w:r w:rsidRPr="006524CE">
              <w:rPr>
                <w:rFonts w:ascii="Arial" w:eastAsia="MS Mincho" w:hAnsi="Arial" w:cs="Arial"/>
                <w:color w:val="000000"/>
                <w:sz w:val="20"/>
                <w:szCs w:val="20"/>
              </w:rPr>
              <w:t>Suvremena umjetnost 2</w:t>
            </w: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30</w:t>
            </w: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15</w:t>
            </w: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0</w:t>
            </w:r>
          </w:p>
        </w:tc>
        <w:tc>
          <w:tcPr>
            <w:tcW w:w="680" w:type="dxa"/>
            <w:tcBorders>
              <w:right w:val="single" w:sz="12" w:space="0" w:color="auto"/>
            </w:tcBorders>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3</w:t>
            </w:r>
          </w:p>
        </w:tc>
      </w:tr>
      <w:tr w:rsidR="00A55694" w:rsidRPr="006524CE" w:rsidTr="00645353">
        <w:tc>
          <w:tcPr>
            <w:tcW w:w="1050" w:type="dxa"/>
            <w:vMerge/>
            <w:shd w:val="clear" w:color="auto" w:fill="CCFFFF"/>
          </w:tcPr>
          <w:p w:rsidR="00A55694" w:rsidRPr="006524CE" w:rsidRDefault="00A55694" w:rsidP="00645353">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A55694" w:rsidRPr="006524CE" w:rsidRDefault="00A55694" w:rsidP="00645353">
            <w:pPr>
              <w:spacing w:after="0" w:line="240" w:lineRule="auto"/>
              <w:rPr>
                <w:rFonts w:ascii="Arial" w:hAnsi="Arial" w:cs="Arial"/>
                <w:color w:val="000000"/>
                <w:sz w:val="20"/>
                <w:szCs w:val="20"/>
              </w:rPr>
            </w:pPr>
            <w:r w:rsidRPr="006524CE">
              <w:rPr>
                <w:rFonts w:ascii="Arial" w:hAnsi="Arial" w:cs="Arial"/>
                <w:color w:val="000000"/>
                <w:sz w:val="20"/>
                <w:szCs w:val="20"/>
              </w:rPr>
              <w:t>UAL106</w:t>
            </w:r>
          </w:p>
        </w:tc>
        <w:tc>
          <w:tcPr>
            <w:tcW w:w="4077" w:type="dxa"/>
            <w:tcMar>
              <w:left w:w="57" w:type="dxa"/>
              <w:right w:w="57" w:type="dxa"/>
            </w:tcMar>
          </w:tcPr>
          <w:p w:rsidR="00A55694" w:rsidRPr="006524CE" w:rsidRDefault="00A55694" w:rsidP="00645353">
            <w:pPr>
              <w:spacing w:after="0" w:line="240" w:lineRule="auto"/>
              <w:rPr>
                <w:rFonts w:ascii="Arial" w:eastAsia="MS Mincho" w:hAnsi="Arial" w:cs="Arial"/>
                <w:color w:val="000000"/>
                <w:sz w:val="20"/>
                <w:szCs w:val="20"/>
              </w:rPr>
            </w:pPr>
            <w:r w:rsidRPr="006524CE">
              <w:rPr>
                <w:rFonts w:ascii="Arial" w:eastAsia="MS Mincho" w:hAnsi="Arial" w:cs="Arial"/>
                <w:color w:val="000000"/>
                <w:sz w:val="20"/>
                <w:szCs w:val="20"/>
              </w:rPr>
              <w:t>Grafika II</w:t>
            </w: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30</w:t>
            </w: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0</w:t>
            </w: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15</w:t>
            </w:r>
          </w:p>
        </w:tc>
        <w:tc>
          <w:tcPr>
            <w:tcW w:w="680" w:type="dxa"/>
            <w:tcBorders>
              <w:right w:val="single" w:sz="12" w:space="0" w:color="auto"/>
            </w:tcBorders>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4</w:t>
            </w:r>
          </w:p>
        </w:tc>
      </w:tr>
      <w:tr w:rsidR="00A55694" w:rsidRPr="006524CE" w:rsidTr="00645353">
        <w:tc>
          <w:tcPr>
            <w:tcW w:w="1050" w:type="dxa"/>
            <w:vMerge/>
            <w:shd w:val="clear" w:color="auto" w:fill="CCFFFF"/>
          </w:tcPr>
          <w:p w:rsidR="00A55694" w:rsidRPr="006524CE" w:rsidRDefault="00A55694" w:rsidP="00645353">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A55694" w:rsidRPr="006524CE" w:rsidRDefault="00A55694" w:rsidP="00645353">
            <w:pPr>
              <w:spacing w:after="0" w:line="240" w:lineRule="auto"/>
              <w:rPr>
                <w:rFonts w:ascii="Arial" w:hAnsi="Arial" w:cs="Arial"/>
                <w:color w:val="000000"/>
                <w:sz w:val="20"/>
                <w:szCs w:val="20"/>
              </w:rPr>
            </w:pPr>
            <w:r w:rsidRPr="006524CE">
              <w:rPr>
                <w:rFonts w:ascii="Arial" w:hAnsi="Arial" w:cs="Arial"/>
                <w:color w:val="000000"/>
                <w:sz w:val="20"/>
                <w:szCs w:val="20"/>
              </w:rPr>
              <w:t>UAL104</w:t>
            </w:r>
          </w:p>
        </w:tc>
        <w:tc>
          <w:tcPr>
            <w:tcW w:w="4077" w:type="dxa"/>
            <w:tcMar>
              <w:left w:w="57" w:type="dxa"/>
              <w:right w:w="57" w:type="dxa"/>
            </w:tcMar>
          </w:tcPr>
          <w:p w:rsidR="00A55694" w:rsidRPr="006524CE" w:rsidRDefault="00A55694" w:rsidP="00645353">
            <w:pPr>
              <w:spacing w:after="0" w:line="240" w:lineRule="auto"/>
              <w:rPr>
                <w:rFonts w:ascii="Arial" w:eastAsia="MS Mincho" w:hAnsi="Arial" w:cs="Arial"/>
                <w:color w:val="000000"/>
                <w:sz w:val="20"/>
                <w:szCs w:val="20"/>
              </w:rPr>
            </w:pPr>
            <w:r w:rsidRPr="006524CE">
              <w:rPr>
                <w:rFonts w:ascii="Arial" w:eastAsia="MS Mincho" w:hAnsi="Arial" w:cs="Arial"/>
                <w:color w:val="000000"/>
                <w:sz w:val="20"/>
                <w:szCs w:val="20"/>
              </w:rPr>
              <w:t>Slikarstvo II</w:t>
            </w: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30</w:t>
            </w: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0</w:t>
            </w: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15</w:t>
            </w:r>
          </w:p>
        </w:tc>
        <w:tc>
          <w:tcPr>
            <w:tcW w:w="680" w:type="dxa"/>
            <w:tcBorders>
              <w:right w:val="single" w:sz="12" w:space="0" w:color="auto"/>
            </w:tcBorders>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4</w:t>
            </w:r>
          </w:p>
        </w:tc>
      </w:tr>
      <w:tr w:rsidR="00A55694" w:rsidRPr="006524CE" w:rsidTr="00645353">
        <w:tc>
          <w:tcPr>
            <w:tcW w:w="1050" w:type="dxa"/>
            <w:vMerge/>
            <w:shd w:val="clear" w:color="auto" w:fill="CCFFFF"/>
          </w:tcPr>
          <w:p w:rsidR="00A55694" w:rsidRPr="006524CE" w:rsidRDefault="00A55694" w:rsidP="00645353">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A55694" w:rsidRPr="006524CE" w:rsidRDefault="00A55694" w:rsidP="00645353">
            <w:pPr>
              <w:spacing w:after="0" w:line="240" w:lineRule="auto"/>
              <w:rPr>
                <w:rFonts w:ascii="Arial" w:hAnsi="Arial" w:cs="Arial"/>
                <w:color w:val="000000"/>
                <w:sz w:val="20"/>
                <w:szCs w:val="20"/>
              </w:rPr>
            </w:pPr>
            <w:r w:rsidRPr="006524CE">
              <w:rPr>
                <w:rFonts w:ascii="Arial" w:hAnsi="Arial" w:cs="Arial"/>
                <w:color w:val="000000"/>
                <w:sz w:val="20"/>
                <w:szCs w:val="20"/>
              </w:rPr>
              <w:t>UAL107</w:t>
            </w:r>
          </w:p>
          <w:p w:rsidR="00A55694" w:rsidRPr="006524CE" w:rsidRDefault="00A55694" w:rsidP="00645353">
            <w:pPr>
              <w:spacing w:after="0" w:line="240" w:lineRule="auto"/>
              <w:rPr>
                <w:rFonts w:ascii="Arial" w:hAnsi="Arial" w:cs="Arial"/>
                <w:color w:val="000000"/>
                <w:sz w:val="20"/>
                <w:szCs w:val="20"/>
              </w:rPr>
            </w:pPr>
          </w:p>
        </w:tc>
        <w:tc>
          <w:tcPr>
            <w:tcW w:w="4077" w:type="dxa"/>
            <w:tcMar>
              <w:left w:w="57" w:type="dxa"/>
              <w:right w:w="57" w:type="dxa"/>
            </w:tcMar>
          </w:tcPr>
          <w:p w:rsidR="00A55694" w:rsidRPr="006524CE" w:rsidRDefault="00A55694" w:rsidP="00645353">
            <w:pPr>
              <w:spacing w:after="0" w:line="240" w:lineRule="auto"/>
              <w:rPr>
                <w:rFonts w:ascii="Arial" w:eastAsia="MS Mincho" w:hAnsi="Arial" w:cs="Arial"/>
                <w:color w:val="000000"/>
                <w:sz w:val="20"/>
                <w:szCs w:val="20"/>
              </w:rPr>
            </w:pPr>
            <w:r w:rsidRPr="006524CE">
              <w:rPr>
                <w:rFonts w:ascii="Arial" w:eastAsia="MS Mincho" w:hAnsi="Arial" w:cs="Arial"/>
                <w:color w:val="000000"/>
                <w:sz w:val="20"/>
                <w:szCs w:val="20"/>
              </w:rPr>
              <w:t>Crtanje akta II</w:t>
            </w: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15</w:t>
            </w: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0</w:t>
            </w: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15</w:t>
            </w:r>
          </w:p>
        </w:tc>
        <w:tc>
          <w:tcPr>
            <w:tcW w:w="680" w:type="dxa"/>
            <w:tcBorders>
              <w:right w:val="single" w:sz="12" w:space="0" w:color="auto"/>
            </w:tcBorders>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2</w:t>
            </w:r>
          </w:p>
        </w:tc>
      </w:tr>
      <w:tr w:rsidR="00A55694" w:rsidRPr="006524CE" w:rsidTr="00645353">
        <w:tc>
          <w:tcPr>
            <w:tcW w:w="1050" w:type="dxa"/>
            <w:vMerge/>
            <w:shd w:val="clear" w:color="auto" w:fill="CCFFFF"/>
          </w:tcPr>
          <w:p w:rsidR="00A55694" w:rsidRPr="006524CE" w:rsidRDefault="00A55694" w:rsidP="00645353">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A55694" w:rsidRPr="006524CE" w:rsidRDefault="00A55694" w:rsidP="00645353">
            <w:pPr>
              <w:tabs>
                <w:tab w:val="left" w:pos="2820"/>
              </w:tabs>
              <w:spacing w:before="40" w:after="0" w:line="240" w:lineRule="auto"/>
              <w:rPr>
                <w:rFonts w:ascii="Arial" w:hAnsi="Arial" w:cs="Arial"/>
                <w:sz w:val="20"/>
                <w:szCs w:val="20"/>
              </w:rPr>
            </w:pPr>
          </w:p>
        </w:tc>
        <w:tc>
          <w:tcPr>
            <w:tcW w:w="4077" w:type="dxa"/>
            <w:tcMar>
              <w:left w:w="57" w:type="dxa"/>
              <w:right w:w="57" w:type="dxa"/>
            </w:tcMar>
          </w:tcPr>
          <w:p w:rsidR="00A55694" w:rsidRPr="006524CE" w:rsidRDefault="00A55694" w:rsidP="00645353">
            <w:pPr>
              <w:tabs>
                <w:tab w:val="left" w:pos="2820"/>
              </w:tabs>
              <w:spacing w:before="40" w:after="0" w:line="240" w:lineRule="auto"/>
              <w:rPr>
                <w:rFonts w:ascii="Arial" w:hAnsi="Arial" w:cs="Arial"/>
                <w:sz w:val="20"/>
                <w:szCs w:val="20"/>
              </w:rPr>
            </w:pPr>
            <w:r w:rsidRPr="006524CE">
              <w:rPr>
                <w:rFonts w:ascii="Arial" w:eastAsia="MS Mincho" w:hAnsi="Arial" w:cs="Arial"/>
                <w:color w:val="000000"/>
                <w:sz w:val="20"/>
                <w:szCs w:val="20"/>
              </w:rPr>
              <w:t>Opći izborni kolegij</w:t>
            </w: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p>
        </w:tc>
        <w:tc>
          <w:tcPr>
            <w:tcW w:w="680" w:type="dxa"/>
            <w:tcBorders>
              <w:right w:val="single" w:sz="12" w:space="0" w:color="auto"/>
            </w:tcBorders>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3</w:t>
            </w:r>
          </w:p>
        </w:tc>
      </w:tr>
      <w:tr w:rsidR="00A55694" w:rsidRPr="006524CE" w:rsidTr="00645353">
        <w:tc>
          <w:tcPr>
            <w:tcW w:w="1050" w:type="dxa"/>
            <w:vMerge/>
            <w:tcBorders>
              <w:bottom w:val="single" w:sz="12" w:space="0" w:color="auto"/>
            </w:tcBorders>
            <w:shd w:val="clear" w:color="auto" w:fill="CCFFFF"/>
          </w:tcPr>
          <w:p w:rsidR="00A55694" w:rsidRPr="006524CE" w:rsidRDefault="00A55694" w:rsidP="00645353">
            <w:pPr>
              <w:tabs>
                <w:tab w:val="left" w:pos="2820"/>
              </w:tabs>
              <w:spacing w:before="40" w:after="0" w:line="240" w:lineRule="auto"/>
              <w:rPr>
                <w:rFonts w:ascii="Arial" w:hAnsi="Arial" w:cs="Arial"/>
                <w:sz w:val="20"/>
                <w:szCs w:val="20"/>
              </w:rPr>
            </w:pPr>
          </w:p>
        </w:tc>
        <w:tc>
          <w:tcPr>
            <w:tcW w:w="8505" w:type="dxa"/>
            <w:gridSpan w:val="7"/>
            <w:tcBorders>
              <w:bottom w:val="single" w:sz="12" w:space="0" w:color="auto"/>
            </w:tcBorders>
            <w:shd w:val="clear" w:color="auto" w:fill="CCFFFF"/>
            <w:tcMar>
              <w:left w:w="57" w:type="dxa"/>
              <w:right w:w="57" w:type="dxa"/>
            </w:tcMar>
          </w:tcPr>
          <w:p w:rsidR="00A55694" w:rsidRPr="006524CE" w:rsidRDefault="00A55694" w:rsidP="00645353">
            <w:pPr>
              <w:tabs>
                <w:tab w:val="left" w:pos="2820"/>
              </w:tabs>
              <w:spacing w:before="40" w:after="0" w:line="240" w:lineRule="auto"/>
              <w:rPr>
                <w:rFonts w:ascii="Arial" w:hAnsi="Arial" w:cs="Arial"/>
                <w:sz w:val="20"/>
                <w:szCs w:val="20"/>
              </w:rPr>
            </w:pPr>
            <w:r w:rsidRPr="006524CE">
              <w:rPr>
                <w:rFonts w:ascii="Arial" w:hAnsi="Arial" w:cs="Arial"/>
                <w:sz w:val="20"/>
                <w:szCs w:val="20"/>
              </w:rPr>
              <w:t xml:space="preserve"> Student može odabrati 1 izborni predmet</w:t>
            </w:r>
          </w:p>
        </w:tc>
      </w:tr>
    </w:tbl>
    <w:p w:rsidR="00A55694" w:rsidRPr="006524CE" w:rsidRDefault="00A55694" w:rsidP="00A55694">
      <w:pPr>
        <w:spacing w:after="0" w:line="240" w:lineRule="auto"/>
        <w:rPr>
          <w:rFonts w:ascii="Arial" w:hAnsi="Arial" w:cs="Arial"/>
          <w:sz w:val="20"/>
          <w:szCs w:val="20"/>
        </w:rPr>
      </w:pPr>
    </w:p>
    <w:p w:rsidR="00A55694" w:rsidRPr="006524CE" w:rsidRDefault="00A55694" w:rsidP="00A55694">
      <w:pPr>
        <w:spacing w:after="0" w:line="240" w:lineRule="auto"/>
        <w:rPr>
          <w:rFonts w:ascii="Arial" w:hAnsi="Arial" w:cs="Arial"/>
          <w:sz w:val="20"/>
          <w:szCs w:val="20"/>
        </w:rPr>
      </w:pPr>
    </w:p>
    <w:p w:rsidR="00A55694" w:rsidRPr="006524CE" w:rsidRDefault="00A55694" w:rsidP="00A55694">
      <w:pPr>
        <w:spacing w:after="0" w:line="240" w:lineRule="auto"/>
        <w:rPr>
          <w:rFonts w:ascii="Arial" w:hAnsi="Arial" w:cs="Arial"/>
          <w:sz w:val="20"/>
          <w:szCs w:val="20"/>
        </w:rPr>
      </w:pPr>
    </w:p>
    <w:p w:rsidR="00A55694" w:rsidRPr="006524CE" w:rsidRDefault="00A55694" w:rsidP="00A55694">
      <w:pPr>
        <w:spacing w:after="0" w:line="240" w:lineRule="auto"/>
        <w:rPr>
          <w:rFonts w:ascii="Arial" w:hAnsi="Arial" w:cs="Arial"/>
          <w:sz w:val="20"/>
          <w:szCs w:val="20"/>
        </w:rPr>
      </w:pPr>
    </w:p>
    <w:p w:rsidR="00A55694" w:rsidRPr="006524CE" w:rsidRDefault="00A55694" w:rsidP="00A55694">
      <w:pPr>
        <w:spacing w:after="0" w:line="240" w:lineRule="auto"/>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50"/>
        <w:gridCol w:w="1167"/>
        <w:gridCol w:w="4077"/>
        <w:gridCol w:w="624"/>
        <w:gridCol w:w="624"/>
        <w:gridCol w:w="624"/>
        <w:gridCol w:w="680"/>
        <w:gridCol w:w="709"/>
      </w:tblGrid>
      <w:tr w:rsidR="00A55694" w:rsidRPr="006524CE" w:rsidTr="00645353">
        <w:tc>
          <w:tcPr>
            <w:tcW w:w="9555" w:type="dxa"/>
            <w:gridSpan w:val="8"/>
            <w:tcBorders>
              <w:top w:val="single" w:sz="12" w:space="0" w:color="auto"/>
            </w:tcBorders>
            <w:shd w:val="clear" w:color="auto" w:fill="66CCFF"/>
            <w:tcMar>
              <w:left w:w="57" w:type="dxa"/>
              <w:right w:w="57" w:type="dxa"/>
            </w:tcMar>
          </w:tcPr>
          <w:p w:rsidR="00A55694" w:rsidRPr="006524CE" w:rsidRDefault="00A55694" w:rsidP="00645353">
            <w:pPr>
              <w:tabs>
                <w:tab w:val="left" w:pos="2820"/>
              </w:tabs>
              <w:spacing w:before="40" w:after="0" w:line="240" w:lineRule="auto"/>
              <w:jc w:val="center"/>
              <w:rPr>
                <w:rFonts w:ascii="Arial" w:hAnsi="Arial" w:cs="Arial"/>
                <w:b/>
                <w:sz w:val="20"/>
                <w:szCs w:val="20"/>
              </w:rPr>
            </w:pPr>
            <w:r w:rsidRPr="006524CE">
              <w:rPr>
                <w:rFonts w:ascii="Arial" w:hAnsi="Arial" w:cs="Arial"/>
                <w:b/>
                <w:sz w:val="20"/>
                <w:szCs w:val="20"/>
              </w:rPr>
              <w:t>POPIS PREDMETA</w:t>
            </w:r>
          </w:p>
        </w:tc>
      </w:tr>
      <w:tr w:rsidR="00A55694" w:rsidRPr="006524CE" w:rsidTr="00645353">
        <w:tc>
          <w:tcPr>
            <w:tcW w:w="9555" w:type="dxa"/>
            <w:gridSpan w:val="8"/>
            <w:tcMar>
              <w:left w:w="57" w:type="dxa"/>
              <w:right w:w="57" w:type="dxa"/>
            </w:tcMar>
          </w:tcPr>
          <w:p w:rsidR="00A55694" w:rsidRPr="006524CE" w:rsidRDefault="00A55694" w:rsidP="00645353">
            <w:pPr>
              <w:tabs>
                <w:tab w:val="left" w:pos="2820"/>
              </w:tabs>
              <w:spacing w:before="40" w:after="0" w:line="240" w:lineRule="auto"/>
              <w:rPr>
                <w:rFonts w:ascii="Arial" w:hAnsi="Arial" w:cs="Arial"/>
                <w:b/>
                <w:sz w:val="20"/>
                <w:szCs w:val="20"/>
              </w:rPr>
            </w:pPr>
            <w:r w:rsidRPr="006524CE">
              <w:rPr>
                <w:rFonts w:ascii="Arial" w:hAnsi="Arial" w:cs="Arial"/>
                <w:sz w:val="20"/>
                <w:szCs w:val="20"/>
              </w:rPr>
              <w:t>Godina studija:  3</w:t>
            </w:r>
          </w:p>
        </w:tc>
      </w:tr>
      <w:tr w:rsidR="00A55694" w:rsidRPr="006524CE" w:rsidTr="00645353">
        <w:tc>
          <w:tcPr>
            <w:tcW w:w="9555" w:type="dxa"/>
            <w:gridSpan w:val="8"/>
            <w:tcBorders>
              <w:bottom w:val="single" w:sz="12" w:space="0" w:color="auto"/>
            </w:tcBorders>
            <w:tcMar>
              <w:left w:w="57" w:type="dxa"/>
              <w:right w:w="57" w:type="dxa"/>
            </w:tcMar>
          </w:tcPr>
          <w:p w:rsidR="00A55694" w:rsidRPr="006524CE" w:rsidRDefault="00A55694" w:rsidP="00645353">
            <w:pPr>
              <w:tabs>
                <w:tab w:val="left" w:pos="2820"/>
              </w:tabs>
              <w:spacing w:before="40" w:after="0" w:line="240" w:lineRule="auto"/>
              <w:rPr>
                <w:rFonts w:ascii="Arial" w:hAnsi="Arial" w:cs="Arial"/>
                <w:b/>
                <w:sz w:val="20"/>
                <w:szCs w:val="20"/>
              </w:rPr>
            </w:pPr>
            <w:r w:rsidRPr="006524CE">
              <w:rPr>
                <w:rFonts w:ascii="Arial" w:hAnsi="Arial" w:cs="Arial"/>
                <w:sz w:val="20"/>
                <w:szCs w:val="20"/>
              </w:rPr>
              <w:t>Semestar:   5</w:t>
            </w:r>
          </w:p>
        </w:tc>
      </w:tr>
      <w:tr w:rsidR="00A55694" w:rsidRPr="006524CE" w:rsidTr="00645353">
        <w:trPr>
          <w:trHeight w:val="293"/>
        </w:trPr>
        <w:tc>
          <w:tcPr>
            <w:tcW w:w="1050" w:type="dxa"/>
            <w:vMerge w:val="restart"/>
            <w:tcBorders>
              <w:top w:val="single" w:sz="12" w:space="0" w:color="auto"/>
            </w:tcBorders>
            <w:shd w:val="clear" w:color="auto" w:fill="CCFFFF"/>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STATUS</w:t>
            </w:r>
          </w:p>
        </w:tc>
        <w:tc>
          <w:tcPr>
            <w:tcW w:w="1167" w:type="dxa"/>
            <w:vMerge w:val="restart"/>
            <w:tcBorders>
              <w:top w:val="single" w:sz="12" w:space="0" w:color="auto"/>
            </w:tcBorders>
            <w:shd w:val="clear" w:color="auto" w:fill="CCFFFF"/>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KOD</w:t>
            </w:r>
          </w:p>
        </w:tc>
        <w:tc>
          <w:tcPr>
            <w:tcW w:w="4077" w:type="dxa"/>
            <w:vMerge w:val="restart"/>
            <w:tcBorders>
              <w:top w:val="single" w:sz="12" w:space="0" w:color="auto"/>
            </w:tcBorders>
            <w:shd w:val="clear" w:color="auto" w:fill="CCFFFF"/>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ECTS</w:t>
            </w:r>
          </w:p>
        </w:tc>
      </w:tr>
      <w:tr w:rsidR="00A55694" w:rsidRPr="006524CE" w:rsidTr="00645353">
        <w:trPr>
          <w:trHeight w:val="293"/>
        </w:trPr>
        <w:tc>
          <w:tcPr>
            <w:tcW w:w="1050" w:type="dxa"/>
            <w:vMerge/>
            <w:tcBorders>
              <w:bottom w:val="single" w:sz="12" w:space="0" w:color="auto"/>
            </w:tcBorders>
            <w:shd w:val="clear" w:color="auto" w:fill="CCFFFF"/>
          </w:tcPr>
          <w:p w:rsidR="00A55694" w:rsidRPr="006524CE" w:rsidRDefault="00A55694" w:rsidP="00645353">
            <w:pPr>
              <w:tabs>
                <w:tab w:val="left" w:pos="2820"/>
              </w:tabs>
              <w:spacing w:before="40" w:after="0" w:line="240" w:lineRule="auto"/>
              <w:jc w:val="center"/>
              <w:rPr>
                <w:rFonts w:ascii="Arial" w:hAnsi="Arial" w:cs="Arial"/>
                <w:sz w:val="20"/>
                <w:szCs w:val="20"/>
              </w:rPr>
            </w:pPr>
          </w:p>
        </w:tc>
        <w:tc>
          <w:tcPr>
            <w:tcW w:w="1167" w:type="dxa"/>
            <w:vMerge/>
            <w:tcBorders>
              <w:bottom w:val="single" w:sz="12" w:space="0" w:color="auto"/>
            </w:tcBorders>
            <w:shd w:val="clear" w:color="auto" w:fill="CCFFFF"/>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p>
        </w:tc>
        <w:tc>
          <w:tcPr>
            <w:tcW w:w="4077" w:type="dxa"/>
            <w:vMerge/>
            <w:tcBorders>
              <w:bottom w:val="single" w:sz="12" w:space="0" w:color="auto"/>
            </w:tcBorders>
            <w:shd w:val="clear" w:color="auto" w:fill="CCFFFF"/>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p>
        </w:tc>
      </w:tr>
      <w:tr w:rsidR="00A55694" w:rsidRPr="006524CE" w:rsidTr="00645353">
        <w:tc>
          <w:tcPr>
            <w:tcW w:w="1050" w:type="dxa"/>
            <w:vMerge w:val="restart"/>
            <w:shd w:val="clear" w:color="auto" w:fill="CCFFFF"/>
            <w:vAlign w:val="center"/>
          </w:tcPr>
          <w:p w:rsidR="00A55694" w:rsidRPr="00A55694" w:rsidRDefault="00A55694" w:rsidP="00645353">
            <w:pPr>
              <w:tabs>
                <w:tab w:val="left" w:pos="2820"/>
              </w:tabs>
              <w:spacing w:before="40" w:after="0" w:line="240" w:lineRule="auto"/>
              <w:rPr>
                <w:rFonts w:ascii="Arial" w:hAnsi="Arial" w:cs="Arial"/>
                <w:sz w:val="20"/>
                <w:szCs w:val="20"/>
              </w:rPr>
            </w:pPr>
            <w:r w:rsidRPr="00A55694">
              <w:rPr>
                <w:rFonts w:ascii="Arial" w:hAnsi="Arial" w:cs="Arial"/>
                <w:sz w:val="20"/>
                <w:szCs w:val="20"/>
              </w:rPr>
              <w:t>Obvezni</w:t>
            </w:r>
          </w:p>
        </w:tc>
        <w:tc>
          <w:tcPr>
            <w:tcW w:w="1167" w:type="dxa"/>
            <w:tcMar>
              <w:left w:w="57" w:type="dxa"/>
              <w:right w:w="57" w:type="dxa"/>
            </w:tcMar>
          </w:tcPr>
          <w:p w:rsidR="00A55694" w:rsidRPr="00A55694" w:rsidRDefault="00A55694" w:rsidP="00645353">
            <w:pPr>
              <w:spacing w:after="0" w:line="240" w:lineRule="auto"/>
              <w:rPr>
                <w:rFonts w:ascii="Arial" w:hAnsi="Arial" w:cs="Arial"/>
                <w:sz w:val="20"/>
                <w:szCs w:val="20"/>
              </w:rPr>
            </w:pPr>
            <w:r w:rsidRPr="00A55694">
              <w:rPr>
                <w:rFonts w:ascii="Arial" w:hAnsi="Arial" w:cs="Arial"/>
                <w:sz w:val="20"/>
                <w:szCs w:val="20"/>
              </w:rPr>
              <w:t>UAD302</w:t>
            </w:r>
          </w:p>
        </w:tc>
        <w:tc>
          <w:tcPr>
            <w:tcW w:w="4077" w:type="dxa"/>
            <w:tcMar>
              <w:left w:w="57" w:type="dxa"/>
              <w:right w:w="57" w:type="dxa"/>
            </w:tcMar>
          </w:tcPr>
          <w:p w:rsidR="00A55694" w:rsidRPr="00A55694" w:rsidRDefault="00A55694" w:rsidP="00645353">
            <w:pPr>
              <w:spacing w:after="0" w:line="240" w:lineRule="auto"/>
              <w:rPr>
                <w:rFonts w:ascii="Arial" w:hAnsi="Arial" w:cs="Arial"/>
                <w:sz w:val="20"/>
                <w:szCs w:val="20"/>
              </w:rPr>
            </w:pPr>
            <w:r w:rsidRPr="00A55694">
              <w:rPr>
                <w:rFonts w:ascii="Arial" w:hAnsi="Arial" w:cs="Arial"/>
                <w:sz w:val="20"/>
                <w:szCs w:val="20"/>
              </w:rPr>
              <w:t>Grafičko oblikovanje 4</w:t>
            </w:r>
          </w:p>
        </w:tc>
        <w:tc>
          <w:tcPr>
            <w:tcW w:w="624" w:type="dxa"/>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30</w:t>
            </w:r>
          </w:p>
        </w:tc>
        <w:tc>
          <w:tcPr>
            <w:tcW w:w="624" w:type="dxa"/>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0</w:t>
            </w:r>
          </w:p>
        </w:tc>
        <w:tc>
          <w:tcPr>
            <w:tcW w:w="624" w:type="dxa"/>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30</w:t>
            </w:r>
          </w:p>
        </w:tc>
        <w:tc>
          <w:tcPr>
            <w:tcW w:w="680" w:type="dxa"/>
            <w:tcBorders>
              <w:right w:val="single" w:sz="12" w:space="0" w:color="auto"/>
            </w:tcBorders>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6</w:t>
            </w:r>
          </w:p>
        </w:tc>
      </w:tr>
      <w:tr w:rsidR="00A55694" w:rsidRPr="006524CE" w:rsidTr="00645353">
        <w:tc>
          <w:tcPr>
            <w:tcW w:w="1050" w:type="dxa"/>
            <w:vMerge/>
            <w:shd w:val="clear" w:color="auto" w:fill="CCFFFF"/>
          </w:tcPr>
          <w:p w:rsidR="00A55694" w:rsidRPr="00A55694" w:rsidRDefault="00A55694" w:rsidP="00645353">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A55694" w:rsidRPr="00A55694" w:rsidRDefault="00A55694" w:rsidP="00645353">
            <w:pPr>
              <w:spacing w:after="0" w:line="240" w:lineRule="auto"/>
              <w:rPr>
                <w:rFonts w:ascii="Arial" w:hAnsi="Arial" w:cs="Arial"/>
                <w:sz w:val="20"/>
                <w:szCs w:val="20"/>
              </w:rPr>
            </w:pPr>
            <w:r w:rsidRPr="00A55694">
              <w:rPr>
                <w:rFonts w:ascii="Arial" w:hAnsi="Arial" w:cs="Arial"/>
                <w:sz w:val="20"/>
                <w:szCs w:val="20"/>
              </w:rPr>
              <w:t>UAD206</w:t>
            </w:r>
          </w:p>
        </w:tc>
        <w:tc>
          <w:tcPr>
            <w:tcW w:w="4077" w:type="dxa"/>
            <w:tcMar>
              <w:left w:w="57" w:type="dxa"/>
              <w:right w:w="57" w:type="dxa"/>
            </w:tcMar>
          </w:tcPr>
          <w:p w:rsidR="00A55694" w:rsidRPr="00A55694" w:rsidRDefault="00A55694" w:rsidP="00645353">
            <w:pPr>
              <w:spacing w:after="0" w:line="240" w:lineRule="auto"/>
              <w:rPr>
                <w:rFonts w:ascii="Arial" w:hAnsi="Arial" w:cs="Arial"/>
                <w:sz w:val="20"/>
                <w:szCs w:val="20"/>
              </w:rPr>
            </w:pPr>
            <w:r w:rsidRPr="00A55694">
              <w:rPr>
                <w:rFonts w:ascii="Arial" w:hAnsi="Arial" w:cs="Arial"/>
                <w:sz w:val="20"/>
                <w:szCs w:val="20"/>
              </w:rPr>
              <w:t>Multimedija 1: Linearna naracija</w:t>
            </w:r>
          </w:p>
        </w:tc>
        <w:tc>
          <w:tcPr>
            <w:tcW w:w="624" w:type="dxa"/>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30</w:t>
            </w:r>
          </w:p>
        </w:tc>
        <w:tc>
          <w:tcPr>
            <w:tcW w:w="624" w:type="dxa"/>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5</w:t>
            </w:r>
          </w:p>
        </w:tc>
        <w:tc>
          <w:tcPr>
            <w:tcW w:w="624" w:type="dxa"/>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10</w:t>
            </w:r>
          </w:p>
        </w:tc>
        <w:tc>
          <w:tcPr>
            <w:tcW w:w="680" w:type="dxa"/>
            <w:tcBorders>
              <w:right w:val="single" w:sz="12" w:space="0" w:color="auto"/>
            </w:tcBorders>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3</w:t>
            </w:r>
          </w:p>
        </w:tc>
      </w:tr>
      <w:tr w:rsidR="00A55694" w:rsidRPr="006524CE" w:rsidTr="00645353">
        <w:trPr>
          <w:trHeight w:val="373"/>
        </w:trPr>
        <w:tc>
          <w:tcPr>
            <w:tcW w:w="1050" w:type="dxa"/>
            <w:vMerge/>
            <w:shd w:val="clear" w:color="auto" w:fill="CCFFFF"/>
          </w:tcPr>
          <w:p w:rsidR="00A55694" w:rsidRPr="00A55694" w:rsidRDefault="00A55694" w:rsidP="00645353">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A55694" w:rsidRPr="00A55694" w:rsidRDefault="00A55694" w:rsidP="00645353">
            <w:pPr>
              <w:spacing w:after="0" w:line="240" w:lineRule="auto"/>
              <w:rPr>
                <w:rFonts w:ascii="Arial" w:hAnsi="Arial" w:cs="Arial"/>
                <w:sz w:val="20"/>
                <w:szCs w:val="20"/>
              </w:rPr>
            </w:pPr>
            <w:r w:rsidRPr="00A55694">
              <w:rPr>
                <w:rFonts w:ascii="Arial" w:hAnsi="Arial" w:cs="Arial"/>
                <w:sz w:val="20"/>
                <w:szCs w:val="20"/>
              </w:rPr>
              <w:t>UAD109</w:t>
            </w:r>
          </w:p>
        </w:tc>
        <w:tc>
          <w:tcPr>
            <w:tcW w:w="4077" w:type="dxa"/>
            <w:tcMar>
              <w:left w:w="57" w:type="dxa"/>
              <w:right w:w="57" w:type="dxa"/>
            </w:tcMar>
          </w:tcPr>
          <w:p w:rsidR="00A55694" w:rsidRPr="00A55694" w:rsidRDefault="00A55694" w:rsidP="00645353">
            <w:pPr>
              <w:spacing w:after="0" w:line="240" w:lineRule="auto"/>
              <w:rPr>
                <w:rFonts w:ascii="Arial" w:hAnsi="Arial" w:cs="Arial"/>
                <w:sz w:val="20"/>
                <w:szCs w:val="20"/>
              </w:rPr>
            </w:pPr>
            <w:r w:rsidRPr="00A55694">
              <w:rPr>
                <w:rFonts w:ascii="Arial" w:hAnsi="Arial" w:cs="Arial"/>
                <w:sz w:val="20"/>
                <w:szCs w:val="20"/>
              </w:rPr>
              <w:t>Mediji i društvo</w:t>
            </w:r>
          </w:p>
        </w:tc>
        <w:tc>
          <w:tcPr>
            <w:tcW w:w="624" w:type="dxa"/>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30</w:t>
            </w:r>
          </w:p>
        </w:tc>
        <w:tc>
          <w:tcPr>
            <w:tcW w:w="624" w:type="dxa"/>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15</w:t>
            </w:r>
          </w:p>
        </w:tc>
        <w:tc>
          <w:tcPr>
            <w:tcW w:w="624" w:type="dxa"/>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0</w:t>
            </w:r>
          </w:p>
        </w:tc>
        <w:tc>
          <w:tcPr>
            <w:tcW w:w="680" w:type="dxa"/>
            <w:tcBorders>
              <w:right w:val="single" w:sz="12" w:space="0" w:color="auto"/>
            </w:tcBorders>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3</w:t>
            </w:r>
          </w:p>
        </w:tc>
      </w:tr>
      <w:tr w:rsidR="00A55694" w:rsidRPr="006524CE" w:rsidTr="00645353">
        <w:tc>
          <w:tcPr>
            <w:tcW w:w="1050" w:type="dxa"/>
            <w:vMerge/>
            <w:shd w:val="clear" w:color="auto" w:fill="CCFFFF"/>
          </w:tcPr>
          <w:p w:rsidR="00A55694" w:rsidRPr="00A55694" w:rsidRDefault="00A55694" w:rsidP="00645353">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A55694" w:rsidRPr="00A55694" w:rsidRDefault="00A55694" w:rsidP="00645353">
            <w:pPr>
              <w:spacing w:after="0" w:line="240" w:lineRule="auto"/>
              <w:rPr>
                <w:rFonts w:ascii="Arial" w:hAnsi="Arial" w:cs="Arial"/>
                <w:sz w:val="20"/>
                <w:szCs w:val="20"/>
              </w:rPr>
            </w:pPr>
            <w:r w:rsidRPr="00A55694">
              <w:rPr>
                <w:rFonts w:ascii="Arial" w:hAnsi="Arial" w:cs="Arial"/>
                <w:sz w:val="20"/>
                <w:szCs w:val="20"/>
              </w:rPr>
              <w:t>UAD402</w:t>
            </w:r>
          </w:p>
        </w:tc>
        <w:tc>
          <w:tcPr>
            <w:tcW w:w="4077" w:type="dxa"/>
            <w:tcMar>
              <w:left w:w="57" w:type="dxa"/>
              <w:right w:w="57" w:type="dxa"/>
            </w:tcMar>
          </w:tcPr>
          <w:p w:rsidR="00A55694" w:rsidRPr="00A55694" w:rsidRDefault="00A55694" w:rsidP="00645353">
            <w:pPr>
              <w:spacing w:after="0" w:line="240" w:lineRule="auto"/>
              <w:rPr>
                <w:rFonts w:ascii="Arial" w:hAnsi="Arial" w:cs="Arial"/>
                <w:sz w:val="20"/>
                <w:szCs w:val="20"/>
              </w:rPr>
            </w:pPr>
            <w:r w:rsidRPr="00A55694">
              <w:rPr>
                <w:rFonts w:ascii="Arial" w:hAnsi="Arial" w:cs="Arial"/>
                <w:sz w:val="20"/>
                <w:szCs w:val="20"/>
              </w:rPr>
              <w:t>Stručna praksa</w:t>
            </w:r>
          </w:p>
        </w:tc>
        <w:tc>
          <w:tcPr>
            <w:tcW w:w="624" w:type="dxa"/>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0</w:t>
            </w:r>
          </w:p>
        </w:tc>
        <w:tc>
          <w:tcPr>
            <w:tcW w:w="624" w:type="dxa"/>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5</w:t>
            </w:r>
          </w:p>
        </w:tc>
        <w:tc>
          <w:tcPr>
            <w:tcW w:w="624" w:type="dxa"/>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80</w:t>
            </w:r>
          </w:p>
        </w:tc>
        <w:tc>
          <w:tcPr>
            <w:tcW w:w="680" w:type="dxa"/>
            <w:tcBorders>
              <w:right w:val="single" w:sz="12" w:space="0" w:color="auto"/>
            </w:tcBorders>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3</w:t>
            </w:r>
          </w:p>
        </w:tc>
      </w:tr>
      <w:tr w:rsidR="00A55694" w:rsidRPr="006524CE" w:rsidTr="00645353">
        <w:tc>
          <w:tcPr>
            <w:tcW w:w="1050" w:type="dxa"/>
            <w:vMerge/>
            <w:shd w:val="clear" w:color="auto" w:fill="CCFFFF"/>
          </w:tcPr>
          <w:p w:rsidR="00A55694" w:rsidRPr="00A55694" w:rsidRDefault="00A55694" w:rsidP="00645353">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A55694" w:rsidRPr="00A55694" w:rsidRDefault="00A55694" w:rsidP="00645353">
            <w:pPr>
              <w:spacing w:after="0" w:line="240" w:lineRule="auto"/>
              <w:rPr>
                <w:rFonts w:ascii="Arial" w:hAnsi="Arial" w:cs="Arial"/>
                <w:sz w:val="20"/>
                <w:szCs w:val="20"/>
              </w:rPr>
            </w:pPr>
            <w:r w:rsidRPr="00A55694">
              <w:rPr>
                <w:rFonts w:ascii="Arial" w:hAnsi="Arial" w:cs="Arial"/>
                <w:sz w:val="20"/>
                <w:szCs w:val="20"/>
              </w:rPr>
              <w:t>UAD401</w:t>
            </w:r>
          </w:p>
        </w:tc>
        <w:tc>
          <w:tcPr>
            <w:tcW w:w="4077" w:type="dxa"/>
            <w:tcMar>
              <w:left w:w="57" w:type="dxa"/>
              <w:right w:w="57" w:type="dxa"/>
            </w:tcMar>
          </w:tcPr>
          <w:p w:rsidR="00A55694" w:rsidRPr="00A55694" w:rsidRDefault="00A55694" w:rsidP="00645353">
            <w:pPr>
              <w:spacing w:after="0" w:line="240" w:lineRule="auto"/>
              <w:rPr>
                <w:rFonts w:ascii="Arial" w:hAnsi="Arial" w:cs="Arial"/>
                <w:sz w:val="20"/>
                <w:szCs w:val="20"/>
              </w:rPr>
            </w:pPr>
            <w:r w:rsidRPr="00A55694">
              <w:rPr>
                <w:rFonts w:ascii="Arial" w:hAnsi="Arial" w:cs="Arial"/>
                <w:sz w:val="20"/>
                <w:szCs w:val="20"/>
              </w:rPr>
              <w:t>Dizajn interaktivnih medija 3</w:t>
            </w:r>
          </w:p>
        </w:tc>
        <w:tc>
          <w:tcPr>
            <w:tcW w:w="624" w:type="dxa"/>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30</w:t>
            </w:r>
          </w:p>
        </w:tc>
        <w:tc>
          <w:tcPr>
            <w:tcW w:w="624" w:type="dxa"/>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5</w:t>
            </w:r>
          </w:p>
        </w:tc>
        <w:tc>
          <w:tcPr>
            <w:tcW w:w="624" w:type="dxa"/>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10</w:t>
            </w:r>
          </w:p>
        </w:tc>
        <w:tc>
          <w:tcPr>
            <w:tcW w:w="680" w:type="dxa"/>
            <w:tcBorders>
              <w:right w:val="single" w:sz="12" w:space="0" w:color="auto"/>
            </w:tcBorders>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3</w:t>
            </w:r>
          </w:p>
        </w:tc>
      </w:tr>
      <w:tr w:rsidR="00A55694" w:rsidRPr="006524CE" w:rsidTr="00645353">
        <w:tc>
          <w:tcPr>
            <w:tcW w:w="1050" w:type="dxa"/>
            <w:vMerge/>
            <w:shd w:val="clear" w:color="auto" w:fill="CCFFFF"/>
          </w:tcPr>
          <w:p w:rsidR="00A55694" w:rsidRPr="00A55694" w:rsidRDefault="00A55694" w:rsidP="00645353">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A55694" w:rsidRPr="00A55694" w:rsidRDefault="00A55694" w:rsidP="00645353">
            <w:pPr>
              <w:spacing w:after="0" w:line="240" w:lineRule="auto"/>
              <w:rPr>
                <w:rFonts w:ascii="Arial" w:hAnsi="Arial" w:cs="Arial"/>
                <w:sz w:val="20"/>
                <w:szCs w:val="20"/>
              </w:rPr>
            </w:pPr>
            <w:r w:rsidRPr="00A55694">
              <w:rPr>
                <w:rFonts w:ascii="Arial" w:hAnsi="Arial" w:cs="Arial"/>
                <w:sz w:val="20"/>
                <w:szCs w:val="20"/>
              </w:rPr>
              <w:t>EUA112</w:t>
            </w:r>
          </w:p>
        </w:tc>
        <w:tc>
          <w:tcPr>
            <w:tcW w:w="4077" w:type="dxa"/>
            <w:tcMar>
              <w:left w:w="57" w:type="dxa"/>
              <w:right w:w="57" w:type="dxa"/>
            </w:tcMar>
          </w:tcPr>
          <w:p w:rsidR="00A55694" w:rsidRPr="00A55694" w:rsidRDefault="00A55694" w:rsidP="00645353">
            <w:pPr>
              <w:spacing w:after="0" w:line="240" w:lineRule="auto"/>
              <w:rPr>
                <w:rFonts w:ascii="Arial" w:hAnsi="Arial" w:cs="Arial"/>
                <w:sz w:val="20"/>
                <w:szCs w:val="20"/>
                <w:highlight w:val="darkCyan"/>
              </w:rPr>
            </w:pPr>
            <w:r w:rsidRPr="00A55694">
              <w:rPr>
                <w:rFonts w:ascii="Arial" w:hAnsi="Arial" w:cs="Arial"/>
                <w:sz w:val="20"/>
                <w:szCs w:val="20"/>
              </w:rPr>
              <w:t xml:space="preserve">Marketing </w:t>
            </w:r>
          </w:p>
        </w:tc>
        <w:tc>
          <w:tcPr>
            <w:tcW w:w="624" w:type="dxa"/>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30</w:t>
            </w:r>
          </w:p>
        </w:tc>
        <w:tc>
          <w:tcPr>
            <w:tcW w:w="624" w:type="dxa"/>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15</w:t>
            </w:r>
          </w:p>
        </w:tc>
        <w:tc>
          <w:tcPr>
            <w:tcW w:w="624" w:type="dxa"/>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0</w:t>
            </w:r>
          </w:p>
        </w:tc>
        <w:tc>
          <w:tcPr>
            <w:tcW w:w="680" w:type="dxa"/>
            <w:tcBorders>
              <w:right w:val="single" w:sz="12" w:space="0" w:color="auto"/>
            </w:tcBorders>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3</w:t>
            </w:r>
          </w:p>
        </w:tc>
      </w:tr>
      <w:tr w:rsidR="00A55694" w:rsidRPr="006524CE" w:rsidTr="00645353">
        <w:tc>
          <w:tcPr>
            <w:tcW w:w="1050" w:type="dxa"/>
            <w:vMerge/>
            <w:shd w:val="clear" w:color="auto" w:fill="CCFFFF"/>
          </w:tcPr>
          <w:p w:rsidR="00A55694" w:rsidRPr="00A55694" w:rsidRDefault="00A55694" w:rsidP="00645353">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A55694" w:rsidRPr="00A55694" w:rsidRDefault="00A55694" w:rsidP="00645353">
            <w:pPr>
              <w:spacing w:after="0" w:line="240" w:lineRule="auto"/>
              <w:rPr>
                <w:rFonts w:ascii="Arial" w:hAnsi="Arial" w:cs="Arial"/>
                <w:sz w:val="20"/>
                <w:szCs w:val="20"/>
              </w:rPr>
            </w:pPr>
            <w:r w:rsidRPr="00A55694">
              <w:rPr>
                <w:rFonts w:ascii="Arial" w:eastAsia="MS Mincho" w:hAnsi="Arial" w:cs="Arial"/>
                <w:sz w:val="20"/>
                <w:szCs w:val="20"/>
              </w:rPr>
              <w:t>UAD406</w:t>
            </w:r>
          </w:p>
        </w:tc>
        <w:tc>
          <w:tcPr>
            <w:tcW w:w="4077" w:type="dxa"/>
            <w:tcMar>
              <w:left w:w="57" w:type="dxa"/>
              <w:right w:w="57" w:type="dxa"/>
            </w:tcMar>
          </w:tcPr>
          <w:p w:rsidR="00A55694" w:rsidRPr="00A55694" w:rsidRDefault="00A55694" w:rsidP="00645353">
            <w:pPr>
              <w:spacing w:after="0" w:line="240" w:lineRule="auto"/>
              <w:rPr>
                <w:rFonts w:ascii="Arial" w:hAnsi="Arial" w:cs="Arial"/>
                <w:sz w:val="20"/>
                <w:szCs w:val="20"/>
              </w:rPr>
            </w:pPr>
            <w:r w:rsidRPr="00A55694">
              <w:rPr>
                <w:rFonts w:ascii="Arial" w:eastAsia="MS Mincho" w:hAnsi="Arial" w:cs="Arial"/>
                <w:sz w:val="20"/>
                <w:szCs w:val="20"/>
              </w:rPr>
              <w:t>Tipografija 4</w:t>
            </w:r>
          </w:p>
        </w:tc>
        <w:tc>
          <w:tcPr>
            <w:tcW w:w="624" w:type="dxa"/>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30</w:t>
            </w:r>
          </w:p>
        </w:tc>
        <w:tc>
          <w:tcPr>
            <w:tcW w:w="624" w:type="dxa"/>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5</w:t>
            </w:r>
          </w:p>
        </w:tc>
        <w:tc>
          <w:tcPr>
            <w:tcW w:w="624" w:type="dxa"/>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10</w:t>
            </w:r>
          </w:p>
        </w:tc>
        <w:tc>
          <w:tcPr>
            <w:tcW w:w="680" w:type="dxa"/>
            <w:tcBorders>
              <w:right w:val="single" w:sz="12" w:space="0" w:color="auto"/>
            </w:tcBorders>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3</w:t>
            </w:r>
          </w:p>
        </w:tc>
      </w:tr>
      <w:tr w:rsidR="00A55694" w:rsidRPr="006524CE" w:rsidTr="00645353">
        <w:tc>
          <w:tcPr>
            <w:tcW w:w="1050" w:type="dxa"/>
            <w:vMerge/>
            <w:shd w:val="clear" w:color="auto" w:fill="CCFFFF"/>
          </w:tcPr>
          <w:p w:rsidR="00A55694" w:rsidRPr="006524CE" w:rsidRDefault="00A55694" w:rsidP="00645353">
            <w:pPr>
              <w:tabs>
                <w:tab w:val="left" w:pos="2820"/>
              </w:tabs>
              <w:spacing w:before="40" w:after="0" w:line="240" w:lineRule="auto"/>
              <w:rPr>
                <w:rFonts w:ascii="Arial" w:hAnsi="Arial" w:cs="Arial"/>
                <w:sz w:val="20"/>
                <w:szCs w:val="20"/>
              </w:rPr>
            </w:pPr>
          </w:p>
        </w:tc>
        <w:tc>
          <w:tcPr>
            <w:tcW w:w="5244" w:type="dxa"/>
            <w:gridSpan w:val="2"/>
            <w:shd w:val="clear" w:color="auto" w:fill="CCFFFF"/>
            <w:tcMar>
              <w:left w:w="57" w:type="dxa"/>
              <w:right w:w="57" w:type="dxa"/>
            </w:tcMar>
          </w:tcPr>
          <w:p w:rsidR="00A55694" w:rsidRPr="006524CE" w:rsidRDefault="00A55694" w:rsidP="00645353">
            <w:pPr>
              <w:tabs>
                <w:tab w:val="left" w:pos="2820"/>
              </w:tabs>
              <w:spacing w:before="40" w:after="0" w:line="240" w:lineRule="auto"/>
              <w:rPr>
                <w:rFonts w:ascii="Arial" w:hAnsi="Arial" w:cs="Arial"/>
                <w:sz w:val="20"/>
                <w:szCs w:val="20"/>
              </w:rPr>
            </w:pPr>
            <w:r w:rsidRPr="006524CE">
              <w:rPr>
                <w:rFonts w:ascii="Arial" w:hAnsi="Arial" w:cs="Arial"/>
                <w:sz w:val="20"/>
                <w:szCs w:val="20"/>
              </w:rPr>
              <w:t>Ukupno obvezni</w:t>
            </w:r>
          </w:p>
        </w:tc>
        <w:tc>
          <w:tcPr>
            <w:tcW w:w="624" w:type="dxa"/>
            <w:shd w:val="clear" w:color="auto" w:fill="CCFFFF"/>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180</w:t>
            </w:r>
          </w:p>
        </w:tc>
        <w:tc>
          <w:tcPr>
            <w:tcW w:w="624" w:type="dxa"/>
            <w:shd w:val="clear" w:color="auto" w:fill="CCFFFF"/>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50</w:t>
            </w:r>
          </w:p>
        </w:tc>
        <w:tc>
          <w:tcPr>
            <w:tcW w:w="624" w:type="dxa"/>
            <w:shd w:val="clear" w:color="auto" w:fill="CCFFFF"/>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140</w:t>
            </w:r>
          </w:p>
        </w:tc>
        <w:tc>
          <w:tcPr>
            <w:tcW w:w="680" w:type="dxa"/>
            <w:tcBorders>
              <w:right w:val="single" w:sz="12" w:space="0" w:color="auto"/>
            </w:tcBorders>
            <w:shd w:val="clear" w:color="auto" w:fill="CCFFFF"/>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shd w:val="clear" w:color="auto" w:fill="CCFFFF"/>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24</w:t>
            </w:r>
          </w:p>
        </w:tc>
      </w:tr>
      <w:tr w:rsidR="00A55694" w:rsidRPr="006524CE" w:rsidTr="00645353">
        <w:tc>
          <w:tcPr>
            <w:tcW w:w="1050" w:type="dxa"/>
            <w:vMerge w:val="restart"/>
            <w:shd w:val="clear" w:color="auto" w:fill="CCFFFF"/>
            <w:vAlign w:val="center"/>
          </w:tcPr>
          <w:p w:rsidR="00A55694" w:rsidRPr="006524CE" w:rsidRDefault="00A55694" w:rsidP="00645353">
            <w:pPr>
              <w:tabs>
                <w:tab w:val="left" w:pos="2820"/>
              </w:tabs>
              <w:spacing w:before="40" w:after="0" w:line="240" w:lineRule="auto"/>
              <w:rPr>
                <w:rFonts w:ascii="Arial" w:hAnsi="Arial" w:cs="Arial"/>
                <w:sz w:val="20"/>
                <w:szCs w:val="20"/>
              </w:rPr>
            </w:pPr>
            <w:r w:rsidRPr="006524CE">
              <w:rPr>
                <w:rFonts w:ascii="Arial" w:hAnsi="Arial" w:cs="Arial"/>
                <w:sz w:val="20"/>
                <w:szCs w:val="20"/>
              </w:rPr>
              <w:t>Izborni</w:t>
            </w:r>
          </w:p>
        </w:tc>
        <w:tc>
          <w:tcPr>
            <w:tcW w:w="1167" w:type="dxa"/>
            <w:tcMar>
              <w:left w:w="57" w:type="dxa"/>
              <w:right w:w="57" w:type="dxa"/>
            </w:tcMar>
          </w:tcPr>
          <w:p w:rsidR="00A55694" w:rsidRPr="006524CE" w:rsidRDefault="00A55694" w:rsidP="00645353">
            <w:pPr>
              <w:spacing w:after="0" w:line="240" w:lineRule="auto"/>
              <w:rPr>
                <w:rFonts w:ascii="Arial" w:hAnsi="Arial" w:cs="Arial"/>
                <w:color w:val="000000"/>
                <w:sz w:val="20"/>
                <w:szCs w:val="20"/>
              </w:rPr>
            </w:pPr>
            <w:r w:rsidRPr="006524CE">
              <w:rPr>
                <w:rFonts w:ascii="Arial" w:hAnsi="Arial" w:cs="Arial"/>
                <w:color w:val="000000"/>
                <w:sz w:val="20"/>
                <w:szCs w:val="20"/>
              </w:rPr>
              <w:t>UAL206</w:t>
            </w:r>
          </w:p>
        </w:tc>
        <w:tc>
          <w:tcPr>
            <w:tcW w:w="4077" w:type="dxa"/>
            <w:tcMar>
              <w:left w:w="57" w:type="dxa"/>
              <w:right w:w="57" w:type="dxa"/>
            </w:tcMar>
          </w:tcPr>
          <w:p w:rsidR="00A55694" w:rsidRPr="006524CE" w:rsidRDefault="00A55694" w:rsidP="00645353">
            <w:pPr>
              <w:spacing w:after="0" w:line="240" w:lineRule="auto"/>
              <w:rPr>
                <w:rFonts w:ascii="Arial" w:eastAsia="MS Mincho" w:hAnsi="Arial" w:cs="Arial"/>
                <w:color w:val="000000"/>
                <w:sz w:val="20"/>
                <w:szCs w:val="20"/>
              </w:rPr>
            </w:pPr>
            <w:r w:rsidRPr="006524CE">
              <w:rPr>
                <w:rFonts w:ascii="Arial" w:eastAsia="MS Mincho" w:hAnsi="Arial" w:cs="Arial"/>
                <w:color w:val="000000"/>
                <w:sz w:val="20"/>
                <w:szCs w:val="20"/>
              </w:rPr>
              <w:t>Grafika III</w:t>
            </w: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30</w:t>
            </w: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0</w:t>
            </w: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15</w:t>
            </w:r>
          </w:p>
        </w:tc>
        <w:tc>
          <w:tcPr>
            <w:tcW w:w="680" w:type="dxa"/>
            <w:tcBorders>
              <w:right w:val="single" w:sz="12" w:space="0" w:color="auto"/>
            </w:tcBorders>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4</w:t>
            </w:r>
          </w:p>
        </w:tc>
      </w:tr>
      <w:tr w:rsidR="00A55694" w:rsidRPr="006524CE" w:rsidTr="00645353">
        <w:tc>
          <w:tcPr>
            <w:tcW w:w="1050" w:type="dxa"/>
            <w:vMerge/>
            <w:shd w:val="clear" w:color="auto" w:fill="CCFFFF"/>
          </w:tcPr>
          <w:p w:rsidR="00A55694" w:rsidRPr="006524CE" w:rsidRDefault="00A55694" w:rsidP="00645353">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A55694" w:rsidRPr="006524CE" w:rsidRDefault="00A55694" w:rsidP="00645353">
            <w:pPr>
              <w:spacing w:after="0" w:line="240" w:lineRule="auto"/>
              <w:rPr>
                <w:rFonts w:ascii="Arial" w:hAnsi="Arial" w:cs="Arial"/>
                <w:color w:val="000000"/>
                <w:sz w:val="20"/>
                <w:szCs w:val="20"/>
              </w:rPr>
            </w:pPr>
            <w:r w:rsidRPr="006524CE">
              <w:rPr>
                <w:rFonts w:ascii="Arial" w:hAnsi="Arial" w:cs="Arial"/>
                <w:color w:val="000000"/>
                <w:sz w:val="20"/>
                <w:szCs w:val="20"/>
              </w:rPr>
              <w:t>UAL203</w:t>
            </w:r>
          </w:p>
        </w:tc>
        <w:tc>
          <w:tcPr>
            <w:tcW w:w="4077" w:type="dxa"/>
            <w:tcMar>
              <w:left w:w="57" w:type="dxa"/>
              <w:right w:w="57" w:type="dxa"/>
            </w:tcMar>
          </w:tcPr>
          <w:p w:rsidR="00A55694" w:rsidRPr="006524CE" w:rsidRDefault="00A55694" w:rsidP="00645353">
            <w:pPr>
              <w:spacing w:after="0" w:line="240" w:lineRule="auto"/>
              <w:rPr>
                <w:rFonts w:ascii="Arial" w:eastAsia="MS Mincho" w:hAnsi="Arial" w:cs="Arial"/>
                <w:color w:val="000000"/>
                <w:sz w:val="20"/>
                <w:szCs w:val="20"/>
              </w:rPr>
            </w:pPr>
            <w:r w:rsidRPr="006524CE">
              <w:rPr>
                <w:rFonts w:ascii="Arial" w:eastAsia="MS Mincho" w:hAnsi="Arial" w:cs="Arial"/>
                <w:color w:val="000000"/>
                <w:sz w:val="20"/>
                <w:szCs w:val="20"/>
              </w:rPr>
              <w:t>Ručni tisak</w:t>
            </w: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15</w:t>
            </w: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0</w:t>
            </w: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15</w:t>
            </w:r>
          </w:p>
        </w:tc>
        <w:tc>
          <w:tcPr>
            <w:tcW w:w="680" w:type="dxa"/>
            <w:tcBorders>
              <w:right w:val="single" w:sz="12" w:space="0" w:color="auto"/>
            </w:tcBorders>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2</w:t>
            </w:r>
          </w:p>
        </w:tc>
      </w:tr>
      <w:tr w:rsidR="00A55694" w:rsidRPr="006524CE" w:rsidTr="00645353">
        <w:tc>
          <w:tcPr>
            <w:tcW w:w="1050" w:type="dxa"/>
            <w:vMerge/>
            <w:shd w:val="clear" w:color="auto" w:fill="CCFFFF"/>
          </w:tcPr>
          <w:p w:rsidR="00A55694" w:rsidRPr="006524CE" w:rsidRDefault="00A55694" w:rsidP="00645353">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A55694" w:rsidRPr="006524CE" w:rsidRDefault="00A55694" w:rsidP="00645353">
            <w:pPr>
              <w:spacing w:after="0" w:line="240" w:lineRule="auto"/>
              <w:rPr>
                <w:rFonts w:ascii="Arial" w:hAnsi="Arial" w:cs="Arial"/>
                <w:color w:val="000000"/>
                <w:sz w:val="20"/>
                <w:szCs w:val="20"/>
              </w:rPr>
            </w:pPr>
            <w:r w:rsidRPr="006524CE">
              <w:rPr>
                <w:rFonts w:ascii="Arial" w:hAnsi="Arial" w:cs="Arial"/>
                <w:color w:val="000000"/>
                <w:sz w:val="20"/>
                <w:szCs w:val="20"/>
              </w:rPr>
              <w:t>UAL204</w:t>
            </w:r>
          </w:p>
        </w:tc>
        <w:tc>
          <w:tcPr>
            <w:tcW w:w="4077" w:type="dxa"/>
            <w:tcMar>
              <w:left w:w="57" w:type="dxa"/>
              <w:right w:w="57" w:type="dxa"/>
            </w:tcMar>
          </w:tcPr>
          <w:p w:rsidR="00A55694" w:rsidRPr="006524CE" w:rsidRDefault="00A55694" w:rsidP="00645353">
            <w:pPr>
              <w:spacing w:after="0" w:line="240" w:lineRule="auto"/>
              <w:rPr>
                <w:rFonts w:ascii="Arial" w:eastAsia="MS Mincho" w:hAnsi="Arial" w:cs="Arial"/>
                <w:color w:val="000000"/>
                <w:sz w:val="20"/>
                <w:szCs w:val="20"/>
              </w:rPr>
            </w:pPr>
            <w:r w:rsidRPr="006524CE">
              <w:rPr>
                <w:rFonts w:ascii="Arial" w:eastAsia="MS Mincho" w:hAnsi="Arial" w:cs="Arial"/>
                <w:color w:val="000000"/>
                <w:sz w:val="20"/>
                <w:szCs w:val="20"/>
              </w:rPr>
              <w:t>Slikarstvo III</w:t>
            </w: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30</w:t>
            </w: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0</w:t>
            </w: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15</w:t>
            </w:r>
          </w:p>
        </w:tc>
        <w:tc>
          <w:tcPr>
            <w:tcW w:w="680" w:type="dxa"/>
            <w:tcBorders>
              <w:right w:val="single" w:sz="12" w:space="0" w:color="auto"/>
            </w:tcBorders>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4</w:t>
            </w:r>
          </w:p>
        </w:tc>
      </w:tr>
      <w:tr w:rsidR="00A55694" w:rsidRPr="006524CE" w:rsidTr="00645353">
        <w:tc>
          <w:tcPr>
            <w:tcW w:w="1050" w:type="dxa"/>
            <w:vMerge/>
            <w:shd w:val="clear" w:color="auto" w:fill="CCFFFF"/>
          </w:tcPr>
          <w:p w:rsidR="00A55694" w:rsidRPr="006524CE" w:rsidRDefault="00A55694" w:rsidP="00645353">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A55694" w:rsidRPr="006524CE" w:rsidRDefault="00A55694" w:rsidP="00645353">
            <w:pPr>
              <w:spacing w:after="0" w:line="240" w:lineRule="auto"/>
              <w:rPr>
                <w:rFonts w:ascii="Arial" w:hAnsi="Arial" w:cs="Arial"/>
                <w:color w:val="000000"/>
                <w:sz w:val="20"/>
                <w:szCs w:val="20"/>
              </w:rPr>
            </w:pPr>
            <w:r w:rsidRPr="006524CE">
              <w:rPr>
                <w:rFonts w:ascii="Arial" w:hAnsi="Arial" w:cs="Arial"/>
                <w:color w:val="000000"/>
                <w:sz w:val="20"/>
                <w:szCs w:val="20"/>
              </w:rPr>
              <w:t>UAL207</w:t>
            </w:r>
          </w:p>
        </w:tc>
        <w:tc>
          <w:tcPr>
            <w:tcW w:w="4077" w:type="dxa"/>
            <w:tcMar>
              <w:left w:w="57" w:type="dxa"/>
              <w:right w:w="57" w:type="dxa"/>
            </w:tcMar>
          </w:tcPr>
          <w:p w:rsidR="00A55694" w:rsidRPr="006524CE" w:rsidRDefault="00A55694" w:rsidP="00645353">
            <w:pPr>
              <w:spacing w:after="0" w:line="240" w:lineRule="auto"/>
              <w:rPr>
                <w:rFonts w:ascii="Arial" w:eastAsia="MS Mincho" w:hAnsi="Arial" w:cs="Arial"/>
                <w:color w:val="000000"/>
                <w:sz w:val="20"/>
                <w:szCs w:val="20"/>
              </w:rPr>
            </w:pPr>
            <w:r w:rsidRPr="006524CE">
              <w:rPr>
                <w:rFonts w:ascii="Arial" w:eastAsia="MS Mincho" w:hAnsi="Arial" w:cs="Arial"/>
                <w:color w:val="000000"/>
                <w:sz w:val="20"/>
                <w:szCs w:val="20"/>
              </w:rPr>
              <w:t>Crtanje akta III</w:t>
            </w: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15</w:t>
            </w: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0</w:t>
            </w: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15</w:t>
            </w:r>
          </w:p>
        </w:tc>
        <w:tc>
          <w:tcPr>
            <w:tcW w:w="680" w:type="dxa"/>
            <w:tcBorders>
              <w:right w:val="single" w:sz="12" w:space="0" w:color="auto"/>
            </w:tcBorders>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2</w:t>
            </w:r>
          </w:p>
        </w:tc>
      </w:tr>
      <w:tr w:rsidR="00A55694" w:rsidRPr="006524CE" w:rsidTr="00645353">
        <w:tc>
          <w:tcPr>
            <w:tcW w:w="1050" w:type="dxa"/>
            <w:vMerge/>
            <w:shd w:val="clear" w:color="auto" w:fill="CCFFFF"/>
          </w:tcPr>
          <w:p w:rsidR="00A55694" w:rsidRPr="006524CE" w:rsidRDefault="00A55694" w:rsidP="00645353">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A55694" w:rsidRPr="006524CE" w:rsidRDefault="00A55694" w:rsidP="00645353">
            <w:pPr>
              <w:spacing w:after="0" w:line="240" w:lineRule="auto"/>
              <w:rPr>
                <w:rFonts w:ascii="Arial" w:hAnsi="Arial" w:cs="Arial"/>
                <w:color w:val="000000"/>
                <w:sz w:val="20"/>
                <w:szCs w:val="20"/>
              </w:rPr>
            </w:pPr>
            <w:r w:rsidRPr="006524CE">
              <w:rPr>
                <w:rFonts w:ascii="Arial" w:hAnsi="Arial" w:cs="Arial"/>
                <w:color w:val="000000"/>
                <w:sz w:val="20"/>
                <w:szCs w:val="20"/>
              </w:rPr>
              <w:t>UAS20B</w:t>
            </w:r>
          </w:p>
        </w:tc>
        <w:tc>
          <w:tcPr>
            <w:tcW w:w="4077" w:type="dxa"/>
            <w:tcMar>
              <w:left w:w="57" w:type="dxa"/>
              <w:right w:w="57" w:type="dxa"/>
            </w:tcMar>
          </w:tcPr>
          <w:p w:rsidR="00A55694" w:rsidRPr="006524CE" w:rsidRDefault="00A55694" w:rsidP="00645353">
            <w:pPr>
              <w:spacing w:after="0" w:line="240" w:lineRule="auto"/>
              <w:rPr>
                <w:rFonts w:ascii="Arial" w:eastAsia="MS Mincho" w:hAnsi="Arial" w:cs="Arial"/>
                <w:color w:val="000000"/>
                <w:sz w:val="20"/>
                <w:szCs w:val="20"/>
              </w:rPr>
            </w:pPr>
            <w:r w:rsidRPr="006524CE">
              <w:rPr>
                <w:rFonts w:ascii="Arial" w:eastAsia="MS Mincho" w:hAnsi="Arial" w:cs="Arial"/>
                <w:color w:val="000000"/>
                <w:sz w:val="20"/>
                <w:szCs w:val="20"/>
              </w:rPr>
              <w:t>Suvremena umjetnost 3</w:t>
            </w: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30</w:t>
            </w: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15</w:t>
            </w: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0</w:t>
            </w:r>
          </w:p>
        </w:tc>
        <w:tc>
          <w:tcPr>
            <w:tcW w:w="680" w:type="dxa"/>
            <w:tcBorders>
              <w:right w:val="single" w:sz="12" w:space="0" w:color="auto"/>
            </w:tcBorders>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3</w:t>
            </w:r>
          </w:p>
        </w:tc>
      </w:tr>
      <w:tr w:rsidR="00A55694" w:rsidRPr="006524CE" w:rsidTr="00645353">
        <w:tc>
          <w:tcPr>
            <w:tcW w:w="1050" w:type="dxa"/>
            <w:vMerge/>
            <w:shd w:val="clear" w:color="auto" w:fill="CCFFFF"/>
          </w:tcPr>
          <w:p w:rsidR="00A55694" w:rsidRPr="006524CE" w:rsidRDefault="00A55694" w:rsidP="00645353">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A55694" w:rsidRPr="006524CE" w:rsidRDefault="00A55694" w:rsidP="00645353">
            <w:pPr>
              <w:spacing w:after="0" w:line="240" w:lineRule="auto"/>
              <w:rPr>
                <w:rFonts w:ascii="Arial" w:hAnsi="Arial" w:cs="Arial"/>
                <w:color w:val="000000"/>
                <w:sz w:val="20"/>
                <w:szCs w:val="20"/>
              </w:rPr>
            </w:pPr>
            <w:r w:rsidRPr="006524CE">
              <w:rPr>
                <w:rFonts w:ascii="Arial" w:hAnsi="Arial" w:cs="Arial"/>
                <w:color w:val="000000"/>
                <w:sz w:val="20"/>
                <w:szCs w:val="20"/>
              </w:rPr>
              <w:t>UAS006</w:t>
            </w:r>
          </w:p>
        </w:tc>
        <w:tc>
          <w:tcPr>
            <w:tcW w:w="4077" w:type="dxa"/>
            <w:tcMar>
              <w:left w:w="57" w:type="dxa"/>
              <w:right w:w="57" w:type="dxa"/>
            </w:tcMar>
          </w:tcPr>
          <w:p w:rsidR="00A55694" w:rsidRPr="006524CE" w:rsidRDefault="00A55694" w:rsidP="00645353">
            <w:pPr>
              <w:spacing w:after="0" w:line="240" w:lineRule="auto"/>
              <w:rPr>
                <w:rFonts w:ascii="Arial" w:eastAsia="MS Mincho" w:hAnsi="Arial" w:cs="Arial"/>
                <w:color w:val="000000"/>
                <w:sz w:val="20"/>
                <w:szCs w:val="20"/>
              </w:rPr>
            </w:pPr>
            <w:r w:rsidRPr="006524CE">
              <w:rPr>
                <w:rFonts w:ascii="Arial" w:eastAsia="MS Mincho" w:hAnsi="Arial" w:cs="Arial"/>
                <w:color w:val="000000"/>
                <w:sz w:val="20"/>
                <w:szCs w:val="20"/>
              </w:rPr>
              <w:t>Suvremena grafika 1</w:t>
            </w: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15</w:t>
            </w: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0</w:t>
            </w: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30</w:t>
            </w:r>
          </w:p>
        </w:tc>
        <w:tc>
          <w:tcPr>
            <w:tcW w:w="680" w:type="dxa"/>
            <w:tcBorders>
              <w:right w:val="single" w:sz="12" w:space="0" w:color="auto"/>
            </w:tcBorders>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3</w:t>
            </w:r>
          </w:p>
        </w:tc>
      </w:tr>
      <w:tr w:rsidR="00A55694" w:rsidRPr="006524CE" w:rsidTr="00645353">
        <w:tc>
          <w:tcPr>
            <w:tcW w:w="1050" w:type="dxa"/>
            <w:vMerge/>
            <w:shd w:val="clear" w:color="auto" w:fill="CCFFFF"/>
          </w:tcPr>
          <w:p w:rsidR="00A55694" w:rsidRPr="006524CE" w:rsidRDefault="00A55694" w:rsidP="00645353">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A55694" w:rsidRPr="006524CE" w:rsidRDefault="00A55694" w:rsidP="00645353">
            <w:pPr>
              <w:spacing w:after="0" w:line="240" w:lineRule="auto"/>
              <w:rPr>
                <w:rFonts w:ascii="Arial" w:hAnsi="Arial" w:cs="Arial"/>
                <w:color w:val="000000"/>
                <w:sz w:val="20"/>
                <w:szCs w:val="20"/>
              </w:rPr>
            </w:pPr>
            <w:r w:rsidRPr="006524CE">
              <w:rPr>
                <w:rFonts w:ascii="Arial" w:hAnsi="Arial" w:cs="Arial"/>
                <w:color w:val="000000"/>
                <w:sz w:val="20"/>
                <w:szCs w:val="20"/>
              </w:rPr>
              <w:t>UAA10N</w:t>
            </w:r>
          </w:p>
        </w:tc>
        <w:tc>
          <w:tcPr>
            <w:tcW w:w="4077" w:type="dxa"/>
            <w:tcMar>
              <w:left w:w="57" w:type="dxa"/>
              <w:right w:w="57" w:type="dxa"/>
            </w:tcMar>
          </w:tcPr>
          <w:p w:rsidR="00A55694" w:rsidRPr="006524CE" w:rsidRDefault="00A55694" w:rsidP="00645353">
            <w:pPr>
              <w:spacing w:after="0" w:line="240" w:lineRule="auto"/>
              <w:rPr>
                <w:rFonts w:ascii="Arial" w:eastAsia="MS Mincho" w:hAnsi="Arial" w:cs="Arial"/>
                <w:color w:val="000000"/>
                <w:sz w:val="20"/>
                <w:szCs w:val="20"/>
              </w:rPr>
            </w:pPr>
            <w:r w:rsidRPr="006524CE">
              <w:rPr>
                <w:rFonts w:ascii="Arial" w:eastAsia="MS Mincho" w:hAnsi="Arial" w:cs="Arial"/>
                <w:color w:val="000000"/>
                <w:sz w:val="20"/>
                <w:szCs w:val="20"/>
              </w:rPr>
              <w:t>Slikarstvo i pokretna slika 1</w:t>
            </w: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15</w:t>
            </w: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0</w:t>
            </w: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15</w:t>
            </w:r>
          </w:p>
        </w:tc>
        <w:tc>
          <w:tcPr>
            <w:tcW w:w="680" w:type="dxa"/>
            <w:tcBorders>
              <w:right w:val="single" w:sz="12" w:space="0" w:color="auto"/>
            </w:tcBorders>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3</w:t>
            </w:r>
          </w:p>
        </w:tc>
      </w:tr>
      <w:tr w:rsidR="00A55694" w:rsidRPr="006524CE" w:rsidTr="00645353">
        <w:tc>
          <w:tcPr>
            <w:tcW w:w="1050" w:type="dxa"/>
            <w:vMerge/>
            <w:shd w:val="clear" w:color="auto" w:fill="CCFFFF"/>
          </w:tcPr>
          <w:p w:rsidR="00A55694" w:rsidRPr="006524CE" w:rsidRDefault="00A55694" w:rsidP="00645353">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A55694" w:rsidRPr="006524CE" w:rsidRDefault="00A55694" w:rsidP="00645353">
            <w:pPr>
              <w:spacing w:after="0" w:line="240" w:lineRule="auto"/>
              <w:rPr>
                <w:rFonts w:ascii="Arial" w:hAnsi="Arial" w:cs="Arial"/>
                <w:color w:val="000000"/>
                <w:sz w:val="20"/>
                <w:szCs w:val="20"/>
              </w:rPr>
            </w:pPr>
          </w:p>
        </w:tc>
        <w:tc>
          <w:tcPr>
            <w:tcW w:w="4077" w:type="dxa"/>
            <w:tcMar>
              <w:left w:w="57" w:type="dxa"/>
              <w:right w:w="57" w:type="dxa"/>
            </w:tcMar>
          </w:tcPr>
          <w:p w:rsidR="00A55694" w:rsidRPr="006524CE" w:rsidRDefault="00A55694" w:rsidP="00645353">
            <w:pPr>
              <w:spacing w:after="0" w:line="240" w:lineRule="auto"/>
              <w:rPr>
                <w:rFonts w:ascii="Arial" w:hAnsi="Arial" w:cs="Arial"/>
                <w:color w:val="000000"/>
                <w:sz w:val="20"/>
                <w:szCs w:val="20"/>
                <w:lang w:val="pl-PL"/>
              </w:rPr>
            </w:pPr>
            <w:r w:rsidRPr="006524CE">
              <w:rPr>
                <w:rFonts w:ascii="Arial" w:eastAsia="MS Mincho" w:hAnsi="Arial" w:cs="Arial"/>
                <w:color w:val="000000"/>
                <w:sz w:val="20"/>
                <w:szCs w:val="20"/>
              </w:rPr>
              <w:t>Opći izborni kolegij</w:t>
            </w: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p>
        </w:tc>
        <w:tc>
          <w:tcPr>
            <w:tcW w:w="680" w:type="dxa"/>
            <w:tcBorders>
              <w:right w:val="single" w:sz="12" w:space="0" w:color="auto"/>
            </w:tcBorders>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p>
        </w:tc>
      </w:tr>
      <w:tr w:rsidR="00A55694" w:rsidRPr="006524CE" w:rsidTr="00645353">
        <w:tc>
          <w:tcPr>
            <w:tcW w:w="1050" w:type="dxa"/>
            <w:vMerge/>
            <w:tcBorders>
              <w:bottom w:val="single" w:sz="12" w:space="0" w:color="auto"/>
            </w:tcBorders>
            <w:shd w:val="clear" w:color="auto" w:fill="CCFFFF"/>
          </w:tcPr>
          <w:p w:rsidR="00A55694" w:rsidRPr="006524CE" w:rsidRDefault="00A55694" w:rsidP="00645353">
            <w:pPr>
              <w:tabs>
                <w:tab w:val="left" w:pos="2820"/>
              </w:tabs>
              <w:spacing w:before="40" w:after="0" w:line="240" w:lineRule="auto"/>
              <w:rPr>
                <w:rFonts w:ascii="Arial" w:hAnsi="Arial" w:cs="Arial"/>
                <w:sz w:val="20"/>
                <w:szCs w:val="20"/>
              </w:rPr>
            </w:pPr>
          </w:p>
        </w:tc>
        <w:tc>
          <w:tcPr>
            <w:tcW w:w="8505" w:type="dxa"/>
            <w:gridSpan w:val="7"/>
            <w:tcBorders>
              <w:bottom w:val="single" w:sz="12" w:space="0" w:color="auto"/>
            </w:tcBorders>
            <w:shd w:val="clear" w:color="auto" w:fill="CCFFFF"/>
            <w:tcMar>
              <w:left w:w="57" w:type="dxa"/>
              <w:right w:w="57" w:type="dxa"/>
            </w:tcMar>
          </w:tcPr>
          <w:p w:rsidR="00A55694" w:rsidRPr="006524CE" w:rsidRDefault="00A55694" w:rsidP="00645353">
            <w:pPr>
              <w:tabs>
                <w:tab w:val="left" w:pos="2820"/>
              </w:tabs>
              <w:spacing w:before="40" w:after="0" w:line="240" w:lineRule="auto"/>
              <w:rPr>
                <w:rFonts w:ascii="Arial" w:hAnsi="Arial" w:cs="Arial"/>
                <w:sz w:val="20"/>
                <w:szCs w:val="20"/>
              </w:rPr>
            </w:pPr>
            <w:r w:rsidRPr="006524CE">
              <w:rPr>
                <w:rFonts w:ascii="Arial" w:hAnsi="Arial" w:cs="Arial"/>
                <w:sz w:val="20"/>
                <w:szCs w:val="20"/>
              </w:rPr>
              <w:t xml:space="preserve"> Student može odabrati više izbornih predmeta</w:t>
            </w:r>
          </w:p>
        </w:tc>
      </w:tr>
    </w:tbl>
    <w:p w:rsidR="00A55694" w:rsidRPr="006524CE" w:rsidRDefault="00A55694" w:rsidP="00A55694">
      <w:pPr>
        <w:spacing w:after="0" w:line="240" w:lineRule="auto"/>
        <w:rPr>
          <w:rFonts w:ascii="Arial" w:hAnsi="Arial" w:cs="Arial"/>
          <w:sz w:val="20"/>
          <w:szCs w:val="20"/>
        </w:rPr>
      </w:pPr>
    </w:p>
    <w:p w:rsidR="00A55694" w:rsidRPr="006524CE" w:rsidRDefault="00A55694" w:rsidP="00A55694">
      <w:pPr>
        <w:spacing w:after="0" w:line="240" w:lineRule="auto"/>
        <w:rPr>
          <w:rFonts w:ascii="Arial" w:hAnsi="Arial" w:cs="Arial"/>
          <w:sz w:val="20"/>
          <w:szCs w:val="20"/>
        </w:rPr>
      </w:pPr>
    </w:p>
    <w:p w:rsidR="00A55694" w:rsidRPr="006524CE" w:rsidRDefault="00A55694" w:rsidP="00A55694">
      <w:pPr>
        <w:spacing w:after="0" w:line="240" w:lineRule="auto"/>
        <w:rPr>
          <w:rFonts w:ascii="Arial" w:hAnsi="Arial" w:cs="Arial"/>
          <w:sz w:val="20"/>
          <w:szCs w:val="20"/>
        </w:rPr>
      </w:pPr>
    </w:p>
    <w:p w:rsidR="00A55694" w:rsidRPr="006524CE" w:rsidRDefault="00A55694" w:rsidP="00A55694">
      <w:pPr>
        <w:spacing w:after="0" w:line="240" w:lineRule="auto"/>
        <w:rPr>
          <w:rFonts w:ascii="Arial" w:hAnsi="Arial" w:cs="Arial"/>
          <w:sz w:val="20"/>
          <w:szCs w:val="20"/>
        </w:rPr>
      </w:pPr>
    </w:p>
    <w:p w:rsidR="00A55694" w:rsidRPr="006524CE" w:rsidRDefault="00A55694" w:rsidP="00A55694">
      <w:pPr>
        <w:spacing w:after="0" w:line="240" w:lineRule="auto"/>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50"/>
        <w:gridCol w:w="1167"/>
        <w:gridCol w:w="4077"/>
        <w:gridCol w:w="624"/>
        <w:gridCol w:w="624"/>
        <w:gridCol w:w="624"/>
        <w:gridCol w:w="680"/>
        <w:gridCol w:w="709"/>
      </w:tblGrid>
      <w:tr w:rsidR="00A55694" w:rsidRPr="006524CE" w:rsidTr="00645353">
        <w:tc>
          <w:tcPr>
            <w:tcW w:w="9555" w:type="dxa"/>
            <w:gridSpan w:val="8"/>
            <w:tcBorders>
              <w:top w:val="single" w:sz="12" w:space="0" w:color="auto"/>
            </w:tcBorders>
            <w:shd w:val="clear" w:color="auto" w:fill="66CCFF"/>
            <w:tcMar>
              <w:left w:w="57" w:type="dxa"/>
              <w:right w:w="57" w:type="dxa"/>
            </w:tcMar>
          </w:tcPr>
          <w:p w:rsidR="00A55694" w:rsidRPr="006524CE" w:rsidRDefault="00A55694" w:rsidP="00645353">
            <w:pPr>
              <w:tabs>
                <w:tab w:val="left" w:pos="2820"/>
              </w:tabs>
              <w:spacing w:before="40" w:after="0" w:line="240" w:lineRule="auto"/>
              <w:jc w:val="center"/>
              <w:rPr>
                <w:rFonts w:ascii="Arial" w:hAnsi="Arial" w:cs="Arial"/>
                <w:b/>
                <w:sz w:val="20"/>
                <w:szCs w:val="20"/>
              </w:rPr>
            </w:pPr>
            <w:r w:rsidRPr="006524CE">
              <w:rPr>
                <w:rFonts w:ascii="Arial" w:hAnsi="Arial" w:cs="Arial"/>
                <w:b/>
                <w:sz w:val="20"/>
                <w:szCs w:val="20"/>
              </w:rPr>
              <w:t>POPIS PREDMETA</w:t>
            </w:r>
          </w:p>
        </w:tc>
      </w:tr>
      <w:tr w:rsidR="00A55694" w:rsidRPr="006524CE" w:rsidTr="00645353">
        <w:tc>
          <w:tcPr>
            <w:tcW w:w="9555" w:type="dxa"/>
            <w:gridSpan w:val="8"/>
            <w:tcMar>
              <w:left w:w="57" w:type="dxa"/>
              <w:right w:w="57" w:type="dxa"/>
            </w:tcMar>
          </w:tcPr>
          <w:p w:rsidR="00A55694" w:rsidRPr="006524CE" w:rsidRDefault="00A55694" w:rsidP="00645353">
            <w:pPr>
              <w:tabs>
                <w:tab w:val="left" w:pos="2820"/>
              </w:tabs>
              <w:spacing w:before="40" w:after="0" w:line="240" w:lineRule="auto"/>
              <w:rPr>
                <w:rFonts w:ascii="Arial" w:hAnsi="Arial" w:cs="Arial"/>
                <w:b/>
                <w:sz w:val="20"/>
                <w:szCs w:val="20"/>
              </w:rPr>
            </w:pPr>
            <w:r w:rsidRPr="006524CE">
              <w:rPr>
                <w:rFonts w:ascii="Arial" w:hAnsi="Arial" w:cs="Arial"/>
                <w:sz w:val="20"/>
                <w:szCs w:val="20"/>
              </w:rPr>
              <w:t xml:space="preserve">Godina studija:  3 </w:t>
            </w:r>
          </w:p>
        </w:tc>
      </w:tr>
      <w:tr w:rsidR="00A55694" w:rsidRPr="006524CE" w:rsidTr="00645353">
        <w:tc>
          <w:tcPr>
            <w:tcW w:w="9555" w:type="dxa"/>
            <w:gridSpan w:val="8"/>
            <w:tcBorders>
              <w:bottom w:val="single" w:sz="12" w:space="0" w:color="auto"/>
            </w:tcBorders>
            <w:tcMar>
              <w:left w:w="57" w:type="dxa"/>
              <w:right w:w="57" w:type="dxa"/>
            </w:tcMar>
          </w:tcPr>
          <w:p w:rsidR="00A55694" w:rsidRPr="006524CE" w:rsidRDefault="00A55694" w:rsidP="00645353">
            <w:pPr>
              <w:tabs>
                <w:tab w:val="left" w:pos="2820"/>
              </w:tabs>
              <w:spacing w:before="40" w:after="0" w:line="240" w:lineRule="auto"/>
              <w:rPr>
                <w:rFonts w:ascii="Arial" w:hAnsi="Arial" w:cs="Arial"/>
                <w:b/>
                <w:sz w:val="20"/>
                <w:szCs w:val="20"/>
              </w:rPr>
            </w:pPr>
            <w:r w:rsidRPr="006524CE">
              <w:rPr>
                <w:rFonts w:ascii="Arial" w:hAnsi="Arial" w:cs="Arial"/>
                <w:sz w:val="20"/>
                <w:szCs w:val="20"/>
              </w:rPr>
              <w:t>Semestar:   6</w:t>
            </w:r>
          </w:p>
        </w:tc>
      </w:tr>
      <w:tr w:rsidR="00A55694" w:rsidRPr="006524CE" w:rsidTr="00645353">
        <w:trPr>
          <w:trHeight w:val="293"/>
        </w:trPr>
        <w:tc>
          <w:tcPr>
            <w:tcW w:w="1050" w:type="dxa"/>
            <w:vMerge w:val="restart"/>
            <w:tcBorders>
              <w:top w:val="single" w:sz="12" w:space="0" w:color="auto"/>
            </w:tcBorders>
            <w:shd w:val="clear" w:color="auto" w:fill="CCFFFF"/>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STATUS</w:t>
            </w:r>
          </w:p>
        </w:tc>
        <w:tc>
          <w:tcPr>
            <w:tcW w:w="1167" w:type="dxa"/>
            <w:vMerge w:val="restart"/>
            <w:tcBorders>
              <w:top w:val="single" w:sz="12" w:space="0" w:color="auto"/>
            </w:tcBorders>
            <w:shd w:val="clear" w:color="auto" w:fill="CCFFFF"/>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KOD</w:t>
            </w:r>
          </w:p>
        </w:tc>
        <w:tc>
          <w:tcPr>
            <w:tcW w:w="4077" w:type="dxa"/>
            <w:vMerge w:val="restart"/>
            <w:tcBorders>
              <w:top w:val="single" w:sz="12" w:space="0" w:color="auto"/>
            </w:tcBorders>
            <w:shd w:val="clear" w:color="auto" w:fill="CCFFFF"/>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ECTS</w:t>
            </w:r>
          </w:p>
        </w:tc>
      </w:tr>
      <w:tr w:rsidR="00A55694" w:rsidRPr="006524CE" w:rsidTr="00645353">
        <w:trPr>
          <w:trHeight w:val="293"/>
        </w:trPr>
        <w:tc>
          <w:tcPr>
            <w:tcW w:w="1050" w:type="dxa"/>
            <w:vMerge/>
            <w:tcBorders>
              <w:bottom w:val="single" w:sz="12" w:space="0" w:color="auto"/>
            </w:tcBorders>
            <w:shd w:val="clear" w:color="auto" w:fill="CCFFFF"/>
          </w:tcPr>
          <w:p w:rsidR="00A55694" w:rsidRPr="006524CE" w:rsidRDefault="00A55694" w:rsidP="00645353">
            <w:pPr>
              <w:tabs>
                <w:tab w:val="left" w:pos="2820"/>
              </w:tabs>
              <w:spacing w:before="40" w:after="0" w:line="240" w:lineRule="auto"/>
              <w:jc w:val="center"/>
              <w:rPr>
                <w:rFonts w:ascii="Arial" w:hAnsi="Arial" w:cs="Arial"/>
                <w:sz w:val="20"/>
                <w:szCs w:val="20"/>
              </w:rPr>
            </w:pPr>
          </w:p>
        </w:tc>
        <w:tc>
          <w:tcPr>
            <w:tcW w:w="1167" w:type="dxa"/>
            <w:vMerge/>
            <w:tcBorders>
              <w:bottom w:val="single" w:sz="12" w:space="0" w:color="auto"/>
            </w:tcBorders>
            <w:shd w:val="clear" w:color="auto" w:fill="CCFFFF"/>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p>
        </w:tc>
        <w:tc>
          <w:tcPr>
            <w:tcW w:w="4077" w:type="dxa"/>
            <w:vMerge/>
            <w:tcBorders>
              <w:bottom w:val="single" w:sz="12" w:space="0" w:color="auto"/>
            </w:tcBorders>
            <w:shd w:val="clear" w:color="auto" w:fill="CCFFFF"/>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p>
        </w:tc>
      </w:tr>
      <w:tr w:rsidR="00A55694" w:rsidRPr="006524CE" w:rsidTr="00645353">
        <w:tc>
          <w:tcPr>
            <w:tcW w:w="1050" w:type="dxa"/>
            <w:vMerge w:val="restart"/>
            <w:shd w:val="clear" w:color="auto" w:fill="CCFFFF"/>
            <w:vAlign w:val="center"/>
          </w:tcPr>
          <w:p w:rsidR="00A55694" w:rsidRPr="006524CE" w:rsidRDefault="00A55694" w:rsidP="00645353">
            <w:pPr>
              <w:tabs>
                <w:tab w:val="left" w:pos="2820"/>
              </w:tabs>
              <w:spacing w:before="40" w:after="0" w:line="240" w:lineRule="auto"/>
              <w:rPr>
                <w:rFonts w:ascii="Arial" w:hAnsi="Arial" w:cs="Arial"/>
                <w:sz w:val="20"/>
                <w:szCs w:val="20"/>
              </w:rPr>
            </w:pPr>
            <w:r w:rsidRPr="006524CE">
              <w:rPr>
                <w:rFonts w:ascii="Arial" w:hAnsi="Arial" w:cs="Arial"/>
                <w:sz w:val="20"/>
                <w:szCs w:val="20"/>
              </w:rPr>
              <w:t>Obvezni</w:t>
            </w:r>
          </w:p>
        </w:tc>
        <w:tc>
          <w:tcPr>
            <w:tcW w:w="1167" w:type="dxa"/>
            <w:tcMar>
              <w:left w:w="57" w:type="dxa"/>
              <w:right w:w="57" w:type="dxa"/>
            </w:tcMar>
          </w:tcPr>
          <w:p w:rsidR="00A55694" w:rsidRPr="00A55694" w:rsidRDefault="00A55694" w:rsidP="00645353">
            <w:pPr>
              <w:spacing w:after="0" w:line="240" w:lineRule="auto"/>
              <w:rPr>
                <w:rFonts w:ascii="Arial" w:hAnsi="Arial" w:cs="Arial"/>
                <w:sz w:val="20"/>
                <w:szCs w:val="20"/>
              </w:rPr>
            </w:pPr>
            <w:r w:rsidRPr="00A55694">
              <w:rPr>
                <w:rFonts w:ascii="Arial" w:hAnsi="Arial" w:cs="Arial"/>
                <w:sz w:val="20"/>
                <w:szCs w:val="20"/>
              </w:rPr>
              <w:t>UAD501</w:t>
            </w:r>
          </w:p>
        </w:tc>
        <w:tc>
          <w:tcPr>
            <w:tcW w:w="4077" w:type="dxa"/>
            <w:tcMar>
              <w:left w:w="57" w:type="dxa"/>
              <w:right w:w="57" w:type="dxa"/>
            </w:tcMar>
          </w:tcPr>
          <w:p w:rsidR="00A55694" w:rsidRPr="00A55694" w:rsidRDefault="00A55694" w:rsidP="00645353">
            <w:pPr>
              <w:spacing w:after="0" w:line="240" w:lineRule="auto"/>
              <w:rPr>
                <w:rFonts w:ascii="Arial" w:hAnsi="Arial" w:cs="Arial"/>
                <w:sz w:val="20"/>
                <w:szCs w:val="20"/>
              </w:rPr>
            </w:pPr>
            <w:r w:rsidRPr="00A55694">
              <w:rPr>
                <w:rFonts w:ascii="Arial" w:hAnsi="Arial" w:cs="Arial"/>
                <w:sz w:val="20"/>
                <w:szCs w:val="20"/>
              </w:rPr>
              <w:t>Grafičko oblikovanje 5</w:t>
            </w:r>
          </w:p>
        </w:tc>
        <w:tc>
          <w:tcPr>
            <w:tcW w:w="624" w:type="dxa"/>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45</w:t>
            </w:r>
          </w:p>
        </w:tc>
        <w:tc>
          <w:tcPr>
            <w:tcW w:w="624" w:type="dxa"/>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0</w:t>
            </w:r>
          </w:p>
        </w:tc>
        <w:tc>
          <w:tcPr>
            <w:tcW w:w="624" w:type="dxa"/>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30</w:t>
            </w:r>
          </w:p>
        </w:tc>
        <w:tc>
          <w:tcPr>
            <w:tcW w:w="680" w:type="dxa"/>
            <w:tcBorders>
              <w:right w:val="single" w:sz="12" w:space="0" w:color="auto"/>
            </w:tcBorders>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6</w:t>
            </w:r>
          </w:p>
        </w:tc>
      </w:tr>
      <w:tr w:rsidR="00A55694" w:rsidRPr="006524CE" w:rsidTr="00645353">
        <w:tc>
          <w:tcPr>
            <w:tcW w:w="1050" w:type="dxa"/>
            <w:vMerge/>
            <w:shd w:val="clear" w:color="auto" w:fill="CCFFFF"/>
          </w:tcPr>
          <w:p w:rsidR="00A55694" w:rsidRPr="006524CE" w:rsidRDefault="00A55694" w:rsidP="00645353">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A55694" w:rsidRPr="00A55694" w:rsidRDefault="00A55694" w:rsidP="00645353">
            <w:pPr>
              <w:spacing w:after="0" w:line="240" w:lineRule="auto"/>
              <w:rPr>
                <w:rFonts w:ascii="Arial" w:hAnsi="Arial" w:cs="Arial"/>
                <w:sz w:val="20"/>
                <w:szCs w:val="20"/>
              </w:rPr>
            </w:pPr>
            <w:r w:rsidRPr="00A55694">
              <w:rPr>
                <w:rFonts w:ascii="Arial" w:hAnsi="Arial" w:cs="Arial"/>
                <w:sz w:val="20"/>
                <w:szCs w:val="20"/>
              </w:rPr>
              <w:t>UAD404</w:t>
            </w:r>
          </w:p>
        </w:tc>
        <w:tc>
          <w:tcPr>
            <w:tcW w:w="4077" w:type="dxa"/>
            <w:tcMar>
              <w:left w:w="57" w:type="dxa"/>
              <w:right w:w="57" w:type="dxa"/>
            </w:tcMar>
          </w:tcPr>
          <w:p w:rsidR="00A55694" w:rsidRPr="00A55694" w:rsidRDefault="00A55694" w:rsidP="00645353">
            <w:pPr>
              <w:spacing w:after="0" w:line="240" w:lineRule="auto"/>
              <w:rPr>
                <w:rFonts w:ascii="Arial" w:hAnsi="Arial" w:cs="Arial"/>
                <w:sz w:val="20"/>
                <w:szCs w:val="20"/>
              </w:rPr>
            </w:pPr>
            <w:r w:rsidRPr="00A55694">
              <w:rPr>
                <w:rFonts w:ascii="Arial" w:hAnsi="Arial" w:cs="Arial"/>
                <w:sz w:val="20"/>
                <w:szCs w:val="20"/>
              </w:rPr>
              <w:t>Grafička tehnologija 2</w:t>
            </w:r>
          </w:p>
        </w:tc>
        <w:tc>
          <w:tcPr>
            <w:tcW w:w="624" w:type="dxa"/>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30</w:t>
            </w:r>
          </w:p>
        </w:tc>
        <w:tc>
          <w:tcPr>
            <w:tcW w:w="624" w:type="dxa"/>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0</w:t>
            </w:r>
          </w:p>
        </w:tc>
        <w:tc>
          <w:tcPr>
            <w:tcW w:w="624" w:type="dxa"/>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30</w:t>
            </w:r>
          </w:p>
        </w:tc>
        <w:tc>
          <w:tcPr>
            <w:tcW w:w="680" w:type="dxa"/>
            <w:tcBorders>
              <w:right w:val="single" w:sz="12" w:space="0" w:color="auto"/>
            </w:tcBorders>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6</w:t>
            </w:r>
          </w:p>
        </w:tc>
      </w:tr>
      <w:tr w:rsidR="00A55694" w:rsidRPr="006524CE" w:rsidTr="00645353">
        <w:tc>
          <w:tcPr>
            <w:tcW w:w="1050" w:type="dxa"/>
            <w:vMerge/>
            <w:shd w:val="clear" w:color="auto" w:fill="CCFFFF"/>
          </w:tcPr>
          <w:p w:rsidR="00A55694" w:rsidRPr="006524CE" w:rsidRDefault="00A55694" w:rsidP="00645353">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A55694" w:rsidRPr="00A55694" w:rsidRDefault="00A55694" w:rsidP="00645353">
            <w:pPr>
              <w:spacing w:after="0" w:line="240" w:lineRule="auto"/>
              <w:rPr>
                <w:rFonts w:ascii="Arial" w:hAnsi="Arial" w:cs="Arial"/>
                <w:sz w:val="20"/>
                <w:szCs w:val="20"/>
              </w:rPr>
            </w:pPr>
            <w:r w:rsidRPr="00A55694">
              <w:rPr>
                <w:rFonts w:ascii="Arial" w:hAnsi="Arial" w:cs="Arial"/>
                <w:sz w:val="20"/>
                <w:szCs w:val="20"/>
              </w:rPr>
              <w:t>UAD304</w:t>
            </w:r>
          </w:p>
        </w:tc>
        <w:tc>
          <w:tcPr>
            <w:tcW w:w="4077" w:type="dxa"/>
            <w:tcMar>
              <w:left w:w="57" w:type="dxa"/>
              <w:right w:w="57" w:type="dxa"/>
            </w:tcMar>
          </w:tcPr>
          <w:p w:rsidR="00A55694" w:rsidRPr="00A55694" w:rsidRDefault="00A55694" w:rsidP="00645353">
            <w:pPr>
              <w:spacing w:after="0" w:line="240" w:lineRule="auto"/>
              <w:rPr>
                <w:rFonts w:ascii="Arial" w:hAnsi="Arial" w:cs="Arial"/>
                <w:sz w:val="20"/>
                <w:szCs w:val="20"/>
              </w:rPr>
            </w:pPr>
            <w:r w:rsidRPr="00A55694">
              <w:rPr>
                <w:rFonts w:ascii="Arial" w:hAnsi="Arial" w:cs="Arial"/>
                <w:sz w:val="20"/>
                <w:szCs w:val="20"/>
              </w:rPr>
              <w:t>Multimedija 2: Interaktivna naracija</w:t>
            </w:r>
          </w:p>
        </w:tc>
        <w:tc>
          <w:tcPr>
            <w:tcW w:w="624" w:type="dxa"/>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30</w:t>
            </w:r>
          </w:p>
        </w:tc>
        <w:tc>
          <w:tcPr>
            <w:tcW w:w="624" w:type="dxa"/>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5</w:t>
            </w:r>
          </w:p>
        </w:tc>
        <w:tc>
          <w:tcPr>
            <w:tcW w:w="624" w:type="dxa"/>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10</w:t>
            </w:r>
          </w:p>
        </w:tc>
        <w:tc>
          <w:tcPr>
            <w:tcW w:w="680" w:type="dxa"/>
            <w:tcBorders>
              <w:right w:val="single" w:sz="12" w:space="0" w:color="auto"/>
            </w:tcBorders>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3</w:t>
            </w:r>
          </w:p>
        </w:tc>
      </w:tr>
      <w:tr w:rsidR="00A55694" w:rsidRPr="006524CE" w:rsidTr="00645353">
        <w:tc>
          <w:tcPr>
            <w:tcW w:w="1050" w:type="dxa"/>
            <w:vMerge/>
            <w:shd w:val="clear" w:color="auto" w:fill="CCFFFF"/>
          </w:tcPr>
          <w:p w:rsidR="00A55694" w:rsidRPr="006524CE" w:rsidRDefault="00A55694" w:rsidP="00645353">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A55694" w:rsidRPr="00A55694" w:rsidRDefault="00A55694" w:rsidP="00645353">
            <w:pPr>
              <w:spacing w:after="0" w:line="240" w:lineRule="auto"/>
              <w:rPr>
                <w:rFonts w:ascii="Arial" w:hAnsi="Arial" w:cs="Arial"/>
                <w:sz w:val="20"/>
                <w:szCs w:val="20"/>
              </w:rPr>
            </w:pPr>
            <w:r w:rsidRPr="00A55694">
              <w:rPr>
                <w:rFonts w:ascii="Arial" w:hAnsi="Arial" w:cs="Arial"/>
                <w:sz w:val="20"/>
                <w:szCs w:val="20"/>
              </w:rPr>
              <w:t>UAD00C</w:t>
            </w:r>
          </w:p>
        </w:tc>
        <w:tc>
          <w:tcPr>
            <w:tcW w:w="4077" w:type="dxa"/>
            <w:tcMar>
              <w:left w:w="57" w:type="dxa"/>
              <w:right w:w="57" w:type="dxa"/>
            </w:tcMar>
          </w:tcPr>
          <w:p w:rsidR="00A55694" w:rsidRPr="00A55694" w:rsidRDefault="00A55694" w:rsidP="00645353">
            <w:pPr>
              <w:spacing w:after="0" w:line="240" w:lineRule="auto"/>
              <w:rPr>
                <w:rFonts w:ascii="Arial" w:hAnsi="Arial" w:cs="Arial"/>
                <w:sz w:val="20"/>
                <w:szCs w:val="20"/>
              </w:rPr>
            </w:pPr>
            <w:r w:rsidRPr="00A55694">
              <w:rPr>
                <w:rFonts w:ascii="Arial" w:hAnsi="Arial" w:cs="Arial"/>
                <w:sz w:val="20"/>
                <w:szCs w:val="20"/>
              </w:rPr>
              <w:t>Vizualne komunikacije i prostor</w:t>
            </w:r>
          </w:p>
        </w:tc>
        <w:tc>
          <w:tcPr>
            <w:tcW w:w="624" w:type="dxa"/>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30</w:t>
            </w:r>
          </w:p>
        </w:tc>
        <w:tc>
          <w:tcPr>
            <w:tcW w:w="624" w:type="dxa"/>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0</w:t>
            </w:r>
          </w:p>
        </w:tc>
        <w:tc>
          <w:tcPr>
            <w:tcW w:w="624" w:type="dxa"/>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15</w:t>
            </w:r>
          </w:p>
        </w:tc>
        <w:tc>
          <w:tcPr>
            <w:tcW w:w="680" w:type="dxa"/>
            <w:tcBorders>
              <w:right w:val="single" w:sz="12" w:space="0" w:color="auto"/>
            </w:tcBorders>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3</w:t>
            </w:r>
          </w:p>
        </w:tc>
      </w:tr>
      <w:tr w:rsidR="00A55694" w:rsidRPr="006524CE" w:rsidTr="00645353">
        <w:tc>
          <w:tcPr>
            <w:tcW w:w="1050" w:type="dxa"/>
            <w:vMerge/>
            <w:shd w:val="clear" w:color="auto" w:fill="CCFFFF"/>
          </w:tcPr>
          <w:p w:rsidR="00A55694" w:rsidRPr="006524CE" w:rsidRDefault="00A55694" w:rsidP="00645353">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A55694" w:rsidRPr="00A55694" w:rsidRDefault="00A55694" w:rsidP="00645353">
            <w:pPr>
              <w:spacing w:after="0" w:line="240" w:lineRule="auto"/>
              <w:rPr>
                <w:rFonts w:ascii="Arial" w:hAnsi="Arial" w:cs="Arial"/>
                <w:sz w:val="20"/>
                <w:szCs w:val="20"/>
              </w:rPr>
            </w:pPr>
            <w:r w:rsidRPr="00A55694">
              <w:rPr>
                <w:rFonts w:ascii="Arial" w:hAnsi="Arial" w:cs="Arial"/>
                <w:sz w:val="20"/>
                <w:szCs w:val="20"/>
              </w:rPr>
              <w:t>UAD403</w:t>
            </w:r>
          </w:p>
        </w:tc>
        <w:tc>
          <w:tcPr>
            <w:tcW w:w="4077" w:type="dxa"/>
            <w:tcMar>
              <w:left w:w="57" w:type="dxa"/>
              <w:right w:w="57" w:type="dxa"/>
            </w:tcMar>
          </w:tcPr>
          <w:p w:rsidR="00A55694" w:rsidRPr="00A55694" w:rsidRDefault="00A55694" w:rsidP="00645353">
            <w:pPr>
              <w:spacing w:after="0" w:line="240" w:lineRule="auto"/>
              <w:rPr>
                <w:rFonts w:ascii="Arial" w:hAnsi="Arial" w:cs="Arial"/>
                <w:sz w:val="20"/>
                <w:szCs w:val="20"/>
              </w:rPr>
            </w:pPr>
            <w:r w:rsidRPr="00A55694">
              <w:rPr>
                <w:rFonts w:ascii="Arial" w:hAnsi="Arial" w:cs="Arial"/>
                <w:sz w:val="20"/>
                <w:szCs w:val="20"/>
              </w:rPr>
              <w:t>Održivi dizajn</w:t>
            </w:r>
          </w:p>
        </w:tc>
        <w:tc>
          <w:tcPr>
            <w:tcW w:w="624" w:type="dxa"/>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30</w:t>
            </w:r>
          </w:p>
        </w:tc>
        <w:tc>
          <w:tcPr>
            <w:tcW w:w="624" w:type="dxa"/>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0</w:t>
            </w:r>
          </w:p>
        </w:tc>
        <w:tc>
          <w:tcPr>
            <w:tcW w:w="624" w:type="dxa"/>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15</w:t>
            </w:r>
          </w:p>
        </w:tc>
        <w:tc>
          <w:tcPr>
            <w:tcW w:w="680" w:type="dxa"/>
            <w:tcBorders>
              <w:right w:val="single" w:sz="12" w:space="0" w:color="auto"/>
            </w:tcBorders>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3</w:t>
            </w:r>
          </w:p>
        </w:tc>
      </w:tr>
      <w:tr w:rsidR="00A55694" w:rsidRPr="006524CE" w:rsidTr="00645353">
        <w:tc>
          <w:tcPr>
            <w:tcW w:w="1050" w:type="dxa"/>
            <w:vMerge/>
            <w:shd w:val="clear" w:color="auto" w:fill="CCFFFF"/>
          </w:tcPr>
          <w:p w:rsidR="00A55694" w:rsidRPr="006524CE" w:rsidRDefault="00A55694" w:rsidP="00645353">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A55694" w:rsidRPr="00A55694" w:rsidRDefault="00A55694" w:rsidP="00645353">
            <w:pPr>
              <w:spacing w:after="0" w:line="240" w:lineRule="auto"/>
              <w:rPr>
                <w:rFonts w:ascii="Arial" w:hAnsi="Arial" w:cs="Arial"/>
                <w:sz w:val="20"/>
                <w:szCs w:val="20"/>
              </w:rPr>
            </w:pPr>
            <w:r w:rsidRPr="00A55694">
              <w:rPr>
                <w:rFonts w:ascii="Arial" w:hAnsi="Arial" w:cs="Arial"/>
                <w:sz w:val="20"/>
                <w:szCs w:val="20"/>
              </w:rPr>
              <w:t>UAD502</w:t>
            </w:r>
          </w:p>
        </w:tc>
        <w:tc>
          <w:tcPr>
            <w:tcW w:w="4077" w:type="dxa"/>
            <w:tcMar>
              <w:left w:w="57" w:type="dxa"/>
              <w:right w:w="57" w:type="dxa"/>
            </w:tcMar>
          </w:tcPr>
          <w:p w:rsidR="00A55694" w:rsidRPr="00A55694" w:rsidRDefault="00A55694" w:rsidP="00645353">
            <w:pPr>
              <w:spacing w:after="0" w:line="240" w:lineRule="auto"/>
              <w:rPr>
                <w:rFonts w:ascii="Arial" w:hAnsi="Arial" w:cs="Arial"/>
                <w:sz w:val="20"/>
                <w:szCs w:val="20"/>
              </w:rPr>
            </w:pPr>
            <w:r w:rsidRPr="00A55694">
              <w:rPr>
                <w:rFonts w:ascii="Arial" w:hAnsi="Arial" w:cs="Arial"/>
                <w:sz w:val="20"/>
                <w:szCs w:val="20"/>
              </w:rPr>
              <w:t>Dizajn interaktivnih medija 4</w:t>
            </w:r>
          </w:p>
        </w:tc>
        <w:tc>
          <w:tcPr>
            <w:tcW w:w="624" w:type="dxa"/>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30</w:t>
            </w:r>
          </w:p>
        </w:tc>
        <w:tc>
          <w:tcPr>
            <w:tcW w:w="624" w:type="dxa"/>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0</w:t>
            </w:r>
          </w:p>
        </w:tc>
        <w:tc>
          <w:tcPr>
            <w:tcW w:w="624" w:type="dxa"/>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15</w:t>
            </w:r>
          </w:p>
        </w:tc>
        <w:tc>
          <w:tcPr>
            <w:tcW w:w="680" w:type="dxa"/>
            <w:tcBorders>
              <w:right w:val="single" w:sz="12" w:space="0" w:color="auto"/>
            </w:tcBorders>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3</w:t>
            </w:r>
          </w:p>
        </w:tc>
      </w:tr>
      <w:tr w:rsidR="00A55694" w:rsidRPr="006524CE" w:rsidTr="00645353">
        <w:tc>
          <w:tcPr>
            <w:tcW w:w="1050" w:type="dxa"/>
            <w:vMerge/>
            <w:shd w:val="clear" w:color="auto" w:fill="CCFFFF"/>
          </w:tcPr>
          <w:p w:rsidR="00A55694" w:rsidRPr="006524CE" w:rsidRDefault="00A55694" w:rsidP="00645353">
            <w:pPr>
              <w:tabs>
                <w:tab w:val="left" w:pos="2820"/>
              </w:tabs>
              <w:spacing w:before="40" w:after="0" w:line="240" w:lineRule="auto"/>
              <w:rPr>
                <w:rFonts w:ascii="Arial" w:hAnsi="Arial" w:cs="Arial"/>
                <w:sz w:val="20"/>
                <w:szCs w:val="20"/>
              </w:rPr>
            </w:pPr>
          </w:p>
        </w:tc>
        <w:tc>
          <w:tcPr>
            <w:tcW w:w="5244" w:type="dxa"/>
            <w:gridSpan w:val="2"/>
            <w:shd w:val="clear" w:color="auto" w:fill="CCFFFF"/>
            <w:tcMar>
              <w:left w:w="57" w:type="dxa"/>
              <w:right w:w="57" w:type="dxa"/>
            </w:tcMar>
          </w:tcPr>
          <w:p w:rsidR="00A55694" w:rsidRPr="006524CE" w:rsidRDefault="00A55694" w:rsidP="00645353">
            <w:pPr>
              <w:tabs>
                <w:tab w:val="left" w:pos="2820"/>
              </w:tabs>
              <w:spacing w:before="40" w:after="0" w:line="240" w:lineRule="auto"/>
              <w:rPr>
                <w:rFonts w:ascii="Arial" w:hAnsi="Arial" w:cs="Arial"/>
                <w:sz w:val="20"/>
                <w:szCs w:val="20"/>
              </w:rPr>
            </w:pPr>
            <w:r w:rsidRPr="006524CE">
              <w:rPr>
                <w:rFonts w:ascii="Arial" w:hAnsi="Arial" w:cs="Arial"/>
                <w:sz w:val="20"/>
                <w:szCs w:val="20"/>
              </w:rPr>
              <w:t>Ukupno obvezni</w:t>
            </w:r>
          </w:p>
        </w:tc>
        <w:tc>
          <w:tcPr>
            <w:tcW w:w="624" w:type="dxa"/>
            <w:shd w:val="clear" w:color="auto" w:fill="CCFFFF"/>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195</w:t>
            </w:r>
          </w:p>
        </w:tc>
        <w:tc>
          <w:tcPr>
            <w:tcW w:w="624" w:type="dxa"/>
            <w:shd w:val="clear" w:color="auto" w:fill="CCFFFF"/>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5</w:t>
            </w:r>
          </w:p>
        </w:tc>
        <w:tc>
          <w:tcPr>
            <w:tcW w:w="624" w:type="dxa"/>
            <w:shd w:val="clear" w:color="auto" w:fill="CCFFFF"/>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115</w:t>
            </w:r>
          </w:p>
        </w:tc>
        <w:tc>
          <w:tcPr>
            <w:tcW w:w="680" w:type="dxa"/>
            <w:tcBorders>
              <w:right w:val="single" w:sz="12" w:space="0" w:color="auto"/>
            </w:tcBorders>
            <w:shd w:val="clear" w:color="auto" w:fill="CCFFFF"/>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shd w:val="clear" w:color="auto" w:fill="CCFFFF"/>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24</w:t>
            </w:r>
          </w:p>
        </w:tc>
      </w:tr>
      <w:tr w:rsidR="00A55694" w:rsidRPr="006524CE" w:rsidTr="00645353">
        <w:tc>
          <w:tcPr>
            <w:tcW w:w="1050" w:type="dxa"/>
            <w:vMerge w:val="restart"/>
            <w:shd w:val="clear" w:color="auto" w:fill="CCFFFF"/>
            <w:vAlign w:val="center"/>
          </w:tcPr>
          <w:p w:rsidR="00A55694" w:rsidRPr="006524CE" w:rsidRDefault="00A55694" w:rsidP="00645353">
            <w:pPr>
              <w:tabs>
                <w:tab w:val="left" w:pos="2820"/>
              </w:tabs>
              <w:spacing w:before="40" w:after="0" w:line="240" w:lineRule="auto"/>
              <w:rPr>
                <w:rFonts w:ascii="Arial" w:hAnsi="Arial" w:cs="Arial"/>
                <w:sz w:val="20"/>
                <w:szCs w:val="20"/>
              </w:rPr>
            </w:pPr>
            <w:r w:rsidRPr="006524CE">
              <w:rPr>
                <w:rFonts w:ascii="Arial" w:hAnsi="Arial" w:cs="Arial"/>
                <w:sz w:val="20"/>
                <w:szCs w:val="20"/>
              </w:rPr>
              <w:t>Izborni</w:t>
            </w:r>
          </w:p>
        </w:tc>
        <w:tc>
          <w:tcPr>
            <w:tcW w:w="1167" w:type="dxa"/>
            <w:tcMar>
              <w:left w:w="57" w:type="dxa"/>
              <w:right w:w="57" w:type="dxa"/>
            </w:tcMar>
          </w:tcPr>
          <w:p w:rsidR="00A55694" w:rsidRPr="006524CE" w:rsidRDefault="00A55694" w:rsidP="00645353">
            <w:pPr>
              <w:spacing w:after="0" w:line="240" w:lineRule="auto"/>
              <w:rPr>
                <w:rFonts w:ascii="Arial" w:hAnsi="Arial" w:cs="Arial"/>
                <w:color w:val="000000"/>
                <w:sz w:val="20"/>
                <w:szCs w:val="20"/>
              </w:rPr>
            </w:pPr>
            <w:r w:rsidRPr="006524CE">
              <w:rPr>
                <w:rFonts w:ascii="Arial" w:hAnsi="Arial" w:cs="Arial"/>
                <w:color w:val="000000"/>
                <w:sz w:val="20"/>
                <w:szCs w:val="20"/>
              </w:rPr>
              <w:t>UAD00D</w:t>
            </w:r>
          </w:p>
        </w:tc>
        <w:tc>
          <w:tcPr>
            <w:tcW w:w="4077" w:type="dxa"/>
            <w:tcMar>
              <w:left w:w="57" w:type="dxa"/>
              <w:right w:w="57" w:type="dxa"/>
            </w:tcMar>
          </w:tcPr>
          <w:p w:rsidR="00A55694" w:rsidRPr="006524CE" w:rsidRDefault="00A55694" w:rsidP="00645353">
            <w:pPr>
              <w:spacing w:after="0" w:line="240" w:lineRule="auto"/>
              <w:rPr>
                <w:rFonts w:ascii="Arial" w:hAnsi="Arial" w:cs="Arial"/>
                <w:color w:val="000000"/>
                <w:sz w:val="20"/>
                <w:szCs w:val="20"/>
              </w:rPr>
            </w:pPr>
            <w:r w:rsidRPr="006524CE">
              <w:rPr>
                <w:rFonts w:ascii="Arial" w:hAnsi="Arial" w:cs="Arial"/>
                <w:color w:val="000000"/>
                <w:sz w:val="20"/>
                <w:szCs w:val="20"/>
              </w:rPr>
              <w:t>Elementi industrijskog oblikovanja</w:t>
            </w: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30</w:t>
            </w: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0</w:t>
            </w: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15</w:t>
            </w:r>
          </w:p>
        </w:tc>
        <w:tc>
          <w:tcPr>
            <w:tcW w:w="680" w:type="dxa"/>
            <w:tcBorders>
              <w:right w:val="single" w:sz="12" w:space="0" w:color="auto"/>
            </w:tcBorders>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3</w:t>
            </w:r>
          </w:p>
        </w:tc>
      </w:tr>
      <w:tr w:rsidR="00A55694" w:rsidRPr="006524CE" w:rsidTr="00645353">
        <w:tc>
          <w:tcPr>
            <w:tcW w:w="1050" w:type="dxa"/>
            <w:vMerge/>
            <w:shd w:val="clear" w:color="auto" w:fill="CCFFFF"/>
          </w:tcPr>
          <w:p w:rsidR="00A55694" w:rsidRPr="006524CE" w:rsidRDefault="00A55694" w:rsidP="00645353">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A55694" w:rsidRPr="006524CE" w:rsidRDefault="00A55694" w:rsidP="00645353">
            <w:pPr>
              <w:spacing w:after="0" w:line="240" w:lineRule="auto"/>
              <w:rPr>
                <w:rFonts w:ascii="Arial" w:hAnsi="Arial" w:cs="Arial"/>
                <w:color w:val="000000"/>
                <w:sz w:val="20"/>
                <w:szCs w:val="20"/>
              </w:rPr>
            </w:pPr>
            <w:r w:rsidRPr="006524CE">
              <w:rPr>
                <w:rFonts w:ascii="Arial" w:hAnsi="Arial" w:cs="Arial"/>
                <w:color w:val="000000"/>
                <w:sz w:val="20"/>
                <w:szCs w:val="20"/>
              </w:rPr>
              <w:t>UAL306</w:t>
            </w:r>
          </w:p>
        </w:tc>
        <w:tc>
          <w:tcPr>
            <w:tcW w:w="4077" w:type="dxa"/>
            <w:tcMar>
              <w:left w:w="57" w:type="dxa"/>
              <w:right w:w="57" w:type="dxa"/>
            </w:tcMar>
          </w:tcPr>
          <w:p w:rsidR="00A55694" w:rsidRPr="006524CE" w:rsidRDefault="00A55694" w:rsidP="00645353">
            <w:pPr>
              <w:spacing w:after="0" w:line="240" w:lineRule="auto"/>
              <w:rPr>
                <w:rFonts w:ascii="Arial" w:eastAsia="MS Mincho" w:hAnsi="Arial" w:cs="Arial"/>
                <w:color w:val="000000"/>
                <w:sz w:val="20"/>
                <w:szCs w:val="20"/>
              </w:rPr>
            </w:pPr>
            <w:r w:rsidRPr="006524CE">
              <w:rPr>
                <w:rFonts w:ascii="Arial" w:eastAsia="MS Mincho" w:hAnsi="Arial" w:cs="Arial"/>
                <w:color w:val="000000"/>
                <w:sz w:val="20"/>
                <w:szCs w:val="20"/>
              </w:rPr>
              <w:t>Grafika IV</w:t>
            </w: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30</w:t>
            </w: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0</w:t>
            </w: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15</w:t>
            </w:r>
          </w:p>
        </w:tc>
        <w:tc>
          <w:tcPr>
            <w:tcW w:w="680" w:type="dxa"/>
            <w:tcBorders>
              <w:right w:val="single" w:sz="12" w:space="0" w:color="auto"/>
            </w:tcBorders>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4</w:t>
            </w:r>
          </w:p>
        </w:tc>
      </w:tr>
      <w:tr w:rsidR="00A55694" w:rsidRPr="006524CE" w:rsidTr="00645353">
        <w:tc>
          <w:tcPr>
            <w:tcW w:w="1050" w:type="dxa"/>
            <w:vMerge/>
            <w:shd w:val="clear" w:color="auto" w:fill="CCFFFF"/>
          </w:tcPr>
          <w:p w:rsidR="00A55694" w:rsidRPr="006524CE" w:rsidRDefault="00A55694" w:rsidP="00645353">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A55694" w:rsidRPr="006524CE" w:rsidRDefault="00A55694" w:rsidP="00645353">
            <w:pPr>
              <w:spacing w:after="0" w:line="240" w:lineRule="auto"/>
              <w:rPr>
                <w:rFonts w:ascii="Arial" w:hAnsi="Arial" w:cs="Arial"/>
                <w:color w:val="000000"/>
                <w:sz w:val="20"/>
                <w:szCs w:val="20"/>
              </w:rPr>
            </w:pPr>
            <w:r w:rsidRPr="006524CE">
              <w:rPr>
                <w:rFonts w:ascii="Arial" w:hAnsi="Arial" w:cs="Arial"/>
                <w:color w:val="000000"/>
                <w:sz w:val="20"/>
                <w:szCs w:val="20"/>
              </w:rPr>
              <w:t>UAL304</w:t>
            </w:r>
          </w:p>
        </w:tc>
        <w:tc>
          <w:tcPr>
            <w:tcW w:w="4077" w:type="dxa"/>
            <w:tcMar>
              <w:left w:w="57" w:type="dxa"/>
              <w:right w:w="57" w:type="dxa"/>
            </w:tcMar>
          </w:tcPr>
          <w:p w:rsidR="00A55694" w:rsidRPr="006524CE" w:rsidRDefault="00A55694" w:rsidP="00645353">
            <w:pPr>
              <w:spacing w:after="0" w:line="240" w:lineRule="auto"/>
              <w:rPr>
                <w:rFonts w:ascii="Arial" w:eastAsia="MS Mincho" w:hAnsi="Arial" w:cs="Arial"/>
                <w:color w:val="000000"/>
                <w:sz w:val="20"/>
                <w:szCs w:val="20"/>
              </w:rPr>
            </w:pPr>
            <w:r w:rsidRPr="006524CE">
              <w:rPr>
                <w:rFonts w:ascii="Arial" w:eastAsia="MS Mincho" w:hAnsi="Arial" w:cs="Arial"/>
                <w:color w:val="000000"/>
                <w:sz w:val="20"/>
                <w:szCs w:val="20"/>
              </w:rPr>
              <w:t>Slikarstvo IV</w:t>
            </w: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30</w:t>
            </w: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0</w:t>
            </w: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15</w:t>
            </w:r>
          </w:p>
        </w:tc>
        <w:tc>
          <w:tcPr>
            <w:tcW w:w="680" w:type="dxa"/>
            <w:tcBorders>
              <w:right w:val="single" w:sz="12" w:space="0" w:color="auto"/>
            </w:tcBorders>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4</w:t>
            </w:r>
          </w:p>
        </w:tc>
      </w:tr>
      <w:tr w:rsidR="00A55694" w:rsidRPr="006524CE" w:rsidTr="00645353">
        <w:tc>
          <w:tcPr>
            <w:tcW w:w="1050" w:type="dxa"/>
            <w:vMerge/>
            <w:shd w:val="clear" w:color="auto" w:fill="CCFFFF"/>
          </w:tcPr>
          <w:p w:rsidR="00A55694" w:rsidRPr="006524CE" w:rsidRDefault="00A55694" w:rsidP="00645353">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A55694" w:rsidRPr="006524CE" w:rsidRDefault="00A55694" w:rsidP="00645353">
            <w:pPr>
              <w:spacing w:after="0" w:line="240" w:lineRule="auto"/>
              <w:rPr>
                <w:rFonts w:ascii="Arial" w:hAnsi="Arial" w:cs="Arial"/>
                <w:color w:val="000000"/>
                <w:sz w:val="20"/>
                <w:szCs w:val="20"/>
              </w:rPr>
            </w:pPr>
            <w:r w:rsidRPr="006524CE">
              <w:rPr>
                <w:rFonts w:ascii="Arial" w:hAnsi="Arial" w:cs="Arial"/>
                <w:color w:val="000000"/>
                <w:sz w:val="20"/>
                <w:szCs w:val="20"/>
              </w:rPr>
              <w:t>UAL307</w:t>
            </w:r>
          </w:p>
        </w:tc>
        <w:tc>
          <w:tcPr>
            <w:tcW w:w="4077" w:type="dxa"/>
            <w:tcMar>
              <w:left w:w="57" w:type="dxa"/>
              <w:right w:w="57" w:type="dxa"/>
            </w:tcMar>
          </w:tcPr>
          <w:p w:rsidR="00A55694" w:rsidRPr="006524CE" w:rsidRDefault="00A55694" w:rsidP="00645353">
            <w:pPr>
              <w:spacing w:after="0" w:line="240" w:lineRule="auto"/>
              <w:rPr>
                <w:rFonts w:ascii="Arial" w:eastAsia="MS Mincho" w:hAnsi="Arial" w:cs="Arial"/>
                <w:color w:val="000000"/>
                <w:sz w:val="20"/>
                <w:szCs w:val="20"/>
              </w:rPr>
            </w:pPr>
            <w:r w:rsidRPr="006524CE">
              <w:rPr>
                <w:rFonts w:ascii="Arial" w:eastAsia="MS Mincho" w:hAnsi="Arial" w:cs="Arial"/>
                <w:color w:val="000000"/>
                <w:sz w:val="20"/>
                <w:szCs w:val="20"/>
              </w:rPr>
              <w:t>Crtanje akta IV</w:t>
            </w: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15</w:t>
            </w: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0</w:t>
            </w: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15</w:t>
            </w:r>
          </w:p>
        </w:tc>
        <w:tc>
          <w:tcPr>
            <w:tcW w:w="680" w:type="dxa"/>
            <w:tcBorders>
              <w:right w:val="single" w:sz="12" w:space="0" w:color="auto"/>
            </w:tcBorders>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2</w:t>
            </w:r>
          </w:p>
        </w:tc>
      </w:tr>
      <w:tr w:rsidR="00A55694" w:rsidRPr="006524CE" w:rsidTr="00645353">
        <w:tc>
          <w:tcPr>
            <w:tcW w:w="1050" w:type="dxa"/>
            <w:vMerge/>
            <w:shd w:val="clear" w:color="auto" w:fill="CCFFFF"/>
          </w:tcPr>
          <w:p w:rsidR="00A55694" w:rsidRPr="006524CE" w:rsidRDefault="00A55694" w:rsidP="00645353">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A55694" w:rsidRPr="006524CE" w:rsidRDefault="00A55694" w:rsidP="00645353">
            <w:pPr>
              <w:spacing w:after="0" w:line="240" w:lineRule="auto"/>
              <w:rPr>
                <w:rFonts w:ascii="Arial" w:hAnsi="Arial" w:cs="Arial"/>
                <w:color w:val="000000"/>
                <w:sz w:val="20"/>
                <w:szCs w:val="20"/>
              </w:rPr>
            </w:pPr>
            <w:r w:rsidRPr="006524CE">
              <w:rPr>
                <w:rFonts w:ascii="Arial" w:hAnsi="Arial" w:cs="Arial"/>
                <w:color w:val="000000"/>
                <w:sz w:val="20"/>
                <w:szCs w:val="20"/>
              </w:rPr>
              <w:t>UAP50D</w:t>
            </w:r>
          </w:p>
        </w:tc>
        <w:tc>
          <w:tcPr>
            <w:tcW w:w="4077" w:type="dxa"/>
            <w:tcMar>
              <w:left w:w="57" w:type="dxa"/>
              <w:right w:w="57" w:type="dxa"/>
            </w:tcMar>
          </w:tcPr>
          <w:p w:rsidR="00A55694" w:rsidRPr="006524CE" w:rsidRDefault="00A55694" w:rsidP="00645353">
            <w:pPr>
              <w:spacing w:after="0" w:line="240" w:lineRule="auto"/>
              <w:rPr>
                <w:rFonts w:ascii="Arial" w:eastAsia="MS Mincho" w:hAnsi="Arial" w:cs="Arial"/>
                <w:color w:val="000000"/>
                <w:sz w:val="20"/>
                <w:szCs w:val="20"/>
              </w:rPr>
            </w:pPr>
            <w:r w:rsidRPr="006524CE">
              <w:rPr>
                <w:rFonts w:ascii="Arial" w:eastAsia="MS Mincho" w:hAnsi="Arial" w:cs="Arial"/>
                <w:color w:val="000000"/>
                <w:sz w:val="20"/>
                <w:szCs w:val="20"/>
              </w:rPr>
              <w:t>Teorija likovnih umjetnosti</w:t>
            </w: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45</w:t>
            </w: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15</w:t>
            </w: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0</w:t>
            </w:r>
          </w:p>
        </w:tc>
        <w:tc>
          <w:tcPr>
            <w:tcW w:w="680" w:type="dxa"/>
            <w:tcBorders>
              <w:right w:val="single" w:sz="12" w:space="0" w:color="auto"/>
            </w:tcBorders>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4</w:t>
            </w:r>
          </w:p>
        </w:tc>
      </w:tr>
      <w:tr w:rsidR="00A55694" w:rsidRPr="006524CE" w:rsidTr="00645353">
        <w:trPr>
          <w:trHeight w:val="359"/>
        </w:trPr>
        <w:tc>
          <w:tcPr>
            <w:tcW w:w="1050" w:type="dxa"/>
            <w:vMerge/>
            <w:shd w:val="clear" w:color="auto" w:fill="CCFFFF"/>
          </w:tcPr>
          <w:p w:rsidR="00A55694" w:rsidRPr="006524CE" w:rsidRDefault="00A55694" w:rsidP="00645353">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A55694" w:rsidRPr="006524CE" w:rsidRDefault="00A55694" w:rsidP="00645353">
            <w:pPr>
              <w:spacing w:after="0" w:line="240" w:lineRule="auto"/>
              <w:rPr>
                <w:rFonts w:ascii="Arial" w:hAnsi="Arial" w:cs="Arial"/>
                <w:color w:val="000000"/>
                <w:sz w:val="20"/>
                <w:szCs w:val="20"/>
              </w:rPr>
            </w:pPr>
            <w:r w:rsidRPr="006524CE">
              <w:rPr>
                <w:rFonts w:ascii="Arial" w:hAnsi="Arial" w:cs="Arial"/>
                <w:color w:val="000000"/>
                <w:sz w:val="20"/>
                <w:szCs w:val="20"/>
              </w:rPr>
              <w:t>UAS30B</w:t>
            </w:r>
          </w:p>
        </w:tc>
        <w:tc>
          <w:tcPr>
            <w:tcW w:w="4077" w:type="dxa"/>
            <w:tcMar>
              <w:left w:w="57" w:type="dxa"/>
              <w:right w:w="57" w:type="dxa"/>
            </w:tcMar>
          </w:tcPr>
          <w:p w:rsidR="00A55694" w:rsidRPr="006524CE" w:rsidRDefault="00A55694" w:rsidP="00645353">
            <w:pPr>
              <w:spacing w:after="0" w:line="240" w:lineRule="auto"/>
              <w:rPr>
                <w:rFonts w:ascii="Arial" w:eastAsia="MS Mincho" w:hAnsi="Arial" w:cs="Arial"/>
                <w:color w:val="000000"/>
                <w:sz w:val="20"/>
                <w:szCs w:val="20"/>
              </w:rPr>
            </w:pPr>
            <w:r w:rsidRPr="006524CE">
              <w:rPr>
                <w:rFonts w:ascii="Arial" w:eastAsia="MS Mincho" w:hAnsi="Arial" w:cs="Arial"/>
                <w:color w:val="000000"/>
                <w:sz w:val="20"/>
                <w:szCs w:val="20"/>
              </w:rPr>
              <w:t>Suvremena umjetnost 4</w:t>
            </w: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30</w:t>
            </w: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15</w:t>
            </w: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0</w:t>
            </w:r>
          </w:p>
        </w:tc>
        <w:tc>
          <w:tcPr>
            <w:tcW w:w="680" w:type="dxa"/>
            <w:tcBorders>
              <w:right w:val="single" w:sz="12" w:space="0" w:color="auto"/>
            </w:tcBorders>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p>
          <w:p w:rsidR="00A55694" w:rsidRPr="006524CE" w:rsidRDefault="00A55694" w:rsidP="00645353">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3</w:t>
            </w:r>
          </w:p>
          <w:p w:rsidR="00A55694" w:rsidRPr="006524CE" w:rsidRDefault="00A55694" w:rsidP="00645353">
            <w:pPr>
              <w:tabs>
                <w:tab w:val="left" w:pos="2820"/>
              </w:tabs>
              <w:spacing w:before="40" w:after="0" w:line="240" w:lineRule="auto"/>
              <w:jc w:val="center"/>
              <w:rPr>
                <w:rFonts w:ascii="Arial" w:hAnsi="Arial" w:cs="Arial"/>
                <w:sz w:val="20"/>
                <w:szCs w:val="20"/>
              </w:rPr>
            </w:pPr>
          </w:p>
        </w:tc>
      </w:tr>
      <w:tr w:rsidR="00A55694" w:rsidRPr="006524CE" w:rsidTr="00645353">
        <w:tc>
          <w:tcPr>
            <w:tcW w:w="1050" w:type="dxa"/>
            <w:vMerge/>
            <w:shd w:val="clear" w:color="auto" w:fill="CCFFFF"/>
          </w:tcPr>
          <w:p w:rsidR="00A55694" w:rsidRPr="006524CE" w:rsidRDefault="00A55694" w:rsidP="00645353">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A55694" w:rsidRPr="006524CE" w:rsidRDefault="00A55694" w:rsidP="00645353">
            <w:pPr>
              <w:spacing w:after="0" w:line="240" w:lineRule="auto"/>
              <w:rPr>
                <w:rFonts w:ascii="Arial" w:hAnsi="Arial" w:cs="Arial"/>
                <w:color w:val="000000"/>
                <w:sz w:val="20"/>
                <w:szCs w:val="20"/>
              </w:rPr>
            </w:pPr>
          </w:p>
        </w:tc>
        <w:tc>
          <w:tcPr>
            <w:tcW w:w="4077" w:type="dxa"/>
            <w:tcMar>
              <w:left w:w="57" w:type="dxa"/>
              <w:right w:w="57" w:type="dxa"/>
            </w:tcMar>
          </w:tcPr>
          <w:p w:rsidR="00A55694" w:rsidRPr="006524CE" w:rsidRDefault="00A55694" w:rsidP="00645353">
            <w:pPr>
              <w:spacing w:after="0" w:line="240" w:lineRule="auto"/>
              <w:rPr>
                <w:rFonts w:ascii="Arial" w:hAnsi="Arial" w:cs="Arial"/>
                <w:color w:val="000000"/>
                <w:sz w:val="20"/>
                <w:szCs w:val="20"/>
                <w:lang w:val="pl-PL"/>
              </w:rPr>
            </w:pPr>
            <w:r w:rsidRPr="006524CE">
              <w:rPr>
                <w:rFonts w:ascii="Arial" w:eastAsia="MS Mincho" w:hAnsi="Arial" w:cs="Arial"/>
                <w:color w:val="000000"/>
                <w:sz w:val="20"/>
                <w:szCs w:val="20"/>
              </w:rPr>
              <w:t>Opći izborni kolegij</w:t>
            </w: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p>
        </w:tc>
        <w:tc>
          <w:tcPr>
            <w:tcW w:w="624" w:type="dxa"/>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p>
        </w:tc>
        <w:tc>
          <w:tcPr>
            <w:tcW w:w="680" w:type="dxa"/>
            <w:tcBorders>
              <w:right w:val="single" w:sz="12" w:space="0" w:color="auto"/>
            </w:tcBorders>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A55694" w:rsidRPr="006524CE" w:rsidRDefault="00A55694" w:rsidP="00645353">
            <w:pPr>
              <w:tabs>
                <w:tab w:val="left" w:pos="2820"/>
              </w:tabs>
              <w:spacing w:before="40" w:after="0" w:line="240" w:lineRule="auto"/>
              <w:jc w:val="center"/>
              <w:rPr>
                <w:rFonts w:ascii="Arial" w:hAnsi="Arial" w:cs="Arial"/>
                <w:sz w:val="20"/>
                <w:szCs w:val="20"/>
              </w:rPr>
            </w:pPr>
          </w:p>
        </w:tc>
      </w:tr>
      <w:tr w:rsidR="00A55694" w:rsidRPr="006524CE" w:rsidTr="00645353">
        <w:tc>
          <w:tcPr>
            <w:tcW w:w="1050" w:type="dxa"/>
            <w:vMerge/>
            <w:tcBorders>
              <w:bottom w:val="single" w:sz="12" w:space="0" w:color="auto"/>
            </w:tcBorders>
            <w:shd w:val="clear" w:color="auto" w:fill="CCFFFF"/>
          </w:tcPr>
          <w:p w:rsidR="00A55694" w:rsidRPr="006524CE" w:rsidRDefault="00A55694" w:rsidP="00645353">
            <w:pPr>
              <w:tabs>
                <w:tab w:val="left" w:pos="2820"/>
              </w:tabs>
              <w:spacing w:before="40" w:after="0" w:line="240" w:lineRule="auto"/>
              <w:rPr>
                <w:rFonts w:ascii="Arial" w:hAnsi="Arial" w:cs="Arial"/>
                <w:sz w:val="20"/>
                <w:szCs w:val="20"/>
              </w:rPr>
            </w:pPr>
          </w:p>
        </w:tc>
        <w:tc>
          <w:tcPr>
            <w:tcW w:w="8505" w:type="dxa"/>
            <w:gridSpan w:val="7"/>
            <w:tcBorders>
              <w:bottom w:val="single" w:sz="12" w:space="0" w:color="auto"/>
            </w:tcBorders>
            <w:shd w:val="clear" w:color="auto" w:fill="CCFFFF"/>
            <w:tcMar>
              <w:left w:w="57" w:type="dxa"/>
              <w:right w:w="57" w:type="dxa"/>
            </w:tcMar>
          </w:tcPr>
          <w:p w:rsidR="00A55694" w:rsidRPr="006524CE" w:rsidRDefault="00A55694" w:rsidP="00645353">
            <w:pPr>
              <w:tabs>
                <w:tab w:val="left" w:pos="2820"/>
              </w:tabs>
              <w:spacing w:before="40" w:after="0" w:line="240" w:lineRule="auto"/>
              <w:rPr>
                <w:rFonts w:ascii="Arial" w:hAnsi="Arial" w:cs="Arial"/>
                <w:sz w:val="20"/>
                <w:szCs w:val="20"/>
              </w:rPr>
            </w:pPr>
            <w:r w:rsidRPr="006524CE">
              <w:rPr>
                <w:rFonts w:ascii="Arial" w:hAnsi="Arial" w:cs="Arial"/>
                <w:sz w:val="20"/>
                <w:szCs w:val="20"/>
              </w:rPr>
              <w:t xml:space="preserve"> Student može odabrati više izbornih predmeta</w:t>
            </w:r>
          </w:p>
        </w:tc>
      </w:tr>
    </w:tbl>
    <w:p w:rsidR="00A55694" w:rsidRPr="006524CE" w:rsidRDefault="00A55694" w:rsidP="00A55694">
      <w:pPr>
        <w:spacing w:after="0" w:line="240" w:lineRule="auto"/>
        <w:rPr>
          <w:rFonts w:ascii="Arial" w:hAnsi="Arial" w:cs="Arial"/>
          <w:sz w:val="20"/>
          <w:szCs w:val="20"/>
        </w:rPr>
      </w:pPr>
    </w:p>
    <w:p w:rsidR="00A55694" w:rsidRPr="006524CE" w:rsidRDefault="00A55694" w:rsidP="00A55694">
      <w:pPr>
        <w:spacing w:before="40" w:after="0" w:line="240" w:lineRule="auto"/>
        <w:jc w:val="both"/>
        <w:rPr>
          <w:rFonts w:ascii="Arial" w:hAnsi="Arial" w:cs="Arial"/>
          <w:sz w:val="20"/>
          <w:szCs w:val="20"/>
        </w:rPr>
      </w:pPr>
    </w:p>
    <w:p w:rsidR="00A55694" w:rsidRPr="006524CE" w:rsidRDefault="00A55694" w:rsidP="00A55694">
      <w:pPr>
        <w:spacing w:after="0" w:line="240" w:lineRule="auto"/>
        <w:rPr>
          <w:rFonts w:ascii="Arial" w:hAnsi="Arial" w:cs="Arial"/>
          <w:sz w:val="20"/>
          <w:szCs w:val="20"/>
        </w:rPr>
      </w:pPr>
    </w:p>
    <w:p w:rsidR="00A55694" w:rsidRPr="006524CE" w:rsidRDefault="00A55694" w:rsidP="00A55694">
      <w:pPr>
        <w:spacing w:after="0" w:line="240" w:lineRule="auto"/>
        <w:rPr>
          <w:rFonts w:ascii="Arial" w:hAnsi="Arial" w:cs="Arial"/>
          <w:sz w:val="20"/>
          <w:szCs w:val="20"/>
        </w:rPr>
      </w:pPr>
    </w:p>
    <w:p w:rsidR="00F92AFF" w:rsidRPr="006524CE" w:rsidRDefault="00F92AFF" w:rsidP="009B2792">
      <w:pPr>
        <w:spacing w:after="0" w:line="240" w:lineRule="auto"/>
        <w:rPr>
          <w:rFonts w:ascii="Arial" w:hAnsi="Arial" w:cs="Arial"/>
          <w:sz w:val="20"/>
          <w:szCs w:val="20"/>
        </w:rPr>
      </w:pPr>
    </w:p>
    <w:p w:rsidR="00F92AFF" w:rsidRPr="006524CE" w:rsidRDefault="00F92AFF" w:rsidP="009B2792">
      <w:pPr>
        <w:pStyle w:val="Subtitle"/>
        <w:numPr>
          <w:ilvl w:val="0"/>
          <w:numId w:val="0"/>
        </w:numPr>
        <w:spacing w:after="0"/>
        <w:rPr>
          <w:color w:val="000000"/>
          <w:sz w:val="20"/>
          <w:szCs w:val="20"/>
        </w:rPr>
      </w:pPr>
      <w:r w:rsidRPr="006524CE">
        <w:rPr>
          <w:color w:val="000000"/>
          <w:sz w:val="20"/>
          <w:szCs w:val="20"/>
        </w:rPr>
        <w:t>Popis obveznih i izbornih predmeta izmijenjenog studijskog programa</w:t>
      </w:r>
    </w:p>
    <w:p w:rsidR="00212E2B" w:rsidRPr="006524CE" w:rsidRDefault="00212E2B" w:rsidP="009B2792">
      <w:pPr>
        <w:spacing w:after="0" w:line="240" w:lineRule="auto"/>
        <w:rPr>
          <w:rFonts w:ascii="Arial" w:hAnsi="Arial" w:cs="Arial"/>
          <w:sz w:val="20"/>
          <w:szCs w:val="20"/>
        </w:rPr>
      </w:pPr>
    </w:p>
    <w:p w:rsidR="00155380" w:rsidRPr="006524CE" w:rsidRDefault="00155380" w:rsidP="009B2792">
      <w:pPr>
        <w:spacing w:after="0" w:line="240" w:lineRule="auto"/>
        <w:rPr>
          <w:rFonts w:ascii="Arial" w:hAnsi="Arial" w:cs="Arial"/>
          <w:sz w:val="20"/>
          <w:szCs w:val="20"/>
        </w:rPr>
      </w:pPr>
    </w:p>
    <w:p w:rsidR="00155380" w:rsidRPr="006524CE" w:rsidRDefault="00155380" w:rsidP="00155380">
      <w:pPr>
        <w:spacing w:after="0" w:line="240" w:lineRule="auto"/>
        <w:jc w:val="both"/>
        <w:rPr>
          <w:rFonts w:ascii="Arial" w:hAnsi="Arial" w:cs="Arial"/>
          <w:sz w:val="20"/>
          <w:szCs w:val="20"/>
        </w:rPr>
      </w:pPr>
    </w:p>
    <w:p w:rsidR="00155380" w:rsidRPr="006524CE" w:rsidRDefault="00155380" w:rsidP="00155380">
      <w:pPr>
        <w:spacing w:after="0" w:line="240" w:lineRule="auto"/>
        <w:jc w:val="both"/>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50"/>
        <w:gridCol w:w="1167"/>
        <w:gridCol w:w="4077"/>
        <w:gridCol w:w="624"/>
        <w:gridCol w:w="624"/>
        <w:gridCol w:w="624"/>
        <w:gridCol w:w="680"/>
        <w:gridCol w:w="709"/>
      </w:tblGrid>
      <w:tr w:rsidR="00155380" w:rsidRPr="006524CE" w:rsidTr="00102228">
        <w:tc>
          <w:tcPr>
            <w:tcW w:w="9555" w:type="dxa"/>
            <w:gridSpan w:val="8"/>
            <w:tcBorders>
              <w:top w:val="single" w:sz="12" w:space="0" w:color="auto"/>
            </w:tcBorders>
            <w:shd w:val="clear" w:color="auto" w:fill="66CCFF"/>
            <w:tcMar>
              <w:left w:w="57" w:type="dxa"/>
              <w:right w:w="57" w:type="dxa"/>
            </w:tcMar>
          </w:tcPr>
          <w:p w:rsidR="00155380" w:rsidRPr="006524CE" w:rsidRDefault="00155380" w:rsidP="00102228">
            <w:pPr>
              <w:tabs>
                <w:tab w:val="left" w:pos="2820"/>
              </w:tabs>
              <w:spacing w:before="40" w:after="0" w:line="240" w:lineRule="auto"/>
              <w:jc w:val="center"/>
              <w:rPr>
                <w:rFonts w:ascii="Arial" w:hAnsi="Arial" w:cs="Arial"/>
                <w:b/>
                <w:sz w:val="20"/>
                <w:szCs w:val="20"/>
              </w:rPr>
            </w:pPr>
            <w:r w:rsidRPr="006524CE">
              <w:rPr>
                <w:rFonts w:ascii="Arial" w:hAnsi="Arial" w:cs="Arial"/>
                <w:b/>
                <w:sz w:val="20"/>
                <w:szCs w:val="20"/>
              </w:rPr>
              <w:t>POPIS PREDMETA</w:t>
            </w:r>
          </w:p>
        </w:tc>
      </w:tr>
      <w:tr w:rsidR="00155380" w:rsidRPr="006524CE" w:rsidTr="00102228">
        <w:tc>
          <w:tcPr>
            <w:tcW w:w="9555" w:type="dxa"/>
            <w:gridSpan w:val="8"/>
            <w:tcMar>
              <w:left w:w="57" w:type="dxa"/>
              <w:right w:w="57" w:type="dxa"/>
            </w:tcMar>
          </w:tcPr>
          <w:p w:rsidR="00155380" w:rsidRPr="006524CE" w:rsidRDefault="00155380" w:rsidP="00102228">
            <w:pPr>
              <w:tabs>
                <w:tab w:val="left" w:pos="2820"/>
              </w:tabs>
              <w:spacing w:before="40" w:after="0" w:line="240" w:lineRule="auto"/>
              <w:rPr>
                <w:rFonts w:ascii="Arial" w:hAnsi="Arial" w:cs="Arial"/>
                <w:b/>
                <w:sz w:val="20"/>
                <w:szCs w:val="20"/>
              </w:rPr>
            </w:pPr>
            <w:r w:rsidRPr="006524CE">
              <w:rPr>
                <w:rFonts w:ascii="Arial" w:hAnsi="Arial" w:cs="Arial"/>
                <w:sz w:val="20"/>
                <w:szCs w:val="20"/>
              </w:rPr>
              <w:t>Godina studija:   1.</w:t>
            </w:r>
          </w:p>
        </w:tc>
      </w:tr>
      <w:tr w:rsidR="00155380" w:rsidRPr="006524CE" w:rsidTr="00102228">
        <w:tc>
          <w:tcPr>
            <w:tcW w:w="9555" w:type="dxa"/>
            <w:gridSpan w:val="8"/>
            <w:tcBorders>
              <w:bottom w:val="single" w:sz="12" w:space="0" w:color="auto"/>
            </w:tcBorders>
            <w:tcMar>
              <w:left w:w="57" w:type="dxa"/>
              <w:right w:w="57" w:type="dxa"/>
            </w:tcMar>
          </w:tcPr>
          <w:p w:rsidR="00155380" w:rsidRPr="006524CE" w:rsidRDefault="00155380" w:rsidP="00102228">
            <w:pPr>
              <w:tabs>
                <w:tab w:val="left" w:pos="2820"/>
              </w:tabs>
              <w:spacing w:before="40" w:after="0" w:line="240" w:lineRule="auto"/>
              <w:rPr>
                <w:rFonts w:ascii="Arial" w:hAnsi="Arial" w:cs="Arial"/>
                <w:b/>
                <w:sz w:val="20"/>
                <w:szCs w:val="20"/>
              </w:rPr>
            </w:pPr>
            <w:r w:rsidRPr="006524CE">
              <w:rPr>
                <w:rFonts w:ascii="Arial" w:hAnsi="Arial" w:cs="Arial"/>
                <w:sz w:val="20"/>
                <w:szCs w:val="20"/>
              </w:rPr>
              <w:t>Semestar:   1.</w:t>
            </w:r>
          </w:p>
        </w:tc>
      </w:tr>
      <w:tr w:rsidR="00155380" w:rsidRPr="006524CE" w:rsidTr="00102228">
        <w:trPr>
          <w:trHeight w:val="293"/>
        </w:trPr>
        <w:tc>
          <w:tcPr>
            <w:tcW w:w="1050" w:type="dxa"/>
            <w:vMerge w:val="restart"/>
            <w:tcBorders>
              <w:top w:val="single" w:sz="12" w:space="0" w:color="auto"/>
            </w:tcBorders>
            <w:shd w:val="clear" w:color="auto" w:fill="CCFFFF"/>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STATUS</w:t>
            </w:r>
          </w:p>
        </w:tc>
        <w:tc>
          <w:tcPr>
            <w:tcW w:w="1167" w:type="dxa"/>
            <w:vMerge w:val="restart"/>
            <w:tcBorders>
              <w:top w:val="single" w:sz="12" w:space="0" w:color="auto"/>
            </w:tcBorders>
            <w:shd w:val="clear" w:color="auto" w:fill="CCFFFF"/>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KOD</w:t>
            </w:r>
          </w:p>
        </w:tc>
        <w:tc>
          <w:tcPr>
            <w:tcW w:w="4077" w:type="dxa"/>
            <w:vMerge w:val="restart"/>
            <w:tcBorders>
              <w:top w:val="single" w:sz="12" w:space="0" w:color="auto"/>
            </w:tcBorders>
            <w:shd w:val="clear" w:color="auto" w:fill="CCFFFF"/>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ECTS</w:t>
            </w:r>
          </w:p>
        </w:tc>
      </w:tr>
      <w:tr w:rsidR="00155380" w:rsidRPr="006524CE" w:rsidTr="00102228">
        <w:trPr>
          <w:trHeight w:val="293"/>
        </w:trPr>
        <w:tc>
          <w:tcPr>
            <w:tcW w:w="1050" w:type="dxa"/>
            <w:vMerge/>
            <w:tcBorders>
              <w:bottom w:val="single" w:sz="12" w:space="0" w:color="auto"/>
            </w:tcBorders>
            <w:shd w:val="clear" w:color="auto" w:fill="CCFFFF"/>
          </w:tcPr>
          <w:p w:rsidR="00155380" w:rsidRPr="006524CE" w:rsidRDefault="00155380" w:rsidP="00102228">
            <w:pPr>
              <w:tabs>
                <w:tab w:val="left" w:pos="2820"/>
              </w:tabs>
              <w:spacing w:before="40" w:after="0" w:line="240" w:lineRule="auto"/>
              <w:jc w:val="center"/>
              <w:rPr>
                <w:rFonts w:ascii="Arial" w:hAnsi="Arial" w:cs="Arial"/>
                <w:sz w:val="20"/>
                <w:szCs w:val="20"/>
              </w:rPr>
            </w:pPr>
          </w:p>
        </w:tc>
        <w:tc>
          <w:tcPr>
            <w:tcW w:w="1167" w:type="dxa"/>
            <w:vMerge/>
            <w:tcBorders>
              <w:bottom w:val="single" w:sz="12" w:space="0" w:color="auto"/>
            </w:tcBorders>
            <w:shd w:val="clear" w:color="auto" w:fill="CCFFFF"/>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p>
        </w:tc>
        <w:tc>
          <w:tcPr>
            <w:tcW w:w="4077" w:type="dxa"/>
            <w:vMerge/>
            <w:tcBorders>
              <w:bottom w:val="single" w:sz="12" w:space="0" w:color="auto"/>
            </w:tcBorders>
            <w:shd w:val="clear" w:color="auto" w:fill="CCFFFF"/>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p>
        </w:tc>
      </w:tr>
      <w:tr w:rsidR="00155380" w:rsidRPr="006524CE" w:rsidTr="00102228">
        <w:tc>
          <w:tcPr>
            <w:tcW w:w="1050" w:type="dxa"/>
            <w:vMerge w:val="restart"/>
            <w:shd w:val="clear" w:color="auto" w:fill="CCFFFF"/>
            <w:vAlign w:val="center"/>
          </w:tcPr>
          <w:p w:rsidR="00155380" w:rsidRPr="006524CE" w:rsidRDefault="00155380" w:rsidP="00102228">
            <w:pPr>
              <w:tabs>
                <w:tab w:val="left" w:pos="2820"/>
              </w:tabs>
              <w:spacing w:before="40" w:after="0" w:line="240" w:lineRule="auto"/>
              <w:rPr>
                <w:rFonts w:ascii="Arial" w:hAnsi="Arial" w:cs="Arial"/>
                <w:sz w:val="20"/>
                <w:szCs w:val="20"/>
              </w:rPr>
            </w:pPr>
            <w:r w:rsidRPr="006524CE">
              <w:rPr>
                <w:rFonts w:ascii="Arial" w:hAnsi="Arial" w:cs="Arial"/>
                <w:sz w:val="20"/>
                <w:szCs w:val="20"/>
              </w:rPr>
              <w:t>Obvezni</w:t>
            </w:r>
          </w:p>
        </w:tc>
        <w:tc>
          <w:tcPr>
            <w:tcW w:w="1167" w:type="dxa"/>
            <w:tcMar>
              <w:left w:w="57" w:type="dxa"/>
              <w:right w:w="57" w:type="dxa"/>
            </w:tcMar>
          </w:tcPr>
          <w:p w:rsidR="00155380" w:rsidRPr="006524CE" w:rsidRDefault="00155380" w:rsidP="00102228">
            <w:pPr>
              <w:spacing w:after="0" w:line="240" w:lineRule="auto"/>
              <w:rPr>
                <w:rFonts w:ascii="Arial" w:hAnsi="Arial" w:cs="Arial"/>
                <w:color w:val="000000"/>
                <w:sz w:val="20"/>
                <w:szCs w:val="20"/>
              </w:rPr>
            </w:pPr>
            <w:r w:rsidRPr="006524CE">
              <w:rPr>
                <w:rFonts w:ascii="Arial" w:hAnsi="Arial" w:cs="Arial"/>
                <w:color w:val="000000"/>
                <w:sz w:val="20"/>
                <w:szCs w:val="20"/>
              </w:rPr>
              <w:t>UAD001</w:t>
            </w:r>
          </w:p>
        </w:tc>
        <w:tc>
          <w:tcPr>
            <w:tcW w:w="4077" w:type="dxa"/>
            <w:tcMar>
              <w:left w:w="57" w:type="dxa"/>
              <w:right w:w="57" w:type="dxa"/>
            </w:tcMar>
          </w:tcPr>
          <w:p w:rsidR="00155380" w:rsidRPr="006524CE" w:rsidRDefault="00155380" w:rsidP="00102228">
            <w:pPr>
              <w:spacing w:after="0" w:line="240" w:lineRule="auto"/>
              <w:rPr>
                <w:rFonts w:ascii="Arial" w:hAnsi="Arial" w:cs="Arial"/>
                <w:color w:val="000000"/>
                <w:sz w:val="20"/>
                <w:szCs w:val="20"/>
              </w:rPr>
            </w:pPr>
            <w:r w:rsidRPr="006524CE">
              <w:rPr>
                <w:rFonts w:ascii="Arial" w:hAnsi="Arial" w:cs="Arial"/>
                <w:color w:val="000000"/>
                <w:sz w:val="20"/>
                <w:szCs w:val="20"/>
              </w:rPr>
              <w:t xml:space="preserve">Elementi vizualnog oblikovanja </w:t>
            </w:r>
          </w:p>
        </w:tc>
        <w:tc>
          <w:tcPr>
            <w:tcW w:w="624" w:type="dxa"/>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15</w:t>
            </w:r>
          </w:p>
        </w:tc>
        <w:tc>
          <w:tcPr>
            <w:tcW w:w="624" w:type="dxa"/>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0</w:t>
            </w:r>
          </w:p>
        </w:tc>
        <w:tc>
          <w:tcPr>
            <w:tcW w:w="624" w:type="dxa"/>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30</w:t>
            </w:r>
          </w:p>
        </w:tc>
        <w:tc>
          <w:tcPr>
            <w:tcW w:w="680" w:type="dxa"/>
            <w:tcBorders>
              <w:right w:val="single" w:sz="12" w:space="0" w:color="auto"/>
            </w:tcBorders>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3</w:t>
            </w:r>
          </w:p>
        </w:tc>
      </w:tr>
      <w:tr w:rsidR="00155380" w:rsidRPr="006524CE" w:rsidTr="00102228">
        <w:tc>
          <w:tcPr>
            <w:tcW w:w="1050" w:type="dxa"/>
            <w:vMerge/>
            <w:shd w:val="clear" w:color="auto" w:fill="CCFFFF"/>
          </w:tcPr>
          <w:p w:rsidR="00155380" w:rsidRPr="006524CE" w:rsidRDefault="00155380" w:rsidP="00102228">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155380" w:rsidRPr="006524CE" w:rsidRDefault="00155380" w:rsidP="00102228">
            <w:pPr>
              <w:spacing w:after="0" w:line="240" w:lineRule="auto"/>
              <w:rPr>
                <w:rFonts w:ascii="Arial" w:hAnsi="Arial" w:cs="Arial"/>
                <w:color w:val="000000"/>
                <w:sz w:val="20"/>
                <w:szCs w:val="20"/>
              </w:rPr>
            </w:pPr>
            <w:r w:rsidRPr="006524CE">
              <w:rPr>
                <w:rFonts w:ascii="Arial" w:hAnsi="Arial" w:cs="Arial"/>
                <w:color w:val="000000"/>
                <w:sz w:val="20"/>
                <w:szCs w:val="20"/>
              </w:rPr>
              <w:t>UAD002</w:t>
            </w:r>
          </w:p>
        </w:tc>
        <w:tc>
          <w:tcPr>
            <w:tcW w:w="4077" w:type="dxa"/>
            <w:tcMar>
              <w:left w:w="57" w:type="dxa"/>
              <w:right w:w="57" w:type="dxa"/>
            </w:tcMar>
          </w:tcPr>
          <w:p w:rsidR="00155380" w:rsidRPr="006524CE" w:rsidRDefault="00155380" w:rsidP="00102228">
            <w:pPr>
              <w:spacing w:after="0" w:line="240" w:lineRule="auto"/>
              <w:rPr>
                <w:rFonts w:ascii="Arial" w:hAnsi="Arial" w:cs="Arial"/>
                <w:color w:val="000000"/>
                <w:sz w:val="20"/>
                <w:szCs w:val="20"/>
              </w:rPr>
            </w:pPr>
            <w:r w:rsidRPr="006524CE">
              <w:rPr>
                <w:rFonts w:ascii="Arial" w:hAnsi="Arial" w:cs="Arial"/>
                <w:color w:val="000000"/>
                <w:sz w:val="20"/>
                <w:szCs w:val="20"/>
              </w:rPr>
              <w:t xml:space="preserve">Primijenjeno crtanje </w:t>
            </w:r>
          </w:p>
        </w:tc>
        <w:tc>
          <w:tcPr>
            <w:tcW w:w="624" w:type="dxa"/>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45</w:t>
            </w:r>
          </w:p>
        </w:tc>
        <w:tc>
          <w:tcPr>
            <w:tcW w:w="624" w:type="dxa"/>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5</w:t>
            </w:r>
          </w:p>
        </w:tc>
        <w:tc>
          <w:tcPr>
            <w:tcW w:w="624" w:type="dxa"/>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25</w:t>
            </w:r>
          </w:p>
        </w:tc>
        <w:tc>
          <w:tcPr>
            <w:tcW w:w="680" w:type="dxa"/>
            <w:tcBorders>
              <w:right w:val="single" w:sz="12" w:space="0" w:color="auto"/>
            </w:tcBorders>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6</w:t>
            </w:r>
          </w:p>
        </w:tc>
      </w:tr>
      <w:tr w:rsidR="00155380" w:rsidRPr="006524CE" w:rsidTr="00102228">
        <w:tc>
          <w:tcPr>
            <w:tcW w:w="1050" w:type="dxa"/>
            <w:vMerge/>
            <w:shd w:val="clear" w:color="auto" w:fill="CCFFFF"/>
          </w:tcPr>
          <w:p w:rsidR="00155380" w:rsidRPr="006524CE" w:rsidRDefault="00155380" w:rsidP="00102228">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155380" w:rsidRPr="006524CE" w:rsidRDefault="00155380" w:rsidP="00102228">
            <w:pPr>
              <w:spacing w:after="0" w:line="240" w:lineRule="auto"/>
              <w:rPr>
                <w:rFonts w:ascii="Arial" w:hAnsi="Arial" w:cs="Arial"/>
                <w:color w:val="000000"/>
                <w:sz w:val="20"/>
                <w:szCs w:val="20"/>
              </w:rPr>
            </w:pPr>
            <w:r w:rsidRPr="006524CE">
              <w:rPr>
                <w:rFonts w:ascii="Arial" w:hAnsi="Arial" w:cs="Arial"/>
                <w:color w:val="000000"/>
                <w:sz w:val="20"/>
                <w:szCs w:val="20"/>
              </w:rPr>
              <w:t>UAD003</w:t>
            </w:r>
          </w:p>
        </w:tc>
        <w:tc>
          <w:tcPr>
            <w:tcW w:w="4077" w:type="dxa"/>
            <w:tcMar>
              <w:left w:w="57" w:type="dxa"/>
              <w:right w:w="57" w:type="dxa"/>
            </w:tcMar>
          </w:tcPr>
          <w:p w:rsidR="00155380" w:rsidRPr="006524CE" w:rsidRDefault="00155380" w:rsidP="00102228">
            <w:pPr>
              <w:spacing w:after="0" w:line="240" w:lineRule="auto"/>
              <w:rPr>
                <w:rFonts w:ascii="Arial" w:hAnsi="Arial" w:cs="Arial"/>
                <w:color w:val="000000"/>
                <w:sz w:val="20"/>
                <w:szCs w:val="20"/>
              </w:rPr>
            </w:pPr>
            <w:r w:rsidRPr="006524CE">
              <w:rPr>
                <w:rFonts w:ascii="Arial" w:hAnsi="Arial" w:cs="Arial"/>
                <w:color w:val="000000"/>
                <w:sz w:val="20"/>
                <w:szCs w:val="20"/>
              </w:rPr>
              <w:t>Tipografija 1</w:t>
            </w:r>
          </w:p>
        </w:tc>
        <w:tc>
          <w:tcPr>
            <w:tcW w:w="624" w:type="dxa"/>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45</w:t>
            </w:r>
          </w:p>
        </w:tc>
        <w:tc>
          <w:tcPr>
            <w:tcW w:w="624" w:type="dxa"/>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5</w:t>
            </w:r>
          </w:p>
        </w:tc>
        <w:tc>
          <w:tcPr>
            <w:tcW w:w="624" w:type="dxa"/>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25</w:t>
            </w:r>
          </w:p>
        </w:tc>
        <w:tc>
          <w:tcPr>
            <w:tcW w:w="680" w:type="dxa"/>
            <w:tcBorders>
              <w:right w:val="single" w:sz="12" w:space="0" w:color="auto"/>
            </w:tcBorders>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6</w:t>
            </w:r>
          </w:p>
        </w:tc>
      </w:tr>
      <w:tr w:rsidR="00155380" w:rsidRPr="006524CE" w:rsidTr="00102228">
        <w:trPr>
          <w:trHeight w:val="265"/>
        </w:trPr>
        <w:tc>
          <w:tcPr>
            <w:tcW w:w="1050" w:type="dxa"/>
            <w:vMerge/>
            <w:shd w:val="clear" w:color="auto" w:fill="CCFFFF"/>
          </w:tcPr>
          <w:p w:rsidR="00155380" w:rsidRPr="006524CE" w:rsidRDefault="00155380" w:rsidP="00102228">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155380" w:rsidRPr="006524CE" w:rsidRDefault="00155380" w:rsidP="00102228">
            <w:pPr>
              <w:spacing w:after="0" w:line="240" w:lineRule="auto"/>
              <w:rPr>
                <w:rFonts w:ascii="Arial" w:hAnsi="Arial" w:cs="Arial"/>
                <w:color w:val="000000"/>
                <w:sz w:val="20"/>
                <w:szCs w:val="20"/>
              </w:rPr>
            </w:pPr>
            <w:r w:rsidRPr="006524CE">
              <w:rPr>
                <w:rFonts w:ascii="Arial" w:hAnsi="Arial" w:cs="Arial"/>
                <w:color w:val="000000"/>
                <w:sz w:val="20"/>
                <w:szCs w:val="20"/>
              </w:rPr>
              <w:t>UAD004</w:t>
            </w:r>
          </w:p>
        </w:tc>
        <w:tc>
          <w:tcPr>
            <w:tcW w:w="4077" w:type="dxa"/>
            <w:tcMar>
              <w:left w:w="57" w:type="dxa"/>
              <w:right w:w="57" w:type="dxa"/>
            </w:tcMar>
          </w:tcPr>
          <w:p w:rsidR="00155380" w:rsidRPr="006524CE" w:rsidRDefault="00155380" w:rsidP="00102228">
            <w:pPr>
              <w:spacing w:after="0" w:line="240" w:lineRule="auto"/>
              <w:rPr>
                <w:rFonts w:ascii="Arial" w:hAnsi="Arial" w:cs="Arial"/>
                <w:color w:val="000000"/>
                <w:sz w:val="20"/>
                <w:szCs w:val="20"/>
              </w:rPr>
            </w:pPr>
            <w:r w:rsidRPr="006524CE">
              <w:rPr>
                <w:rFonts w:ascii="Arial" w:hAnsi="Arial" w:cs="Arial"/>
                <w:color w:val="000000"/>
                <w:sz w:val="20"/>
                <w:szCs w:val="20"/>
              </w:rPr>
              <w:t>Fotografija 1</w:t>
            </w:r>
          </w:p>
        </w:tc>
        <w:tc>
          <w:tcPr>
            <w:tcW w:w="624" w:type="dxa"/>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15</w:t>
            </w:r>
          </w:p>
        </w:tc>
        <w:tc>
          <w:tcPr>
            <w:tcW w:w="624" w:type="dxa"/>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0</w:t>
            </w:r>
          </w:p>
        </w:tc>
        <w:tc>
          <w:tcPr>
            <w:tcW w:w="624" w:type="dxa"/>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15</w:t>
            </w:r>
          </w:p>
        </w:tc>
        <w:tc>
          <w:tcPr>
            <w:tcW w:w="680" w:type="dxa"/>
            <w:tcBorders>
              <w:right w:val="single" w:sz="12" w:space="0" w:color="auto"/>
            </w:tcBorders>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3</w:t>
            </w:r>
          </w:p>
        </w:tc>
      </w:tr>
      <w:tr w:rsidR="00155380" w:rsidRPr="006524CE" w:rsidTr="00102228">
        <w:trPr>
          <w:trHeight w:val="247"/>
        </w:trPr>
        <w:tc>
          <w:tcPr>
            <w:tcW w:w="1050" w:type="dxa"/>
            <w:vMerge/>
            <w:shd w:val="clear" w:color="auto" w:fill="CCFFFF"/>
          </w:tcPr>
          <w:p w:rsidR="00155380" w:rsidRPr="006524CE" w:rsidRDefault="00155380" w:rsidP="00102228">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155380" w:rsidRPr="006524CE" w:rsidRDefault="00155380" w:rsidP="00102228">
            <w:pPr>
              <w:spacing w:after="0" w:line="240" w:lineRule="auto"/>
              <w:rPr>
                <w:rFonts w:ascii="Arial" w:hAnsi="Arial" w:cs="Arial"/>
                <w:color w:val="000000"/>
                <w:sz w:val="20"/>
                <w:szCs w:val="20"/>
              </w:rPr>
            </w:pPr>
            <w:r w:rsidRPr="006524CE">
              <w:rPr>
                <w:rFonts w:ascii="Arial" w:hAnsi="Arial" w:cs="Arial"/>
                <w:color w:val="000000"/>
                <w:sz w:val="20"/>
                <w:szCs w:val="20"/>
              </w:rPr>
              <w:t>UAD006</w:t>
            </w:r>
          </w:p>
        </w:tc>
        <w:tc>
          <w:tcPr>
            <w:tcW w:w="4077" w:type="dxa"/>
            <w:tcMar>
              <w:left w:w="57" w:type="dxa"/>
              <w:right w:w="57" w:type="dxa"/>
            </w:tcMar>
          </w:tcPr>
          <w:p w:rsidR="00155380" w:rsidRPr="006524CE" w:rsidRDefault="00155380" w:rsidP="00102228">
            <w:pPr>
              <w:spacing w:after="0" w:line="240" w:lineRule="auto"/>
              <w:rPr>
                <w:rFonts w:ascii="Arial" w:hAnsi="Arial" w:cs="Arial"/>
                <w:color w:val="000000"/>
                <w:sz w:val="20"/>
                <w:szCs w:val="20"/>
              </w:rPr>
            </w:pPr>
            <w:r w:rsidRPr="006524CE">
              <w:rPr>
                <w:rFonts w:ascii="Arial" w:hAnsi="Arial" w:cs="Arial"/>
                <w:color w:val="000000"/>
                <w:sz w:val="20"/>
                <w:szCs w:val="20"/>
              </w:rPr>
              <w:t xml:space="preserve">Dizajn i mediji </w:t>
            </w:r>
          </w:p>
        </w:tc>
        <w:tc>
          <w:tcPr>
            <w:tcW w:w="624" w:type="dxa"/>
            <w:tcMar>
              <w:left w:w="57" w:type="dxa"/>
              <w:right w:w="57" w:type="dxa"/>
            </w:tcMar>
            <w:vAlign w:val="center"/>
          </w:tcPr>
          <w:p w:rsidR="00155380" w:rsidRPr="006524CE" w:rsidRDefault="00155380" w:rsidP="00102228">
            <w:pPr>
              <w:spacing w:after="0" w:line="240" w:lineRule="auto"/>
              <w:jc w:val="center"/>
              <w:rPr>
                <w:rFonts w:ascii="Arial" w:hAnsi="Arial" w:cs="Arial"/>
                <w:sz w:val="20"/>
                <w:szCs w:val="20"/>
              </w:rPr>
            </w:pPr>
            <w:r w:rsidRPr="006524CE">
              <w:rPr>
                <w:rFonts w:ascii="Arial" w:hAnsi="Arial" w:cs="Arial"/>
                <w:sz w:val="20"/>
                <w:szCs w:val="20"/>
              </w:rPr>
              <w:t>30</w:t>
            </w:r>
          </w:p>
        </w:tc>
        <w:tc>
          <w:tcPr>
            <w:tcW w:w="624" w:type="dxa"/>
            <w:tcMar>
              <w:left w:w="57" w:type="dxa"/>
              <w:right w:w="57" w:type="dxa"/>
            </w:tcMar>
            <w:vAlign w:val="center"/>
          </w:tcPr>
          <w:p w:rsidR="00155380" w:rsidRPr="006524CE" w:rsidRDefault="00155380" w:rsidP="00102228">
            <w:pPr>
              <w:spacing w:after="0" w:line="240" w:lineRule="auto"/>
              <w:jc w:val="center"/>
              <w:rPr>
                <w:rFonts w:ascii="Arial" w:hAnsi="Arial" w:cs="Arial"/>
                <w:sz w:val="20"/>
                <w:szCs w:val="20"/>
              </w:rPr>
            </w:pPr>
            <w:r w:rsidRPr="006524CE">
              <w:rPr>
                <w:rFonts w:ascii="Arial" w:hAnsi="Arial" w:cs="Arial"/>
                <w:sz w:val="20"/>
                <w:szCs w:val="20"/>
              </w:rPr>
              <w:t>15</w:t>
            </w:r>
          </w:p>
        </w:tc>
        <w:tc>
          <w:tcPr>
            <w:tcW w:w="624" w:type="dxa"/>
            <w:tcMar>
              <w:left w:w="57" w:type="dxa"/>
              <w:right w:w="57" w:type="dxa"/>
            </w:tcMar>
            <w:vAlign w:val="center"/>
          </w:tcPr>
          <w:p w:rsidR="00155380" w:rsidRPr="006524CE" w:rsidRDefault="00155380" w:rsidP="00102228">
            <w:pPr>
              <w:spacing w:after="0" w:line="240" w:lineRule="auto"/>
              <w:jc w:val="center"/>
              <w:rPr>
                <w:rFonts w:ascii="Arial" w:hAnsi="Arial" w:cs="Arial"/>
                <w:sz w:val="20"/>
                <w:szCs w:val="20"/>
              </w:rPr>
            </w:pPr>
            <w:r w:rsidRPr="006524CE">
              <w:rPr>
                <w:rFonts w:ascii="Arial" w:hAnsi="Arial" w:cs="Arial"/>
                <w:sz w:val="20"/>
                <w:szCs w:val="20"/>
              </w:rPr>
              <w:t>0</w:t>
            </w:r>
          </w:p>
        </w:tc>
        <w:tc>
          <w:tcPr>
            <w:tcW w:w="680" w:type="dxa"/>
            <w:tcBorders>
              <w:right w:val="single" w:sz="12" w:space="0" w:color="auto"/>
            </w:tcBorders>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155380" w:rsidRPr="006524CE" w:rsidRDefault="00155380" w:rsidP="00102228">
            <w:pPr>
              <w:spacing w:after="0" w:line="240" w:lineRule="auto"/>
              <w:jc w:val="center"/>
              <w:rPr>
                <w:rFonts w:ascii="Arial" w:hAnsi="Arial" w:cs="Arial"/>
                <w:sz w:val="20"/>
                <w:szCs w:val="20"/>
              </w:rPr>
            </w:pPr>
            <w:r w:rsidRPr="006524CE">
              <w:rPr>
                <w:rFonts w:ascii="Arial" w:hAnsi="Arial" w:cs="Arial"/>
                <w:sz w:val="20"/>
                <w:szCs w:val="20"/>
              </w:rPr>
              <w:t>3</w:t>
            </w:r>
          </w:p>
        </w:tc>
      </w:tr>
      <w:tr w:rsidR="00155380" w:rsidRPr="006524CE" w:rsidTr="00102228">
        <w:trPr>
          <w:trHeight w:val="247"/>
        </w:trPr>
        <w:tc>
          <w:tcPr>
            <w:tcW w:w="1050" w:type="dxa"/>
            <w:vMerge/>
            <w:shd w:val="clear" w:color="auto" w:fill="CCFFFF"/>
          </w:tcPr>
          <w:p w:rsidR="00155380" w:rsidRPr="006524CE" w:rsidRDefault="00155380" w:rsidP="00102228">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155380" w:rsidRPr="006524CE" w:rsidRDefault="00155380" w:rsidP="00102228">
            <w:pPr>
              <w:spacing w:after="0" w:line="240" w:lineRule="auto"/>
              <w:rPr>
                <w:rFonts w:ascii="Arial" w:hAnsi="Arial" w:cs="Arial"/>
                <w:color w:val="000000"/>
                <w:sz w:val="20"/>
                <w:szCs w:val="20"/>
              </w:rPr>
            </w:pPr>
            <w:r w:rsidRPr="006524CE">
              <w:rPr>
                <w:rFonts w:ascii="Arial" w:eastAsia="MS Mincho" w:hAnsi="Arial" w:cs="Arial"/>
                <w:color w:val="000000"/>
                <w:sz w:val="20"/>
                <w:szCs w:val="20"/>
              </w:rPr>
              <w:t>UAD303</w:t>
            </w:r>
          </w:p>
        </w:tc>
        <w:tc>
          <w:tcPr>
            <w:tcW w:w="4077" w:type="dxa"/>
            <w:tcMar>
              <w:left w:w="57" w:type="dxa"/>
              <w:right w:w="57" w:type="dxa"/>
            </w:tcMar>
          </w:tcPr>
          <w:p w:rsidR="00155380" w:rsidRPr="006524CE" w:rsidRDefault="00155380" w:rsidP="00102228">
            <w:pPr>
              <w:spacing w:after="0" w:line="240" w:lineRule="auto"/>
              <w:rPr>
                <w:rFonts w:ascii="Arial" w:hAnsi="Arial" w:cs="Arial"/>
                <w:color w:val="000000"/>
                <w:sz w:val="20"/>
                <w:szCs w:val="20"/>
              </w:rPr>
            </w:pPr>
            <w:r w:rsidRPr="006524CE">
              <w:rPr>
                <w:rFonts w:ascii="Arial" w:eastAsia="MS Mincho" w:hAnsi="Arial" w:cs="Arial"/>
                <w:color w:val="000000"/>
                <w:sz w:val="20"/>
                <w:szCs w:val="20"/>
              </w:rPr>
              <w:t>Grafička tehnologija 1</w:t>
            </w:r>
          </w:p>
        </w:tc>
        <w:tc>
          <w:tcPr>
            <w:tcW w:w="624" w:type="dxa"/>
            <w:tcMar>
              <w:left w:w="57" w:type="dxa"/>
              <w:right w:w="57" w:type="dxa"/>
            </w:tcMar>
            <w:vAlign w:val="center"/>
          </w:tcPr>
          <w:p w:rsidR="00155380" w:rsidRPr="006524CE" w:rsidRDefault="00155380" w:rsidP="00102228">
            <w:pPr>
              <w:spacing w:after="0" w:line="240" w:lineRule="auto"/>
              <w:jc w:val="center"/>
              <w:rPr>
                <w:rFonts w:ascii="Arial" w:hAnsi="Arial" w:cs="Arial"/>
                <w:sz w:val="20"/>
                <w:szCs w:val="20"/>
              </w:rPr>
            </w:pPr>
            <w:r w:rsidRPr="006524CE">
              <w:rPr>
                <w:rFonts w:ascii="Arial" w:hAnsi="Arial" w:cs="Arial"/>
                <w:sz w:val="20"/>
                <w:szCs w:val="20"/>
              </w:rPr>
              <w:t>30</w:t>
            </w:r>
          </w:p>
        </w:tc>
        <w:tc>
          <w:tcPr>
            <w:tcW w:w="624" w:type="dxa"/>
            <w:tcMar>
              <w:left w:w="57" w:type="dxa"/>
              <w:right w:w="57" w:type="dxa"/>
            </w:tcMar>
            <w:vAlign w:val="center"/>
          </w:tcPr>
          <w:p w:rsidR="00155380" w:rsidRPr="006524CE" w:rsidRDefault="00155380" w:rsidP="00102228">
            <w:pPr>
              <w:spacing w:after="0" w:line="240" w:lineRule="auto"/>
              <w:jc w:val="center"/>
              <w:rPr>
                <w:rFonts w:ascii="Arial" w:hAnsi="Arial" w:cs="Arial"/>
                <w:sz w:val="20"/>
                <w:szCs w:val="20"/>
              </w:rPr>
            </w:pPr>
            <w:r w:rsidRPr="006524CE">
              <w:rPr>
                <w:rFonts w:ascii="Arial" w:hAnsi="Arial" w:cs="Arial"/>
                <w:sz w:val="20"/>
                <w:szCs w:val="20"/>
              </w:rPr>
              <w:t>0</w:t>
            </w:r>
          </w:p>
        </w:tc>
        <w:tc>
          <w:tcPr>
            <w:tcW w:w="624" w:type="dxa"/>
            <w:tcMar>
              <w:left w:w="57" w:type="dxa"/>
              <w:right w:w="57" w:type="dxa"/>
            </w:tcMar>
            <w:vAlign w:val="center"/>
          </w:tcPr>
          <w:p w:rsidR="00155380" w:rsidRPr="006524CE" w:rsidRDefault="00155380" w:rsidP="00102228">
            <w:pPr>
              <w:spacing w:after="0" w:line="240" w:lineRule="auto"/>
              <w:jc w:val="center"/>
              <w:rPr>
                <w:rFonts w:ascii="Arial" w:hAnsi="Arial" w:cs="Arial"/>
                <w:sz w:val="20"/>
                <w:szCs w:val="20"/>
              </w:rPr>
            </w:pPr>
            <w:r w:rsidRPr="006524CE">
              <w:rPr>
                <w:rFonts w:ascii="Arial" w:hAnsi="Arial" w:cs="Arial"/>
                <w:sz w:val="20"/>
                <w:szCs w:val="20"/>
              </w:rPr>
              <w:t>15</w:t>
            </w:r>
          </w:p>
        </w:tc>
        <w:tc>
          <w:tcPr>
            <w:tcW w:w="680" w:type="dxa"/>
            <w:tcBorders>
              <w:right w:val="single" w:sz="12" w:space="0" w:color="auto"/>
            </w:tcBorders>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155380" w:rsidRPr="006524CE" w:rsidRDefault="00155380" w:rsidP="00102228">
            <w:pPr>
              <w:spacing w:after="0" w:line="240" w:lineRule="auto"/>
              <w:jc w:val="center"/>
              <w:rPr>
                <w:rFonts w:ascii="Arial" w:hAnsi="Arial" w:cs="Arial"/>
                <w:sz w:val="20"/>
                <w:szCs w:val="20"/>
              </w:rPr>
            </w:pPr>
            <w:r w:rsidRPr="006524CE">
              <w:rPr>
                <w:rFonts w:ascii="Arial" w:hAnsi="Arial" w:cs="Arial"/>
                <w:sz w:val="20"/>
                <w:szCs w:val="20"/>
              </w:rPr>
              <w:t>3</w:t>
            </w:r>
          </w:p>
        </w:tc>
      </w:tr>
      <w:tr w:rsidR="00155380" w:rsidRPr="006524CE" w:rsidTr="00102228">
        <w:trPr>
          <w:trHeight w:val="247"/>
        </w:trPr>
        <w:tc>
          <w:tcPr>
            <w:tcW w:w="1050" w:type="dxa"/>
            <w:vMerge/>
            <w:shd w:val="clear" w:color="auto" w:fill="CCFFFF"/>
          </w:tcPr>
          <w:p w:rsidR="00155380" w:rsidRPr="006524CE" w:rsidRDefault="00155380" w:rsidP="00102228">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155380" w:rsidRPr="006524CE" w:rsidRDefault="00155380" w:rsidP="00102228">
            <w:pPr>
              <w:spacing w:after="0" w:line="240" w:lineRule="auto"/>
              <w:rPr>
                <w:rFonts w:ascii="Arial" w:hAnsi="Arial" w:cs="Arial"/>
                <w:color w:val="000000"/>
                <w:sz w:val="20"/>
                <w:szCs w:val="20"/>
              </w:rPr>
            </w:pPr>
            <w:r w:rsidRPr="006524CE">
              <w:rPr>
                <w:rFonts w:ascii="Arial" w:hAnsi="Arial" w:cs="Arial"/>
                <w:color w:val="000000"/>
                <w:sz w:val="20"/>
                <w:szCs w:val="20"/>
              </w:rPr>
              <w:t>UAP00I</w:t>
            </w:r>
          </w:p>
        </w:tc>
        <w:tc>
          <w:tcPr>
            <w:tcW w:w="4077" w:type="dxa"/>
            <w:tcMar>
              <w:left w:w="57" w:type="dxa"/>
              <w:right w:w="57" w:type="dxa"/>
            </w:tcMar>
          </w:tcPr>
          <w:p w:rsidR="00155380" w:rsidRPr="006524CE" w:rsidRDefault="00155380" w:rsidP="00102228">
            <w:pPr>
              <w:spacing w:after="0" w:line="240" w:lineRule="auto"/>
              <w:rPr>
                <w:rFonts w:ascii="Arial" w:hAnsi="Arial" w:cs="Arial"/>
                <w:color w:val="000000"/>
                <w:sz w:val="20"/>
                <w:szCs w:val="20"/>
              </w:rPr>
            </w:pPr>
            <w:r w:rsidRPr="006524CE">
              <w:rPr>
                <w:rFonts w:ascii="Arial" w:hAnsi="Arial" w:cs="Arial"/>
                <w:color w:val="000000"/>
                <w:sz w:val="20"/>
                <w:szCs w:val="20"/>
              </w:rPr>
              <w:t xml:space="preserve">Osnove povijesti umjetnosti </w:t>
            </w:r>
          </w:p>
        </w:tc>
        <w:tc>
          <w:tcPr>
            <w:tcW w:w="624" w:type="dxa"/>
            <w:tcMar>
              <w:left w:w="57" w:type="dxa"/>
              <w:right w:w="57" w:type="dxa"/>
            </w:tcMar>
            <w:vAlign w:val="center"/>
          </w:tcPr>
          <w:p w:rsidR="00155380" w:rsidRPr="006524CE" w:rsidRDefault="00155380" w:rsidP="00102228">
            <w:pPr>
              <w:spacing w:after="0" w:line="240" w:lineRule="auto"/>
              <w:jc w:val="center"/>
              <w:rPr>
                <w:rFonts w:ascii="Arial" w:hAnsi="Arial" w:cs="Arial"/>
                <w:sz w:val="20"/>
                <w:szCs w:val="20"/>
              </w:rPr>
            </w:pPr>
            <w:r w:rsidRPr="006524CE">
              <w:rPr>
                <w:rFonts w:ascii="Arial" w:hAnsi="Arial" w:cs="Arial"/>
                <w:sz w:val="20"/>
                <w:szCs w:val="20"/>
              </w:rPr>
              <w:t>30</w:t>
            </w:r>
          </w:p>
        </w:tc>
        <w:tc>
          <w:tcPr>
            <w:tcW w:w="624" w:type="dxa"/>
            <w:tcMar>
              <w:left w:w="57" w:type="dxa"/>
              <w:right w:w="57" w:type="dxa"/>
            </w:tcMar>
            <w:vAlign w:val="center"/>
          </w:tcPr>
          <w:p w:rsidR="00155380" w:rsidRPr="006524CE" w:rsidRDefault="00155380" w:rsidP="00102228">
            <w:pPr>
              <w:spacing w:after="0" w:line="240" w:lineRule="auto"/>
              <w:jc w:val="center"/>
              <w:rPr>
                <w:rFonts w:ascii="Arial" w:hAnsi="Arial" w:cs="Arial"/>
                <w:sz w:val="20"/>
                <w:szCs w:val="20"/>
              </w:rPr>
            </w:pPr>
            <w:r w:rsidRPr="006524CE">
              <w:rPr>
                <w:rFonts w:ascii="Arial" w:hAnsi="Arial" w:cs="Arial"/>
                <w:sz w:val="20"/>
                <w:szCs w:val="20"/>
              </w:rPr>
              <w:t>0</w:t>
            </w:r>
          </w:p>
        </w:tc>
        <w:tc>
          <w:tcPr>
            <w:tcW w:w="624" w:type="dxa"/>
            <w:tcMar>
              <w:left w:w="57" w:type="dxa"/>
              <w:right w:w="57" w:type="dxa"/>
            </w:tcMar>
            <w:vAlign w:val="center"/>
          </w:tcPr>
          <w:p w:rsidR="00155380" w:rsidRPr="006524CE" w:rsidRDefault="00155380" w:rsidP="00102228">
            <w:pPr>
              <w:spacing w:after="0" w:line="240" w:lineRule="auto"/>
              <w:jc w:val="center"/>
              <w:rPr>
                <w:rFonts w:ascii="Arial" w:hAnsi="Arial" w:cs="Arial"/>
                <w:sz w:val="20"/>
                <w:szCs w:val="20"/>
              </w:rPr>
            </w:pPr>
            <w:r w:rsidRPr="006524CE">
              <w:rPr>
                <w:rFonts w:ascii="Arial" w:hAnsi="Arial" w:cs="Arial"/>
                <w:sz w:val="20"/>
                <w:szCs w:val="20"/>
              </w:rPr>
              <w:t>0</w:t>
            </w:r>
          </w:p>
        </w:tc>
        <w:tc>
          <w:tcPr>
            <w:tcW w:w="680" w:type="dxa"/>
            <w:tcBorders>
              <w:right w:val="single" w:sz="12" w:space="0" w:color="auto"/>
            </w:tcBorders>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155380" w:rsidRPr="006524CE" w:rsidRDefault="00155380" w:rsidP="00102228">
            <w:pPr>
              <w:spacing w:after="0" w:line="240" w:lineRule="auto"/>
              <w:jc w:val="center"/>
              <w:rPr>
                <w:rFonts w:ascii="Arial" w:hAnsi="Arial" w:cs="Arial"/>
                <w:sz w:val="20"/>
                <w:szCs w:val="20"/>
              </w:rPr>
            </w:pPr>
            <w:r w:rsidRPr="006524CE">
              <w:rPr>
                <w:rFonts w:ascii="Arial" w:hAnsi="Arial" w:cs="Arial"/>
                <w:sz w:val="20"/>
                <w:szCs w:val="20"/>
              </w:rPr>
              <w:t>3</w:t>
            </w:r>
          </w:p>
        </w:tc>
      </w:tr>
      <w:tr w:rsidR="00155380" w:rsidRPr="006524CE" w:rsidTr="00102228">
        <w:trPr>
          <w:trHeight w:val="247"/>
        </w:trPr>
        <w:tc>
          <w:tcPr>
            <w:tcW w:w="1050" w:type="dxa"/>
            <w:vMerge/>
            <w:shd w:val="clear" w:color="auto" w:fill="CCFFFF"/>
          </w:tcPr>
          <w:p w:rsidR="00155380" w:rsidRPr="006524CE" w:rsidRDefault="00155380" w:rsidP="00102228">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155380" w:rsidRPr="006524CE" w:rsidRDefault="00155380" w:rsidP="00102228">
            <w:pPr>
              <w:spacing w:after="0" w:line="240" w:lineRule="auto"/>
              <w:rPr>
                <w:rFonts w:ascii="Arial" w:hAnsi="Arial" w:cs="Arial"/>
                <w:color w:val="FF0000"/>
                <w:sz w:val="20"/>
                <w:szCs w:val="20"/>
              </w:rPr>
            </w:pPr>
            <w:r w:rsidRPr="006524CE">
              <w:rPr>
                <w:rFonts w:ascii="Arial" w:hAnsi="Arial" w:cs="Arial"/>
                <w:color w:val="FF0000"/>
                <w:sz w:val="20"/>
                <w:szCs w:val="20"/>
              </w:rPr>
              <w:t>UAL40A</w:t>
            </w:r>
          </w:p>
        </w:tc>
        <w:tc>
          <w:tcPr>
            <w:tcW w:w="4077" w:type="dxa"/>
            <w:tcMar>
              <w:left w:w="57" w:type="dxa"/>
              <w:right w:w="57" w:type="dxa"/>
            </w:tcMar>
          </w:tcPr>
          <w:p w:rsidR="00155380" w:rsidRPr="006524CE" w:rsidRDefault="00155380" w:rsidP="00102228">
            <w:pPr>
              <w:spacing w:after="0" w:line="240" w:lineRule="auto"/>
              <w:rPr>
                <w:rFonts w:ascii="Arial" w:hAnsi="Arial" w:cs="Arial"/>
                <w:color w:val="FF0000"/>
                <w:sz w:val="20"/>
                <w:szCs w:val="20"/>
              </w:rPr>
            </w:pPr>
            <w:r w:rsidRPr="006524CE">
              <w:rPr>
                <w:rFonts w:ascii="Arial" w:hAnsi="Arial" w:cs="Arial"/>
                <w:color w:val="FF0000"/>
                <w:sz w:val="20"/>
                <w:szCs w:val="20"/>
              </w:rPr>
              <w:t>Vizualne komunikacije</w:t>
            </w:r>
          </w:p>
        </w:tc>
        <w:tc>
          <w:tcPr>
            <w:tcW w:w="624" w:type="dxa"/>
            <w:tcMar>
              <w:left w:w="57" w:type="dxa"/>
              <w:right w:w="57" w:type="dxa"/>
            </w:tcMar>
            <w:vAlign w:val="center"/>
          </w:tcPr>
          <w:p w:rsidR="00155380" w:rsidRPr="006524CE" w:rsidRDefault="00155380" w:rsidP="00102228">
            <w:pPr>
              <w:spacing w:after="0" w:line="240" w:lineRule="auto"/>
              <w:jc w:val="center"/>
              <w:rPr>
                <w:rFonts w:ascii="Arial" w:hAnsi="Arial" w:cs="Arial"/>
                <w:color w:val="FF0000"/>
                <w:sz w:val="20"/>
                <w:szCs w:val="20"/>
              </w:rPr>
            </w:pPr>
            <w:r w:rsidRPr="006524CE">
              <w:rPr>
                <w:rFonts w:ascii="Arial" w:hAnsi="Arial" w:cs="Arial"/>
                <w:color w:val="FF0000"/>
                <w:sz w:val="20"/>
                <w:szCs w:val="20"/>
              </w:rPr>
              <w:t>30</w:t>
            </w:r>
          </w:p>
        </w:tc>
        <w:tc>
          <w:tcPr>
            <w:tcW w:w="624" w:type="dxa"/>
            <w:tcMar>
              <w:left w:w="57" w:type="dxa"/>
              <w:right w:w="57" w:type="dxa"/>
            </w:tcMar>
            <w:vAlign w:val="center"/>
          </w:tcPr>
          <w:p w:rsidR="00155380" w:rsidRPr="006524CE" w:rsidRDefault="00A55694" w:rsidP="00102228">
            <w:pPr>
              <w:spacing w:after="0" w:line="240" w:lineRule="auto"/>
              <w:jc w:val="center"/>
              <w:rPr>
                <w:rFonts w:ascii="Arial" w:hAnsi="Arial" w:cs="Arial"/>
                <w:color w:val="FF0000"/>
                <w:sz w:val="20"/>
                <w:szCs w:val="20"/>
              </w:rPr>
            </w:pPr>
            <w:r>
              <w:rPr>
                <w:rFonts w:ascii="Arial" w:hAnsi="Arial" w:cs="Arial"/>
                <w:color w:val="FF0000"/>
                <w:sz w:val="20"/>
                <w:szCs w:val="20"/>
              </w:rPr>
              <w:t>30</w:t>
            </w:r>
          </w:p>
        </w:tc>
        <w:tc>
          <w:tcPr>
            <w:tcW w:w="624" w:type="dxa"/>
            <w:tcMar>
              <w:left w:w="57" w:type="dxa"/>
              <w:right w:w="57" w:type="dxa"/>
            </w:tcMar>
            <w:vAlign w:val="center"/>
          </w:tcPr>
          <w:p w:rsidR="00155380" w:rsidRPr="006524CE" w:rsidRDefault="00155380" w:rsidP="00102228">
            <w:pPr>
              <w:spacing w:after="0" w:line="240" w:lineRule="auto"/>
              <w:jc w:val="center"/>
              <w:rPr>
                <w:rFonts w:ascii="Arial" w:hAnsi="Arial" w:cs="Arial"/>
                <w:color w:val="FF0000"/>
                <w:sz w:val="20"/>
                <w:szCs w:val="20"/>
              </w:rPr>
            </w:pPr>
            <w:r w:rsidRPr="006524CE">
              <w:rPr>
                <w:rFonts w:ascii="Arial" w:hAnsi="Arial" w:cs="Arial"/>
                <w:color w:val="FF0000"/>
                <w:sz w:val="20"/>
                <w:szCs w:val="20"/>
              </w:rPr>
              <w:t>0</w:t>
            </w:r>
          </w:p>
        </w:tc>
        <w:tc>
          <w:tcPr>
            <w:tcW w:w="680" w:type="dxa"/>
            <w:tcBorders>
              <w:right w:val="single" w:sz="12" w:space="0" w:color="auto"/>
            </w:tcBorders>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color w:val="FF0000"/>
                <w:sz w:val="20"/>
                <w:szCs w:val="20"/>
              </w:rPr>
            </w:pPr>
          </w:p>
        </w:tc>
        <w:tc>
          <w:tcPr>
            <w:tcW w:w="709" w:type="dxa"/>
            <w:tcBorders>
              <w:left w:val="single" w:sz="12" w:space="0" w:color="auto"/>
            </w:tcBorders>
            <w:tcMar>
              <w:left w:w="57" w:type="dxa"/>
              <w:right w:w="57" w:type="dxa"/>
            </w:tcMar>
            <w:vAlign w:val="center"/>
          </w:tcPr>
          <w:p w:rsidR="00155380" w:rsidRPr="006524CE" w:rsidRDefault="00A55694" w:rsidP="00102228">
            <w:pPr>
              <w:spacing w:after="0" w:line="240" w:lineRule="auto"/>
              <w:jc w:val="center"/>
              <w:rPr>
                <w:rFonts w:ascii="Arial" w:hAnsi="Arial" w:cs="Arial"/>
                <w:color w:val="FF0000"/>
                <w:sz w:val="20"/>
                <w:szCs w:val="20"/>
              </w:rPr>
            </w:pPr>
            <w:r>
              <w:rPr>
                <w:rFonts w:ascii="Arial" w:hAnsi="Arial" w:cs="Arial"/>
                <w:color w:val="FF0000"/>
                <w:sz w:val="20"/>
                <w:szCs w:val="20"/>
              </w:rPr>
              <w:t>5</w:t>
            </w:r>
          </w:p>
        </w:tc>
      </w:tr>
      <w:tr w:rsidR="00155380" w:rsidRPr="006524CE" w:rsidTr="00102228">
        <w:trPr>
          <w:trHeight w:val="70"/>
        </w:trPr>
        <w:tc>
          <w:tcPr>
            <w:tcW w:w="1050" w:type="dxa"/>
            <w:vMerge/>
            <w:shd w:val="clear" w:color="auto" w:fill="CCFFFF"/>
          </w:tcPr>
          <w:p w:rsidR="00155380" w:rsidRPr="006524CE" w:rsidRDefault="00155380" w:rsidP="00102228">
            <w:pPr>
              <w:tabs>
                <w:tab w:val="left" w:pos="2820"/>
              </w:tabs>
              <w:spacing w:before="40" w:after="0" w:line="240" w:lineRule="auto"/>
              <w:rPr>
                <w:rFonts w:ascii="Arial" w:hAnsi="Arial" w:cs="Arial"/>
                <w:sz w:val="20"/>
                <w:szCs w:val="20"/>
              </w:rPr>
            </w:pPr>
          </w:p>
        </w:tc>
        <w:tc>
          <w:tcPr>
            <w:tcW w:w="5244" w:type="dxa"/>
            <w:gridSpan w:val="2"/>
            <w:shd w:val="clear" w:color="auto" w:fill="CCFFFF"/>
            <w:tcMar>
              <w:left w:w="57" w:type="dxa"/>
              <w:right w:w="57" w:type="dxa"/>
            </w:tcMar>
          </w:tcPr>
          <w:p w:rsidR="00155380" w:rsidRPr="006524CE" w:rsidRDefault="00155380" w:rsidP="00102228">
            <w:pPr>
              <w:tabs>
                <w:tab w:val="left" w:pos="2820"/>
              </w:tabs>
              <w:spacing w:before="40" w:after="0" w:line="240" w:lineRule="auto"/>
              <w:rPr>
                <w:rFonts w:ascii="Arial" w:hAnsi="Arial" w:cs="Arial"/>
                <w:sz w:val="20"/>
                <w:szCs w:val="20"/>
              </w:rPr>
            </w:pPr>
            <w:r w:rsidRPr="006524CE">
              <w:rPr>
                <w:rFonts w:ascii="Arial" w:hAnsi="Arial" w:cs="Arial"/>
                <w:sz w:val="20"/>
                <w:szCs w:val="20"/>
              </w:rPr>
              <w:t>Ukupno obvezni</w:t>
            </w:r>
          </w:p>
        </w:tc>
        <w:tc>
          <w:tcPr>
            <w:tcW w:w="624" w:type="dxa"/>
            <w:shd w:val="clear" w:color="auto" w:fill="CCFFFF"/>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240</w:t>
            </w:r>
          </w:p>
        </w:tc>
        <w:tc>
          <w:tcPr>
            <w:tcW w:w="624" w:type="dxa"/>
            <w:shd w:val="clear" w:color="auto" w:fill="CCFFFF"/>
            <w:tcMar>
              <w:left w:w="57" w:type="dxa"/>
              <w:right w:w="57" w:type="dxa"/>
            </w:tcMar>
            <w:vAlign w:val="center"/>
          </w:tcPr>
          <w:p w:rsidR="00155380" w:rsidRPr="00A55694" w:rsidRDefault="00A55694" w:rsidP="00102228">
            <w:pPr>
              <w:tabs>
                <w:tab w:val="left" w:pos="2820"/>
              </w:tabs>
              <w:spacing w:before="40" w:after="0" w:line="240" w:lineRule="auto"/>
              <w:jc w:val="center"/>
              <w:rPr>
                <w:rFonts w:ascii="Arial" w:hAnsi="Arial" w:cs="Arial"/>
                <w:color w:val="FF0000"/>
                <w:sz w:val="20"/>
                <w:szCs w:val="20"/>
              </w:rPr>
            </w:pPr>
            <w:r w:rsidRPr="00A55694">
              <w:rPr>
                <w:rFonts w:ascii="Arial" w:hAnsi="Arial" w:cs="Arial"/>
                <w:color w:val="FF0000"/>
                <w:sz w:val="20"/>
                <w:szCs w:val="20"/>
              </w:rPr>
              <w:t>55</w:t>
            </w:r>
          </w:p>
        </w:tc>
        <w:tc>
          <w:tcPr>
            <w:tcW w:w="624" w:type="dxa"/>
            <w:shd w:val="clear" w:color="auto" w:fill="CCFFFF"/>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110</w:t>
            </w:r>
          </w:p>
        </w:tc>
        <w:tc>
          <w:tcPr>
            <w:tcW w:w="680" w:type="dxa"/>
            <w:tcBorders>
              <w:right w:val="single" w:sz="12" w:space="0" w:color="auto"/>
            </w:tcBorders>
            <w:shd w:val="clear" w:color="auto" w:fill="CCFFFF"/>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shd w:val="clear" w:color="auto" w:fill="CCFFFF"/>
            <w:tcMar>
              <w:left w:w="57" w:type="dxa"/>
              <w:right w:w="57" w:type="dxa"/>
            </w:tcMar>
            <w:vAlign w:val="center"/>
          </w:tcPr>
          <w:p w:rsidR="00155380" w:rsidRPr="00A55694" w:rsidRDefault="00155380" w:rsidP="00A55694">
            <w:pPr>
              <w:tabs>
                <w:tab w:val="left" w:pos="2820"/>
              </w:tabs>
              <w:spacing w:before="40" w:after="0" w:line="240" w:lineRule="auto"/>
              <w:jc w:val="center"/>
              <w:rPr>
                <w:rFonts w:ascii="Arial" w:hAnsi="Arial" w:cs="Arial"/>
                <w:color w:val="FF0000"/>
                <w:sz w:val="20"/>
                <w:szCs w:val="20"/>
              </w:rPr>
            </w:pPr>
            <w:r w:rsidRPr="00A55694">
              <w:rPr>
                <w:rFonts w:ascii="Arial" w:hAnsi="Arial" w:cs="Arial"/>
                <w:color w:val="FF0000"/>
                <w:sz w:val="20"/>
                <w:szCs w:val="20"/>
              </w:rPr>
              <w:t>3</w:t>
            </w:r>
            <w:r w:rsidR="00A55694" w:rsidRPr="00A55694">
              <w:rPr>
                <w:rFonts w:ascii="Arial" w:hAnsi="Arial" w:cs="Arial"/>
                <w:color w:val="FF0000"/>
                <w:sz w:val="20"/>
                <w:szCs w:val="20"/>
              </w:rPr>
              <w:t>2</w:t>
            </w:r>
          </w:p>
        </w:tc>
      </w:tr>
    </w:tbl>
    <w:p w:rsidR="00155380" w:rsidRPr="006524CE" w:rsidRDefault="00155380" w:rsidP="00155380">
      <w:pPr>
        <w:spacing w:after="0" w:line="240" w:lineRule="auto"/>
        <w:jc w:val="both"/>
        <w:rPr>
          <w:rFonts w:ascii="Arial" w:hAnsi="Arial" w:cs="Arial"/>
          <w:sz w:val="20"/>
          <w:szCs w:val="20"/>
        </w:rPr>
      </w:pPr>
    </w:p>
    <w:p w:rsidR="00155380" w:rsidRPr="006524CE" w:rsidRDefault="00155380" w:rsidP="00155380">
      <w:pPr>
        <w:spacing w:after="0" w:line="240" w:lineRule="auto"/>
        <w:jc w:val="both"/>
        <w:rPr>
          <w:rFonts w:ascii="Arial" w:hAnsi="Arial" w:cs="Arial"/>
          <w:sz w:val="20"/>
          <w:szCs w:val="20"/>
        </w:rPr>
      </w:pPr>
    </w:p>
    <w:p w:rsidR="00155380" w:rsidRPr="006524CE" w:rsidRDefault="00155380" w:rsidP="00155380">
      <w:pPr>
        <w:spacing w:after="0" w:line="240" w:lineRule="auto"/>
        <w:jc w:val="both"/>
        <w:rPr>
          <w:rFonts w:ascii="Arial" w:hAnsi="Arial" w:cs="Arial"/>
          <w:sz w:val="20"/>
          <w:szCs w:val="20"/>
        </w:rPr>
      </w:pPr>
    </w:p>
    <w:p w:rsidR="00155380" w:rsidRPr="006524CE" w:rsidRDefault="00155380" w:rsidP="00155380">
      <w:pPr>
        <w:spacing w:after="0" w:line="240" w:lineRule="auto"/>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50"/>
        <w:gridCol w:w="1167"/>
        <w:gridCol w:w="4077"/>
        <w:gridCol w:w="624"/>
        <w:gridCol w:w="624"/>
        <w:gridCol w:w="624"/>
        <w:gridCol w:w="680"/>
        <w:gridCol w:w="709"/>
      </w:tblGrid>
      <w:tr w:rsidR="00155380" w:rsidRPr="006524CE" w:rsidTr="00102228">
        <w:tc>
          <w:tcPr>
            <w:tcW w:w="9555" w:type="dxa"/>
            <w:gridSpan w:val="8"/>
            <w:tcBorders>
              <w:top w:val="single" w:sz="12" w:space="0" w:color="auto"/>
            </w:tcBorders>
            <w:shd w:val="clear" w:color="auto" w:fill="66CCFF"/>
            <w:tcMar>
              <w:left w:w="57" w:type="dxa"/>
              <w:right w:w="57" w:type="dxa"/>
            </w:tcMar>
          </w:tcPr>
          <w:p w:rsidR="00155380" w:rsidRPr="006524CE" w:rsidRDefault="00155380" w:rsidP="00102228">
            <w:pPr>
              <w:tabs>
                <w:tab w:val="left" w:pos="2820"/>
              </w:tabs>
              <w:spacing w:before="40" w:after="0" w:line="240" w:lineRule="auto"/>
              <w:jc w:val="center"/>
              <w:rPr>
                <w:rFonts w:ascii="Arial" w:hAnsi="Arial" w:cs="Arial"/>
                <w:b/>
                <w:sz w:val="20"/>
                <w:szCs w:val="20"/>
              </w:rPr>
            </w:pPr>
            <w:r w:rsidRPr="006524CE">
              <w:rPr>
                <w:rFonts w:ascii="Arial" w:hAnsi="Arial" w:cs="Arial"/>
                <w:b/>
                <w:sz w:val="20"/>
                <w:szCs w:val="20"/>
              </w:rPr>
              <w:t>POPIS PREDMETA</w:t>
            </w:r>
          </w:p>
        </w:tc>
      </w:tr>
      <w:tr w:rsidR="00155380" w:rsidRPr="006524CE" w:rsidTr="00102228">
        <w:tc>
          <w:tcPr>
            <w:tcW w:w="9555" w:type="dxa"/>
            <w:gridSpan w:val="8"/>
            <w:tcMar>
              <w:left w:w="57" w:type="dxa"/>
              <w:right w:w="57" w:type="dxa"/>
            </w:tcMar>
          </w:tcPr>
          <w:p w:rsidR="00155380" w:rsidRPr="006524CE" w:rsidRDefault="00155380" w:rsidP="00102228">
            <w:pPr>
              <w:tabs>
                <w:tab w:val="left" w:pos="2820"/>
              </w:tabs>
              <w:spacing w:before="40" w:after="0" w:line="240" w:lineRule="auto"/>
              <w:rPr>
                <w:rFonts w:ascii="Arial" w:hAnsi="Arial" w:cs="Arial"/>
                <w:b/>
                <w:sz w:val="20"/>
                <w:szCs w:val="20"/>
              </w:rPr>
            </w:pPr>
            <w:r w:rsidRPr="006524CE">
              <w:rPr>
                <w:rFonts w:ascii="Arial" w:hAnsi="Arial" w:cs="Arial"/>
                <w:sz w:val="20"/>
                <w:szCs w:val="20"/>
              </w:rPr>
              <w:t>Godina studija:   1</w:t>
            </w:r>
          </w:p>
        </w:tc>
      </w:tr>
      <w:tr w:rsidR="00155380" w:rsidRPr="006524CE" w:rsidTr="00102228">
        <w:tc>
          <w:tcPr>
            <w:tcW w:w="9555" w:type="dxa"/>
            <w:gridSpan w:val="8"/>
            <w:tcBorders>
              <w:bottom w:val="single" w:sz="12" w:space="0" w:color="auto"/>
            </w:tcBorders>
            <w:tcMar>
              <w:left w:w="57" w:type="dxa"/>
              <w:right w:w="57" w:type="dxa"/>
            </w:tcMar>
          </w:tcPr>
          <w:p w:rsidR="00155380" w:rsidRPr="006524CE" w:rsidRDefault="00155380" w:rsidP="00102228">
            <w:pPr>
              <w:tabs>
                <w:tab w:val="left" w:pos="2820"/>
              </w:tabs>
              <w:spacing w:before="40" w:after="0" w:line="240" w:lineRule="auto"/>
              <w:rPr>
                <w:rFonts w:ascii="Arial" w:hAnsi="Arial" w:cs="Arial"/>
                <w:b/>
                <w:sz w:val="20"/>
                <w:szCs w:val="20"/>
              </w:rPr>
            </w:pPr>
            <w:r w:rsidRPr="006524CE">
              <w:rPr>
                <w:rFonts w:ascii="Arial" w:hAnsi="Arial" w:cs="Arial"/>
                <w:sz w:val="20"/>
                <w:szCs w:val="20"/>
              </w:rPr>
              <w:t>Semestar:   2</w:t>
            </w:r>
          </w:p>
        </w:tc>
      </w:tr>
      <w:tr w:rsidR="00155380" w:rsidRPr="006524CE" w:rsidTr="00102228">
        <w:trPr>
          <w:trHeight w:val="293"/>
        </w:trPr>
        <w:tc>
          <w:tcPr>
            <w:tcW w:w="1050" w:type="dxa"/>
            <w:vMerge w:val="restart"/>
            <w:tcBorders>
              <w:top w:val="single" w:sz="12" w:space="0" w:color="auto"/>
            </w:tcBorders>
            <w:shd w:val="clear" w:color="auto" w:fill="CCFFFF"/>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lastRenderedPageBreak/>
              <w:t>STATUS</w:t>
            </w:r>
          </w:p>
        </w:tc>
        <w:tc>
          <w:tcPr>
            <w:tcW w:w="1167" w:type="dxa"/>
            <w:vMerge w:val="restart"/>
            <w:tcBorders>
              <w:top w:val="single" w:sz="12" w:space="0" w:color="auto"/>
            </w:tcBorders>
            <w:shd w:val="clear" w:color="auto" w:fill="CCFFFF"/>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KOD</w:t>
            </w:r>
          </w:p>
        </w:tc>
        <w:tc>
          <w:tcPr>
            <w:tcW w:w="4077" w:type="dxa"/>
            <w:vMerge w:val="restart"/>
            <w:tcBorders>
              <w:top w:val="single" w:sz="12" w:space="0" w:color="auto"/>
            </w:tcBorders>
            <w:shd w:val="clear" w:color="auto" w:fill="CCFFFF"/>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ECTS</w:t>
            </w:r>
          </w:p>
        </w:tc>
      </w:tr>
      <w:tr w:rsidR="00155380" w:rsidRPr="006524CE" w:rsidTr="00102228">
        <w:trPr>
          <w:trHeight w:val="182"/>
        </w:trPr>
        <w:tc>
          <w:tcPr>
            <w:tcW w:w="1050" w:type="dxa"/>
            <w:vMerge/>
            <w:tcBorders>
              <w:bottom w:val="single" w:sz="12" w:space="0" w:color="auto"/>
            </w:tcBorders>
            <w:shd w:val="clear" w:color="auto" w:fill="CCFFFF"/>
          </w:tcPr>
          <w:p w:rsidR="00155380" w:rsidRPr="006524CE" w:rsidRDefault="00155380" w:rsidP="00102228">
            <w:pPr>
              <w:tabs>
                <w:tab w:val="left" w:pos="2820"/>
              </w:tabs>
              <w:spacing w:before="40" w:after="0" w:line="240" w:lineRule="auto"/>
              <w:jc w:val="center"/>
              <w:rPr>
                <w:rFonts w:ascii="Arial" w:hAnsi="Arial" w:cs="Arial"/>
                <w:sz w:val="20"/>
                <w:szCs w:val="20"/>
              </w:rPr>
            </w:pPr>
          </w:p>
        </w:tc>
        <w:tc>
          <w:tcPr>
            <w:tcW w:w="1167" w:type="dxa"/>
            <w:vMerge/>
            <w:tcBorders>
              <w:bottom w:val="single" w:sz="12" w:space="0" w:color="auto"/>
            </w:tcBorders>
            <w:shd w:val="clear" w:color="auto" w:fill="CCFFFF"/>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p>
        </w:tc>
        <w:tc>
          <w:tcPr>
            <w:tcW w:w="4077" w:type="dxa"/>
            <w:vMerge/>
            <w:tcBorders>
              <w:bottom w:val="single" w:sz="12" w:space="0" w:color="auto"/>
            </w:tcBorders>
            <w:shd w:val="clear" w:color="auto" w:fill="CCFFFF"/>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p>
        </w:tc>
      </w:tr>
      <w:tr w:rsidR="00155380" w:rsidRPr="006524CE" w:rsidTr="00102228">
        <w:tc>
          <w:tcPr>
            <w:tcW w:w="1050" w:type="dxa"/>
            <w:vMerge w:val="restart"/>
            <w:shd w:val="clear" w:color="auto" w:fill="CCFFFF"/>
            <w:vAlign w:val="center"/>
          </w:tcPr>
          <w:p w:rsidR="00155380" w:rsidRPr="006524CE" w:rsidRDefault="00155380" w:rsidP="00102228">
            <w:pPr>
              <w:tabs>
                <w:tab w:val="left" w:pos="2820"/>
              </w:tabs>
              <w:spacing w:before="40" w:after="0" w:line="240" w:lineRule="auto"/>
              <w:rPr>
                <w:rFonts w:ascii="Arial" w:hAnsi="Arial" w:cs="Arial"/>
                <w:sz w:val="20"/>
                <w:szCs w:val="20"/>
              </w:rPr>
            </w:pPr>
            <w:r w:rsidRPr="006524CE">
              <w:rPr>
                <w:rFonts w:ascii="Arial" w:hAnsi="Arial" w:cs="Arial"/>
                <w:sz w:val="20"/>
                <w:szCs w:val="20"/>
              </w:rPr>
              <w:t>Obvezni</w:t>
            </w:r>
          </w:p>
        </w:tc>
        <w:tc>
          <w:tcPr>
            <w:tcW w:w="1167" w:type="dxa"/>
            <w:tcMar>
              <w:left w:w="57" w:type="dxa"/>
              <w:right w:w="57" w:type="dxa"/>
            </w:tcMar>
          </w:tcPr>
          <w:p w:rsidR="00155380" w:rsidRPr="006524CE" w:rsidRDefault="00155380" w:rsidP="00102228">
            <w:pPr>
              <w:spacing w:after="0" w:line="240" w:lineRule="auto"/>
              <w:rPr>
                <w:rFonts w:ascii="Arial" w:hAnsi="Arial" w:cs="Arial"/>
                <w:color w:val="000000"/>
                <w:sz w:val="20"/>
                <w:szCs w:val="20"/>
              </w:rPr>
            </w:pPr>
            <w:r w:rsidRPr="006524CE">
              <w:rPr>
                <w:rFonts w:ascii="Arial" w:hAnsi="Arial" w:cs="Arial"/>
                <w:color w:val="000000"/>
                <w:sz w:val="20"/>
                <w:szCs w:val="20"/>
              </w:rPr>
              <w:t>UAD007</w:t>
            </w:r>
          </w:p>
        </w:tc>
        <w:tc>
          <w:tcPr>
            <w:tcW w:w="4077" w:type="dxa"/>
            <w:tcMar>
              <w:left w:w="57" w:type="dxa"/>
              <w:right w:w="57" w:type="dxa"/>
            </w:tcMar>
          </w:tcPr>
          <w:p w:rsidR="00155380" w:rsidRPr="006524CE" w:rsidRDefault="00155380" w:rsidP="00102228">
            <w:pPr>
              <w:spacing w:after="0" w:line="240" w:lineRule="auto"/>
              <w:rPr>
                <w:rFonts w:ascii="Arial" w:hAnsi="Arial" w:cs="Arial"/>
                <w:color w:val="000000"/>
                <w:sz w:val="20"/>
                <w:szCs w:val="20"/>
              </w:rPr>
            </w:pPr>
            <w:r w:rsidRPr="006524CE">
              <w:rPr>
                <w:rFonts w:ascii="Arial" w:hAnsi="Arial" w:cs="Arial"/>
                <w:color w:val="000000"/>
                <w:sz w:val="20"/>
                <w:szCs w:val="20"/>
              </w:rPr>
              <w:t>Grafičko oblikovanje 1</w:t>
            </w:r>
          </w:p>
        </w:tc>
        <w:tc>
          <w:tcPr>
            <w:tcW w:w="624" w:type="dxa"/>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30</w:t>
            </w:r>
          </w:p>
        </w:tc>
        <w:tc>
          <w:tcPr>
            <w:tcW w:w="624" w:type="dxa"/>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5</w:t>
            </w:r>
          </w:p>
        </w:tc>
        <w:tc>
          <w:tcPr>
            <w:tcW w:w="624" w:type="dxa"/>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30</w:t>
            </w:r>
          </w:p>
        </w:tc>
        <w:tc>
          <w:tcPr>
            <w:tcW w:w="680" w:type="dxa"/>
            <w:tcBorders>
              <w:right w:val="single" w:sz="12" w:space="0" w:color="auto"/>
            </w:tcBorders>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6</w:t>
            </w:r>
          </w:p>
        </w:tc>
      </w:tr>
      <w:tr w:rsidR="00155380" w:rsidRPr="006524CE" w:rsidTr="00102228">
        <w:tc>
          <w:tcPr>
            <w:tcW w:w="1050" w:type="dxa"/>
            <w:vMerge/>
            <w:shd w:val="clear" w:color="auto" w:fill="CCFFFF"/>
          </w:tcPr>
          <w:p w:rsidR="00155380" w:rsidRPr="006524CE" w:rsidRDefault="00155380" w:rsidP="00102228">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155380" w:rsidRPr="006524CE" w:rsidRDefault="00155380" w:rsidP="00102228">
            <w:pPr>
              <w:spacing w:after="0" w:line="240" w:lineRule="auto"/>
              <w:rPr>
                <w:rFonts w:ascii="Arial" w:hAnsi="Arial" w:cs="Arial"/>
                <w:color w:val="000000"/>
                <w:sz w:val="20"/>
                <w:szCs w:val="20"/>
              </w:rPr>
            </w:pPr>
            <w:r w:rsidRPr="006524CE">
              <w:rPr>
                <w:rFonts w:ascii="Arial" w:eastAsia="MS Mincho" w:hAnsi="Arial" w:cs="Arial"/>
                <w:color w:val="000000"/>
                <w:sz w:val="20"/>
                <w:szCs w:val="20"/>
              </w:rPr>
              <w:t>UAD106</w:t>
            </w:r>
          </w:p>
        </w:tc>
        <w:tc>
          <w:tcPr>
            <w:tcW w:w="4077" w:type="dxa"/>
            <w:tcMar>
              <w:left w:w="57" w:type="dxa"/>
              <w:right w:w="57" w:type="dxa"/>
            </w:tcMar>
          </w:tcPr>
          <w:p w:rsidR="00155380" w:rsidRPr="006524CE" w:rsidRDefault="00155380" w:rsidP="00102228">
            <w:pPr>
              <w:spacing w:after="0" w:line="240" w:lineRule="auto"/>
              <w:rPr>
                <w:rFonts w:ascii="Arial" w:hAnsi="Arial" w:cs="Arial"/>
                <w:color w:val="000000"/>
                <w:sz w:val="20"/>
                <w:szCs w:val="20"/>
              </w:rPr>
            </w:pPr>
            <w:r w:rsidRPr="006524CE">
              <w:rPr>
                <w:rFonts w:ascii="Arial" w:eastAsia="MS Mincho" w:hAnsi="Arial" w:cs="Arial"/>
                <w:color w:val="000000"/>
                <w:sz w:val="20"/>
                <w:szCs w:val="20"/>
              </w:rPr>
              <w:t>Ilustracija 1</w:t>
            </w:r>
          </w:p>
        </w:tc>
        <w:tc>
          <w:tcPr>
            <w:tcW w:w="624" w:type="dxa"/>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30</w:t>
            </w:r>
          </w:p>
        </w:tc>
        <w:tc>
          <w:tcPr>
            <w:tcW w:w="624" w:type="dxa"/>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5</w:t>
            </w:r>
          </w:p>
        </w:tc>
        <w:tc>
          <w:tcPr>
            <w:tcW w:w="624" w:type="dxa"/>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30</w:t>
            </w:r>
          </w:p>
        </w:tc>
        <w:tc>
          <w:tcPr>
            <w:tcW w:w="680" w:type="dxa"/>
            <w:tcBorders>
              <w:right w:val="single" w:sz="12" w:space="0" w:color="auto"/>
            </w:tcBorders>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6</w:t>
            </w:r>
          </w:p>
        </w:tc>
      </w:tr>
      <w:tr w:rsidR="00155380" w:rsidRPr="006524CE" w:rsidTr="00102228">
        <w:tc>
          <w:tcPr>
            <w:tcW w:w="1050" w:type="dxa"/>
            <w:vMerge/>
            <w:shd w:val="clear" w:color="auto" w:fill="CCFFFF"/>
          </w:tcPr>
          <w:p w:rsidR="00155380" w:rsidRPr="006524CE" w:rsidRDefault="00155380" w:rsidP="00102228">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155380" w:rsidRPr="006524CE" w:rsidRDefault="00155380" w:rsidP="00102228">
            <w:pPr>
              <w:spacing w:after="0" w:line="240" w:lineRule="auto"/>
              <w:rPr>
                <w:rFonts w:ascii="Arial" w:hAnsi="Arial" w:cs="Arial"/>
                <w:color w:val="000000"/>
                <w:sz w:val="20"/>
                <w:szCs w:val="20"/>
              </w:rPr>
            </w:pPr>
            <w:r w:rsidRPr="006524CE">
              <w:rPr>
                <w:rFonts w:ascii="Arial" w:eastAsia="MS Mincho" w:hAnsi="Arial" w:cs="Arial"/>
                <w:color w:val="000000"/>
                <w:sz w:val="20"/>
                <w:szCs w:val="20"/>
              </w:rPr>
              <w:t>UAD10B</w:t>
            </w:r>
          </w:p>
        </w:tc>
        <w:tc>
          <w:tcPr>
            <w:tcW w:w="4077" w:type="dxa"/>
            <w:tcMar>
              <w:left w:w="57" w:type="dxa"/>
              <w:right w:w="57" w:type="dxa"/>
            </w:tcMar>
          </w:tcPr>
          <w:p w:rsidR="00155380" w:rsidRPr="006524CE" w:rsidRDefault="00155380" w:rsidP="00102228">
            <w:pPr>
              <w:spacing w:after="0" w:line="240" w:lineRule="auto"/>
              <w:rPr>
                <w:rFonts w:ascii="Arial" w:hAnsi="Arial" w:cs="Arial"/>
                <w:color w:val="000000"/>
                <w:sz w:val="20"/>
                <w:szCs w:val="20"/>
              </w:rPr>
            </w:pPr>
            <w:r w:rsidRPr="006524CE">
              <w:rPr>
                <w:rFonts w:ascii="Arial" w:eastAsia="MS Mincho" w:hAnsi="Arial" w:cs="Arial"/>
                <w:color w:val="000000"/>
                <w:sz w:val="20"/>
                <w:szCs w:val="20"/>
              </w:rPr>
              <w:t>Tipografija 2</w:t>
            </w:r>
          </w:p>
        </w:tc>
        <w:tc>
          <w:tcPr>
            <w:tcW w:w="624" w:type="dxa"/>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30</w:t>
            </w:r>
          </w:p>
        </w:tc>
        <w:tc>
          <w:tcPr>
            <w:tcW w:w="624" w:type="dxa"/>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5</w:t>
            </w:r>
          </w:p>
        </w:tc>
        <w:tc>
          <w:tcPr>
            <w:tcW w:w="624" w:type="dxa"/>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10</w:t>
            </w:r>
          </w:p>
        </w:tc>
        <w:tc>
          <w:tcPr>
            <w:tcW w:w="680" w:type="dxa"/>
            <w:tcBorders>
              <w:right w:val="single" w:sz="12" w:space="0" w:color="auto"/>
            </w:tcBorders>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3</w:t>
            </w:r>
          </w:p>
        </w:tc>
      </w:tr>
      <w:tr w:rsidR="00155380" w:rsidRPr="006524CE" w:rsidTr="00102228">
        <w:tc>
          <w:tcPr>
            <w:tcW w:w="1050" w:type="dxa"/>
            <w:vMerge/>
            <w:shd w:val="clear" w:color="auto" w:fill="CCFFFF"/>
          </w:tcPr>
          <w:p w:rsidR="00155380" w:rsidRPr="006524CE" w:rsidRDefault="00155380" w:rsidP="00102228">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155380" w:rsidRPr="006524CE" w:rsidRDefault="00155380" w:rsidP="00102228">
            <w:pPr>
              <w:spacing w:after="0" w:line="240" w:lineRule="auto"/>
              <w:rPr>
                <w:rFonts w:ascii="Arial" w:hAnsi="Arial" w:cs="Arial"/>
                <w:color w:val="000000"/>
                <w:sz w:val="20"/>
                <w:szCs w:val="20"/>
              </w:rPr>
            </w:pPr>
            <w:r w:rsidRPr="006524CE">
              <w:rPr>
                <w:rFonts w:ascii="Arial" w:hAnsi="Arial" w:cs="Arial"/>
                <w:color w:val="000000"/>
                <w:sz w:val="20"/>
                <w:szCs w:val="20"/>
              </w:rPr>
              <w:t>UAD101</w:t>
            </w:r>
          </w:p>
        </w:tc>
        <w:tc>
          <w:tcPr>
            <w:tcW w:w="4077" w:type="dxa"/>
            <w:tcMar>
              <w:left w:w="57" w:type="dxa"/>
              <w:right w:w="57" w:type="dxa"/>
            </w:tcMar>
          </w:tcPr>
          <w:p w:rsidR="00155380" w:rsidRPr="006524CE" w:rsidRDefault="00155380" w:rsidP="00102228">
            <w:pPr>
              <w:spacing w:after="0" w:line="240" w:lineRule="auto"/>
              <w:rPr>
                <w:rFonts w:ascii="Arial" w:hAnsi="Arial" w:cs="Arial"/>
                <w:color w:val="000000"/>
                <w:sz w:val="20"/>
                <w:szCs w:val="20"/>
              </w:rPr>
            </w:pPr>
            <w:r w:rsidRPr="006524CE">
              <w:rPr>
                <w:rFonts w:ascii="Arial" w:hAnsi="Arial" w:cs="Arial"/>
                <w:color w:val="000000"/>
                <w:sz w:val="20"/>
                <w:szCs w:val="20"/>
              </w:rPr>
              <w:t>Fotografija 2</w:t>
            </w:r>
          </w:p>
        </w:tc>
        <w:tc>
          <w:tcPr>
            <w:tcW w:w="624" w:type="dxa"/>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15</w:t>
            </w:r>
          </w:p>
        </w:tc>
        <w:tc>
          <w:tcPr>
            <w:tcW w:w="624" w:type="dxa"/>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0</w:t>
            </w:r>
          </w:p>
        </w:tc>
        <w:tc>
          <w:tcPr>
            <w:tcW w:w="624" w:type="dxa"/>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15</w:t>
            </w:r>
          </w:p>
        </w:tc>
        <w:tc>
          <w:tcPr>
            <w:tcW w:w="680" w:type="dxa"/>
            <w:tcBorders>
              <w:right w:val="single" w:sz="12" w:space="0" w:color="auto"/>
            </w:tcBorders>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3</w:t>
            </w:r>
          </w:p>
        </w:tc>
      </w:tr>
      <w:tr w:rsidR="00155380" w:rsidRPr="006524CE" w:rsidTr="00102228">
        <w:trPr>
          <w:trHeight w:val="391"/>
        </w:trPr>
        <w:tc>
          <w:tcPr>
            <w:tcW w:w="1050" w:type="dxa"/>
            <w:vMerge/>
            <w:shd w:val="clear" w:color="auto" w:fill="CCFFFF"/>
          </w:tcPr>
          <w:p w:rsidR="00155380" w:rsidRPr="006524CE" w:rsidRDefault="00155380" w:rsidP="00102228">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155380" w:rsidRPr="006524CE" w:rsidRDefault="00155380" w:rsidP="00102228">
            <w:pPr>
              <w:spacing w:after="0" w:line="240" w:lineRule="auto"/>
              <w:rPr>
                <w:rFonts w:ascii="Arial" w:hAnsi="Arial" w:cs="Arial"/>
                <w:color w:val="000000"/>
                <w:sz w:val="20"/>
                <w:szCs w:val="20"/>
              </w:rPr>
            </w:pPr>
            <w:r w:rsidRPr="006524CE">
              <w:rPr>
                <w:rFonts w:ascii="Arial" w:hAnsi="Arial" w:cs="Arial"/>
                <w:color w:val="000000"/>
                <w:sz w:val="20"/>
                <w:szCs w:val="20"/>
              </w:rPr>
              <w:t>UAD00A</w:t>
            </w:r>
          </w:p>
        </w:tc>
        <w:tc>
          <w:tcPr>
            <w:tcW w:w="4077" w:type="dxa"/>
            <w:tcMar>
              <w:left w:w="57" w:type="dxa"/>
              <w:right w:w="57" w:type="dxa"/>
            </w:tcMar>
          </w:tcPr>
          <w:p w:rsidR="00155380" w:rsidRPr="006524CE" w:rsidRDefault="00155380" w:rsidP="00102228">
            <w:pPr>
              <w:spacing w:after="0" w:line="240" w:lineRule="auto"/>
              <w:rPr>
                <w:rFonts w:ascii="Arial" w:hAnsi="Arial" w:cs="Arial"/>
                <w:color w:val="000000"/>
                <w:sz w:val="20"/>
                <w:szCs w:val="20"/>
              </w:rPr>
            </w:pPr>
            <w:r w:rsidRPr="006524CE">
              <w:rPr>
                <w:rFonts w:ascii="Arial" w:hAnsi="Arial" w:cs="Arial"/>
                <w:color w:val="000000"/>
                <w:sz w:val="20"/>
                <w:szCs w:val="20"/>
              </w:rPr>
              <w:t xml:space="preserve">Osnove semiotike </w:t>
            </w:r>
          </w:p>
        </w:tc>
        <w:tc>
          <w:tcPr>
            <w:tcW w:w="624" w:type="dxa"/>
            <w:tcMar>
              <w:left w:w="57" w:type="dxa"/>
              <w:right w:w="57" w:type="dxa"/>
            </w:tcMar>
            <w:vAlign w:val="center"/>
          </w:tcPr>
          <w:p w:rsidR="00155380" w:rsidRPr="006524CE" w:rsidRDefault="00155380" w:rsidP="00102228">
            <w:pPr>
              <w:spacing w:after="0" w:line="240" w:lineRule="auto"/>
              <w:jc w:val="center"/>
              <w:rPr>
                <w:rFonts w:ascii="Arial" w:hAnsi="Arial" w:cs="Arial"/>
                <w:sz w:val="20"/>
                <w:szCs w:val="20"/>
              </w:rPr>
            </w:pPr>
            <w:r w:rsidRPr="006524CE">
              <w:rPr>
                <w:rFonts w:ascii="Arial" w:hAnsi="Arial" w:cs="Arial"/>
                <w:sz w:val="20"/>
                <w:szCs w:val="20"/>
              </w:rPr>
              <w:t>30</w:t>
            </w:r>
          </w:p>
        </w:tc>
        <w:tc>
          <w:tcPr>
            <w:tcW w:w="624" w:type="dxa"/>
            <w:tcMar>
              <w:left w:w="57" w:type="dxa"/>
              <w:right w:w="57" w:type="dxa"/>
            </w:tcMar>
            <w:vAlign w:val="center"/>
          </w:tcPr>
          <w:p w:rsidR="00155380" w:rsidRPr="006524CE" w:rsidRDefault="00155380" w:rsidP="00102228">
            <w:pPr>
              <w:spacing w:after="0" w:line="240" w:lineRule="auto"/>
              <w:jc w:val="center"/>
              <w:rPr>
                <w:rFonts w:ascii="Arial" w:hAnsi="Arial" w:cs="Arial"/>
                <w:sz w:val="20"/>
                <w:szCs w:val="20"/>
              </w:rPr>
            </w:pPr>
            <w:r w:rsidRPr="006524CE">
              <w:rPr>
                <w:rFonts w:ascii="Arial" w:hAnsi="Arial" w:cs="Arial"/>
                <w:sz w:val="20"/>
                <w:szCs w:val="20"/>
              </w:rPr>
              <w:t>15</w:t>
            </w:r>
          </w:p>
        </w:tc>
        <w:tc>
          <w:tcPr>
            <w:tcW w:w="624" w:type="dxa"/>
            <w:tcMar>
              <w:left w:w="57" w:type="dxa"/>
              <w:right w:w="57" w:type="dxa"/>
            </w:tcMar>
            <w:vAlign w:val="center"/>
          </w:tcPr>
          <w:p w:rsidR="00155380" w:rsidRPr="006524CE" w:rsidRDefault="00155380" w:rsidP="00102228">
            <w:pPr>
              <w:spacing w:after="0" w:line="240" w:lineRule="auto"/>
              <w:jc w:val="center"/>
              <w:rPr>
                <w:rFonts w:ascii="Arial" w:hAnsi="Arial" w:cs="Arial"/>
                <w:sz w:val="20"/>
                <w:szCs w:val="20"/>
              </w:rPr>
            </w:pPr>
            <w:r w:rsidRPr="006524CE">
              <w:rPr>
                <w:rFonts w:ascii="Arial" w:hAnsi="Arial" w:cs="Arial"/>
                <w:sz w:val="20"/>
                <w:szCs w:val="20"/>
              </w:rPr>
              <w:t>0</w:t>
            </w:r>
          </w:p>
        </w:tc>
        <w:tc>
          <w:tcPr>
            <w:tcW w:w="680" w:type="dxa"/>
            <w:tcBorders>
              <w:right w:val="single" w:sz="12" w:space="0" w:color="auto"/>
            </w:tcBorders>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155380" w:rsidRPr="006524CE" w:rsidRDefault="00155380" w:rsidP="00102228">
            <w:pPr>
              <w:spacing w:after="0" w:line="240" w:lineRule="auto"/>
              <w:jc w:val="center"/>
              <w:rPr>
                <w:rFonts w:ascii="Arial" w:hAnsi="Arial" w:cs="Arial"/>
                <w:sz w:val="20"/>
                <w:szCs w:val="20"/>
              </w:rPr>
            </w:pPr>
            <w:r w:rsidRPr="006524CE">
              <w:rPr>
                <w:rFonts w:ascii="Arial" w:hAnsi="Arial" w:cs="Arial"/>
                <w:sz w:val="20"/>
                <w:szCs w:val="20"/>
              </w:rPr>
              <w:t>3</w:t>
            </w:r>
          </w:p>
        </w:tc>
      </w:tr>
      <w:tr w:rsidR="00155380" w:rsidRPr="006524CE" w:rsidTr="00102228">
        <w:trPr>
          <w:trHeight w:val="391"/>
        </w:trPr>
        <w:tc>
          <w:tcPr>
            <w:tcW w:w="1050" w:type="dxa"/>
            <w:vMerge/>
            <w:shd w:val="clear" w:color="auto" w:fill="CCFFFF"/>
          </w:tcPr>
          <w:p w:rsidR="00155380" w:rsidRPr="006524CE" w:rsidRDefault="00155380" w:rsidP="00102228">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155380" w:rsidRPr="00A55694" w:rsidRDefault="00155380" w:rsidP="00102228">
            <w:pPr>
              <w:spacing w:after="0" w:line="240" w:lineRule="auto"/>
              <w:rPr>
                <w:rFonts w:ascii="Arial" w:hAnsi="Arial" w:cs="Arial"/>
                <w:sz w:val="20"/>
                <w:szCs w:val="20"/>
              </w:rPr>
            </w:pPr>
            <w:r w:rsidRPr="00A55694">
              <w:rPr>
                <w:rFonts w:ascii="Arial" w:hAnsi="Arial" w:cs="Arial"/>
                <w:sz w:val="20"/>
                <w:szCs w:val="20"/>
              </w:rPr>
              <w:t>UADB02</w:t>
            </w:r>
          </w:p>
        </w:tc>
        <w:tc>
          <w:tcPr>
            <w:tcW w:w="4077" w:type="dxa"/>
            <w:tcMar>
              <w:left w:w="57" w:type="dxa"/>
              <w:right w:w="57" w:type="dxa"/>
            </w:tcMar>
          </w:tcPr>
          <w:p w:rsidR="00155380" w:rsidRPr="00A55694" w:rsidRDefault="00155380" w:rsidP="00102228">
            <w:pPr>
              <w:spacing w:after="0" w:line="240" w:lineRule="auto"/>
              <w:rPr>
                <w:rFonts w:ascii="Arial" w:hAnsi="Arial" w:cs="Arial"/>
                <w:sz w:val="20"/>
                <w:szCs w:val="20"/>
              </w:rPr>
            </w:pPr>
            <w:r w:rsidRPr="00A55694">
              <w:rPr>
                <w:rFonts w:ascii="Arial" w:hAnsi="Arial" w:cs="Arial"/>
                <w:sz w:val="20"/>
                <w:szCs w:val="20"/>
              </w:rPr>
              <w:t>Diskursi dizajna</w:t>
            </w:r>
          </w:p>
        </w:tc>
        <w:tc>
          <w:tcPr>
            <w:tcW w:w="624" w:type="dxa"/>
            <w:tcMar>
              <w:left w:w="57" w:type="dxa"/>
              <w:right w:w="57" w:type="dxa"/>
            </w:tcMar>
            <w:vAlign w:val="center"/>
          </w:tcPr>
          <w:p w:rsidR="00155380" w:rsidRPr="00A55694" w:rsidRDefault="00155380" w:rsidP="00102228">
            <w:pPr>
              <w:spacing w:after="0" w:line="240" w:lineRule="auto"/>
              <w:jc w:val="center"/>
              <w:rPr>
                <w:rFonts w:ascii="Arial" w:hAnsi="Arial" w:cs="Arial"/>
                <w:sz w:val="20"/>
                <w:szCs w:val="20"/>
              </w:rPr>
            </w:pPr>
            <w:r w:rsidRPr="00A55694">
              <w:rPr>
                <w:rFonts w:ascii="Arial" w:hAnsi="Arial" w:cs="Arial"/>
                <w:sz w:val="20"/>
                <w:szCs w:val="20"/>
              </w:rPr>
              <w:t>30</w:t>
            </w:r>
          </w:p>
        </w:tc>
        <w:tc>
          <w:tcPr>
            <w:tcW w:w="624" w:type="dxa"/>
            <w:tcMar>
              <w:left w:w="57" w:type="dxa"/>
              <w:right w:w="57" w:type="dxa"/>
            </w:tcMar>
            <w:vAlign w:val="center"/>
          </w:tcPr>
          <w:p w:rsidR="00155380" w:rsidRPr="00A55694" w:rsidRDefault="00155380" w:rsidP="00102228">
            <w:pPr>
              <w:spacing w:after="0" w:line="240" w:lineRule="auto"/>
              <w:jc w:val="center"/>
              <w:rPr>
                <w:rFonts w:ascii="Arial" w:hAnsi="Arial" w:cs="Arial"/>
                <w:sz w:val="20"/>
                <w:szCs w:val="20"/>
              </w:rPr>
            </w:pPr>
            <w:r w:rsidRPr="00A55694">
              <w:rPr>
                <w:rFonts w:ascii="Arial" w:hAnsi="Arial" w:cs="Arial"/>
                <w:sz w:val="20"/>
                <w:szCs w:val="20"/>
              </w:rPr>
              <w:t>15</w:t>
            </w:r>
          </w:p>
        </w:tc>
        <w:tc>
          <w:tcPr>
            <w:tcW w:w="624" w:type="dxa"/>
            <w:tcMar>
              <w:left w:w="57" w:type="dxa"/>
              <w:right w:w="57" w:type="dxa"/>
            </w:tcMar>
            <w:vAlign w:val="center"/>
          </w:tcPr>
          <w:p w:rsidR="00155380" w:rsidRPr="00A55694" w:rsidRDefault="00155380" w:rsidP="00102228">
            <w:pPr>
              <w:spacing w:after="0" w:line="240" w:lineRule="auto"/>
              <w:jc w:val="center"/>
              <w:rPr>
                <w:rFonts w:ascii="Arial" w:hAnsi="Arial" w:cs="Arial"/>
                <w:sz w:val="20"/>
                <w:szCs w:val="20"/>
              </w:rPr>
            </w:pPr>
            <w:r w:rsidRPr="00A55694">
              <w:rPr>
                <w:rFonts w:ascii="Arial" w:hAnsi="Arial" w:cs="Arial"/>
                <w:sz w:val="20"/>
                <w:szCs w:val="20"/>
              </w:rPr>
              <w:t>0</w:t>
            </w:r>
          </w:p>
        </w:tc>
        <w:tc>
          <w:tcPr>
            <w:tcW w:w="680" w:type="dxa"/>
            <w:tcBorders>
              <w:right w:val="single" w:sz="12" w:space="0" w:color="auto"/>
            </w:tcBorders>
            <w:tcMar>
              <w:left w:w="57" w:type="dxa"/>
              <w:right w:w="57" w:type="dxa"/>
            </w:tcMar>
            <w:vAlign w:val="center"/>
          </w:tcPr>
          <w:p w:rsidR="00155380" w:rsidRPr="00A55694" w:rsidRDefault="00155380" w:rsidP="00102228">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155380" w:rsidRPr="00A55694" w:rsidRDefault="00155380" w:rsidP="00102228">
            <w:pPr>
              <w:spacing w:after="0" w:line="240" w:lineRule="auto"/>
              <w:jc w:val="center"/>
              <w:rPr>
                <w:rFonts w:ascii="Arial" w:hAnsi="Arial" w:cs="Arial"/>
                <w:sz w:val="20"/>
                <w:szCs w:val="20"/>
              </w:rPr>
            </w:pPr>
            <w:r w:rsidRPr="00A55694">
              <w:rPr>
                <w:rFonts w:ascii="Arial" w:hAnsi="Arial" w:cs="Arial"/>
                <w:sz w:val="20"/>
                <w:szCs w:val="20"/>
              </w:rPr>
              <w:t>3</w:t>
            </w:r>
          </w:p>
        </w:tc>
      </w:tr>
      <w:tr w:rsidR="00155380" w:rsidRPr="006524CE" w:rsidTr="00102228">
        <w:trPr>
          <w:trHeight w:val="391"/>
        </w:trPr>
        <w:tc>
          <w:tcPr>
            <w:tcW w:w="1050" w:type="dxa"/>
            <w:vMerge/>
            <w:shd w:val="clear" w:color="auto" w:fill="CCFFFF"/>
          </w:tcPr>
          <w:p w:rsidR="00155380" w:rsidRPr="006524CE" w:rsidRDefault="00155380" w:rsidP="00102228">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155380" w:rsidRPr="00A55694" w:rsidRDefault="00155380" w:rsidP="00102228">
            <w:pPr>
              <w:spacing w:after="0" w:line="240" w:lineRule="auto"/>
              <w:rPr>
                <w:rFonts w:ascii="Arial" w:hAnsi="Arial" w:cs="Arial"/>
                <w:sz w:val="20"/>
                <w:szCs w:val="20"/>
              </w:rPr>
            </w:pPr>
            <w:r w:rsidRPr="00A55694">
              <w:rPr>
                <w:rFonts w:ascii="Arial" w:eastAsia="MS Mincho" w:hAnsi="Arial" w:cs="Arial"/>
                <w:sz w:val="20"/>
                <w:szCs w:val="20"/>
              </w:rPr>
              <w:t>UAD009</w:t>
            </w:r>
          </w:p>
        </w:tc>
        <w:tc>
          <w:tcPr>
            <w:tcW w:w="4077" w:type="dxa"/>
            <w:tcMar>
              <w:left w:w="57" w:type="dxa"/>
              <w:right w:w="57" w:type="dxa"/>
            </w:tcMar>
          </w:tcPr>
          <w:p w:rsidR="00155380" w:rsidRPr="00A55694" w:rsidRDefault="00155380" w:rsidP="00102228">
            <w:pPr>
              <w:spacing w:after="0" w:line="240" w:lineRule="auto"/>
              <w:rPr>
                <w:rFonts w:ascii="Arial" w:hAnsi="Arial" w:cs="Arial"/>
                <w:sz w:val="20"/>
                <w:szCs w:val="20"/>
              </w:rPr>
            </w:pPr>
            <w:r w:rsidRPr="00A55694">
              <w:rPr>
                <w:rFonts w:ascii="Arial" w:eastAsia="MS Mincho" w:hAnsi="Arial" w:cs="Arial"/>
                <w:sz w:val="20"/>
                <w:szCs w:val="20"/>
              </w:rPr>
              <w:t>Komunikološki praktikum</w:t>
            </w:r>
          </w:p>
        </w:tc>
        <w:tc>
          <w:tcPr>
            <w:tcW w:w="624" w:type="dxa"/>
            <w:tcMar>
              <w:left w:w="57" w:type="dxa"/>
              <w:right w:w="57" w:type="dxa"/>
            </w:tcMar>
            <w:vAlign w:val="center"/>
          </w:tcPr>
          <w:p w:rsidR="00155380" w:rsidRPr="00A55694" w:rsidRDefault="00155380" w:rsidP="00102228">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30</w:t>
            </w:r>
          </w:p>
        </w:tc>
        <w:tc>
          <w:tcPr>
            <w:tcW w:w="624" w:type="dxa"/>
            <w:tcMar>
              <w:left w:w="57" w:type="dxa"/>
              <w:right w:w="57" w:type="dxa"/>
            </w:tcMar>
            <w:vAlign w:val="center"/>
          </w:tcPr>
          <w:p w:rsidR="00155380" w:rsidRPr="00A55694" w:rsidRDefault="00155380" w:rsidP="00102228">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5</w:t>
            </w:r>
          </w:p>
        </w:tc>
        <w:tc>
          <w:tcPr>
            <w:tcW w:w="624" w:type="dxa"/>
            <w:tcMar>
              <w:left w:w="57" w:type="dxa"/>
              <w:right w:w="57" w:type="dxa"/>
            </w:tcMar>
            <w:vAlign w:val="center"/>
          </w:tcPr>
          <w:p w:rsidR="00155380" w:rsidRPr="00A55694" w:rsidRDefault="00155380" w:rsidP="00102228">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10</w:t>
            </w:r>
          </w:p>
        </w:tc>
        <w:tc>
          <w:tcPr>
            <w:tcW w:w="680" w:type="dxa"/>
            <w:tcBorders>
              <w:right w:val="single" w:sz="12" w:space="0" w:color="auto"/>
            </w:tcBorders>
            <w:tcMar>
              <w:left w:w="57" w:type="dxa"/>
              <w:right w:w="57" w:type="dxa"/>
            </w:tcMar>
            <w:vAlign w:val="center"/>
          </w:tcPr>
          <w:p w:rsidR="00155380" w:rsidRPr="00A55694" w:rsidRDefault="00155380" w:rsidP="00102228">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155380" w:rsidRPr="00A55694" w:rsidRDefault="00155380" w:rsidP="00102228">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3</w:t>
            </w:r>
          </w:p>
        </w:tc>
      </w:tr>
      <w:tr w:rsidR="00155380" w:rsidRPr="006524CE" w:rsidTr="00102228">
        <w:trPr>
          <w:trHeight w:val="391"/>
        </w:trPr>
        <w:tc>
          <w:tcPr>
            <w:tcW w:w="1050" w:type="dxa"/>
            <w:vMerge/>
            <w:shd w:val="clear" w:color="auto" w:fill="CCFFFF"/>
          </w:tcPr>
          <w:p w:rsidR="00155380" w:rsidRPr="006524CE" w:rsidRDefault="00155380" w:rsidP="00102228">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155380" w:rsidRPr="001C7AF1" w:rsidRDefault="00155380" w:rsidP="00A55694">
            <w:pPr>
              <w:spacing w:after="0" w:line="240" w:lineRule="auto"/>
              <w:rPr>
                <w:rFonts w:ascii="Arial" w:hAnsi="Arial" w:cs="Arial"/>
                <w:color w:val="FF0000"/>
                <w:sz w:val="20"/>
                <w:szCs w:val="20"/>
              </w:rPr>
            </w:pPr>
            <w:r w:rsidRPr="001C7AF1">
              <w:rPr>
                <w:rFonts w:ascii="Arial" w:hAnsi="Arial" w:cs="Arial"/>
                <w:color w:val="FF0000"/>
                <w:sz w:val="20"/>
                <w:szCs w:val="20"/>
              </w:rPr>
              <w:t>UAD</w:t>
            </w:r>
            <w:r w:rsidR="00A55694" w:rsidRPr="001C7AF1">
              <w:rPr>
                <w:rFonts w:ascii="Arial" w:hAnsi="Arial" w:cs="Arial"/>
                <w:color w:val="FF0000"/>
                <w:sz w:val="20"/>
                <w:szCs w:val="20"/>
              </w:rPr>
              <w:t>102</w:t>
            </w:r>
          </w:p>
        </w:tc>
        <w:tc>
          <w:tcPr>
            <w:tcW w:w="4077" w:type="dxa"/>
            <w:tcMar>
              <w:left w:w="57" w:type="dxa"/>
              <w:right w:w="57" w:type="dxa"/>
            </w:tcMar>
          </w:tcPr>
          <w:p w:rsidR="00155380" w:rsidRPr="001C7AF1" w:rsidRDefault="00A55694" w:rsidP="00102228">
            <w:pPr>
              <w:spacing w:after="0" w:line="240" w:lineRule="auto"/>
              <w:rPr>
                <w:rFonts w:ascii="Arial" w:hAnsi="Arial" w:cs="Arial"/>
                <w:color w:val="FF0000"/>
                <w:sz w:val="20"/>
                <w:szCs w:val="20"/>
              </w:rPr>
            </w:pPr>
            <w:r w:rsidRPr="001C7AF1">
              <w:rPr>
                <w:rFonts w:ascii="Arial" w:hAnsi="Arial" w:cs="Arial"/>
                <w:color w:val="FF0000"/>
                <w:sz w:val="20"/>
                <w:szCs w:val="20"/>
              </w:rPr>
              <w:t>Osnove računalne grafike</w:t>
            </w:r>
          </w:p>
        </w:tc>
        <w:tc>
          <w:tcPr>
            <w:tcW w:w="624" w:type="dxa"/>
            <w:tcMar>
              <w:left w:w="57" w:type="dxa"/>
              <w:right w:w="57" w:type="dxa"/>
            </w:tcMar>
            <w:vAlign w:val="center"/>
          </w:tcPr>
          <w:p w:rsidR="00155380" w:rsidRPr="001C7AF1" w:rsidRDefault="00155380" w:rsidP="00102228">
            <w:pPr>
              <w:tabs>
                <w:tab w:val="left" w:pos="2820"/>
              </w:tabs>
              <w:spacing w:before="40" w:after="0" w:line="240" w:lineRule="auto"/>
              <w:jc w:val="center"/>
              <w:rPr>
                <w:rFonts w:ascii="Arial" w:hAnsi="Arial" w:cs="Arial"/>
                <w:color w:val="FF0000"/>
                <w:sz w:val="20"/>
                <w:szCs w:val="20"/>
              </w:rPr>
            </w:pPr>
            <w:r w:rsidRPr="001C7AF1">
              <w:rPr>
                <w:rFonts w:ascii="Arial" w:hAnsi="Arial" w:cs="Arial"/>
                <w:color w:val="FF0000"/>
                <w:sz w:val="20"/>
                <w:szCs w:val="20"/>
              </w:rPr>
              <w:t>30</w:t>
            </w:r>
          </w:p>
        </w:tc>
        <w:tc>
          <w:tcPr>
            <w:tcW w:w="624" w:type="dxa"/>
            <w:tcMar>
              <w:left w:w="57" w:type="dxa"/>
              <w:right w:w="57" w:type="dxa"/>
            </w:tcMar>
            <w:vAlign w:val="center"/>
          </w:tcPr>
          <w:p w:rsidR="00155380" w:rsidRPr="001C7AF1" w:rsidRDefault="00155380" w:rsidP="00102228">
            <w:pPr>
              <w:tabs>
                <w:tab w:val="left" w:pos="2820"/>
              </w:tabs>
              <w:spacing w:before="40" w:after="0" w:line="240" w:lineRule="auto"/>
              <w:jc w:val="center"/>
              <w:rPr>
                <w:rFonts w:ascii="Arial" w:hAnsi="Arial" w:cs="Arial"/>
                <w:color w:val="FF0000"/>
                <w:sz w:val="20"/>
                <w:szCs w:val="20"/>
              </w:rPr>
            </w:pPr>
            <w:r w:rsidRPr="001C7AF1">
              <w:rPr>
                <w:rFonts w:ascii="Arial" w:hAnsi="Arial" w:cs="Arial"/>
                <w:color w:val="FF0000"/>
                <w:sz w:val="20"/>
                <w:szCs w:val="20"/>
              </w:rPr>
              <w:t>5</w:t>
            </w:r>
          </w:p>
        </w:tc>
        <w:tc>
          <w:tcPr>
            <w:tcW w:w="624" w:type="dxa"/>
            <w:tcMar>
              <w:left w:w="57" w:type="dxa"/>
              <w:right w:w="57" w:type="dxa"/>
            </w:tcMar>
            <w:vAlign w:val="center"/>
          </w:tcPr>
          <w:p w:rsidR="00155380" w:rsidRPr="001C7AF1" w:rsidRDefault="00155380" w:rsidP="00102228">
            <w:pPr>
              <w:tabs>
                <w:tab w:val="left" w:pos="2820"/>
              </w:tabs>
              <w:spacing w:before="40" w:after="0" w:line="240" w:lineRule="auto"/>
              <w:jc w:val="center"/>
              <w:rPr>
                <w:rFonts w:ascii="Arial" w:hAnsi="Arial" w:cs="Arial"/>
                <w:color w:val="FF0000"/>
                <w:sz w:val="20"/>
                <w:szCs w:val="20"/>
              </w:rPr>
            </w:pPr>
            <w:r w:rsidRPr="001C7AF1">
              <w:rPr>
                <w:rFonts w:ascii="Arial" w:hAnsi="Arial" w:cs="Arial"/>
                <w:color w:val="FF0000"/>
                <w:sz w:val="20"/>
                <w:szCs w:val="20"/>
              </w:rPr>
              <w:t>10</w:t>
            </w:r>
          </w:p>
        </w:tc>
        <w:tc>
          <w:tcPr>
            <w:tcW w:w="680" w:type="dxa"/>
            <w:tcBorders>
              <w:right w:val="single" w:sz="12" w:space="0" w:color="auto"/>
            </w:tcBorders>
            <w:tcMar>
              <w:left w:w="57" w:type="dxa"/>
              <w:right w:w="57" w:type="dxa"/>
            </w:tcMar>
            <w:vAlign w:val="center"/>
          </w:tcPr>
          <w:p w:rsidR="00155380" w:rsidRPr="001C7AF1" w:rsidRDefault="00155380" w:rsidP="00102228">
            <w:pPr>
              <w:tabs>
                <w:tab w:val="left" w:pos="2820"/>
              </w:tabs>
              <w:spacing w:before="40" w:after="0" w:line="240" w:lineRule="auto"/>
              <w:jc w:val="center"/>
              <w:rPr>
                <w:rFonts w:ascii="Arial" w:hAnsi="Arial" w:cs="Arial"/>
                <w:color w:val="FF0000"/>
                <w:sz w:val="20"/>
                <w:szCs w:val="20"/>
              </w:rPr>
            </w:pPr>
          </w:p>
        </w:tc>
        <w:tc>
          <w:tcPr>
            <w:tcW w:w="709" w:type="dxa"/>
            <w:tcBorders>
              <w:left w:val="single" w:sz="12" w:space="0" w:color="auto"/>
            </w:tcBorders>
            <w:tcMar>
              <w:left w:w="57" w:type="dxa"/>
              <w:right w:w="57" w:type="dxa"/>
            </w:tcMar>
            <w:vAlign w:val="center"/>
          </w:tcPr>
          <w:p w:rsidR="00155380" w:rsidRPr="001C7AF1" w:rsidRDefault="00155380" w:rsidP="00102228">
            <w:pPr>
              <w:tabs>
                <w:tab w:val="left" w:pos="2820"/>
              </w:tabs>
              <w:spacing w:before="40" w:after="0" w:line="240" w:lineRule="auto"/>
              <w:jc w:val="center"/>
              <w:rPr>
                <w:rFonts w:ascii="Arial" w:hAnsi="Arial" w:cs="Arial"/>
                <w:color w:val="FF0000"/>
                <w:sz w:val="20"/>
                <w:szCs w:val="20"/>
              </w:rPr>
            </w:pPr>
            <w:r w:rsidRPr="001C7AF1">
              <w:rPr>
                <w:rFonts w:ascii="Arial" w:hAnsi="Arial" w:cs="Arial"/>
                <w:color w:val="FF0000"/>
                <w:sz w:val="20"/>
                <w:szCs w:val="20"/>
              </w:rPr>
              <w:t>3</w:t>
            </w:r>
          </w:p>
        </w:tc>
      </w:tr>
      <w:tr w:rsidR="00155380" w:rsidRPr="006524CE" w:rsidTr="00102228">
        <w:trPr>
          <w:trHeight w:val="70"/>
        </w:trPr>
        <w:tc>
          <w:tcPr>
            <w:tcW w:w="1050" w:type="dxa"/>
            <w:vMerge/>
            <w:shd w:val="clear" w:color="auto" w:fill="CCFFFF"/>
          </w:tcPr>
          <w:p w:rsidR="00155380" w:rsidRPr="006524CE" w:rsidRDefault="00155380" w:rsidP="00102228">
            <w:pPr>
              <w:tabs>
                <w:tab w:val="left" w:pos="2820"/>
              </w:tabs>
              <w:spacing w:before="40" w:after="0" w:line="240" w:lineRule="auto"/>
              <w:rPr>
                <w:rFonts w:ascii="Arial" w:hAnsi="Arial" w:cs="Arial"/>
                <w:sz w:val="20"/>
                <w:szCs w:val="20"/>
              </w:rPr>
            </w:pPr>
          </w:p>
        </w:tc>
        <w:tc>
          <w:tcPr>
            <w:tcW w:w="5244" w:type="dxa"/>
            <w:gridSpan w:val="2"/>
            <w:shd w:val="clear" w:color="auto" w:fill="CCFFFF"/>
            <w:tcMar>
              <w:left w:w="57" w:type="dxa"/>
              <w:right w:w="57" w:type="dxa"/>
            </w:tcMar>
          </w:tcPr>
          <w:p w:rsidR="00155380" w:rsidRPr="006524CE" w:rsidRDefault="00155380" w:rsidP="00102228">
            <w:pPr>
              <w:tabs>
                <w:tab w:val="left" w:pos="2820"/>
              </w:tabs>
              <w:spacing w:before="40" w:after="0" w:line="240" w:lineRule="auto"/>
              <w:rPr>
                <w:rFonts w:ascii="Arial" w:hAnsi="Arial" w:cs="Arial"/>
                <w:sz w:val="20"/>
                <w:szCs w:val="20"/>
              </w:rPr>
            </w:pPr>
            <w:r w:rsidRPr="006524CE">
              <w:rPr>
                <w:rFonts w:ascii="Arial" w:hAnsi="Arial" w:cs="Arial"/>
                <w:sz w:val="20"/>
                <w:szCs w:val="20"/>
              </w:rPr>
              <w:t>Ukupno obvezni</w:t>
            </w:r>
          </w:p>
        </w:tc>
        <w:tc>
          <w:tcPr>
            <w:tcW w:w="624" w:type="dxa"/>
            <w:shd w:val="clear" w:color="auto" w:fill="CCFFFF"/>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225</w:t>
            </w:r>
          </w:p>
        </w:tc>
        <w:tc>
          <w:tcPr>
            <w:tcW w:w="624" w:type="dxa"/>
            <w:shd w:val="clear" w:color="auto" w:fill="CCFFFF"/>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55</w:t>
            </w:r>
          </w:p>
        </w:tc>
        <w:tc>
          <w:tcPr>
            <w:tcW w:w="624" w:type="dxa"/>
            <w:shd w:val="clear" w:color="auto" w:fill="CCFFFF"/>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105</w:t>
            </w:r>
          </w:p>
        </w:tc>
        <w:tc>
          <w:tcPr>
            <w:tcW w:w="680" w:type="dxa"/>
            <w:tcBorders>
              <w:right w:val="single" w:sz="12" w:space="0" w:color="auto"/>
            </w:tcBorders>
            <w:shd w:val="clear" w:color="auto" w:fill="CCFFFF"/>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shd w:val="clear" w:color="auto" w:fill="CCFFFF"/>
            <w:tcMar>
              <w:left w:w="57" w:type="dxa"/>
              <w:right w:w="57" w:type="dxa"/>
            </w:tcMar>
            <w:vAlign w:val="center"/>
          </w:tcPr>
          <w:p w:rsidR="00155380" w:rsidRPr="001C7AF1" w:rsidRDefault="00155380" w:rsidP="00102228">
            <w:pPr>
              <w:tabs>
                <w:tab w:val="left" w:pos="2820"/>
              </w:tabs>
              <w:spacing w:before="40" w:after="0" w:line="240" w:lineRule="auto"/>
              <w:jc w:val="center"/>
              <w:rPr>
                <w:rFonts w:ascii="Arial" w:hAnsi="Arial" w:cs="Arial"/>
                <w:color w:val="FF0000"/>
                <w:sz w:val="20"/>
                <w:szCs w:val="20"/>
              </w:rPr>
            </w:pPr>
            <w:r w:rsidRPr="001C7AF1">
              <w:rPr>
                <w:rFonts w:ascii="Arial" w:hAnsi="Arial" w:cs="Arial"/>
                <w:color w:val="FF0000"/>
                <w:sz w:val="20"/>
                <w:szCs w:val="20"/>
              </w:rPr>
              <w:t>30</w:t>
            </w:r>
          </w:p>
        </w:tc>
      </w:tr>
    </w:tbl>
    <w:p w:rsidR="00155380" w:rsidRPr="006524CE" w:rsidRDefault="00155380" w:rsidP="00155380">
      <w:pPr>
        <w:spacing w:after="0" w:line="240" w:lineRule="auto"/>
        <w:rPr>
          <w:rFonts w:ascii="Arial" w:hAnsi="Arial" w:cs="Arial"/>
          <w:sz w:val="20"/>
          <w:szCs w:val="20"/>
        </w:rPr>
      </w:pPr>
    </w:p>
    <w:p w:rsidR="00155380" w:rsidRPr="006524CE" w:rsidRDefault="00155380" w:rsidP="00155380">
      <w:pPr>
        <w:spacing w:after="0" w:line="240" w:lineRule="auto"/>
        <w:rPr>
          <w:rFonts w:ascii="Arial" w:hAnsi="Arial" w:cs="Arial"/>
          <w:sz w:val="20"/>
          <w:szCs w:val="20"/>
        </w:rPr>
      </w:pPr>
    </w:p>
    <w:p w:rsidR="00155380" w:rsidRPr="006524CE" w:rsidRDefault="00155380" w:rsidP="00155380">
      <w:pPr>
        <w:spacing w:after="0" w:line="240" w:lineRule="auto"/>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50"/>
        <w:gridCol w:w="1167"/>
        <w:gridCol w:w="4077"/>
        <w:gridCol w:w="624"/>
        <w:gridCol w:w="624"/>
        <w:gridCol w:w="624"/>
        <w:gridCol w:w="680"/>
        <w:gridCol w:w="709"/>
      </w:tblGrid>
      <w:tr w:rsidR="00155380" w:rsidRPr="006524CE" w:rsidTr="00102228">
        <w:tc>
          <w:tcPr>
            <w:tcW w:w="9555" w:type="dxa"/>
            <w:gridSpan w:val="8"/>
            <w:tcBorders>
              <w:top w:val="single" w:sz="12" w:space="0" w:color="auto"/>
            </w:tcBorders>
            <w:shd w:val="clear" w:color="auto" w:fill="66CCFF"/>
            <w:tcMar>
              <w:left w:w="57" w:type="dxa"/>
              <w:right w:w="57" w:type="dxa"/>
            </w:tcMar>
          </w:tcPr>
          <w:p w:rsidR="00155380" w:rsidRPr="006524CE" w:rsidRDefault="00155380" w:rsidP="00102228">
            <w:pPr>
              <w:tabs>
                <w:tab w:val="left" w:pos="2820"/>
              </w:tabs>
              <w:spacing w:before="40" w:after="0" w:line="240" w:lineRule="auto"/>
              <w:jc w:val="center"/>
              <w:rPr>
                <w:rFonts w:ascii="Arial" w:hAnsi="Arial" w:cs="Arial"/>
                <w:b/>
                <w:sz w:val="20"/>
                <w:szCs w:val="20"/>
              </w:rPr>
            </w:pPr>
            <w:r w:rsidRPr="006524CE">
              <w:rPr>
                <w:rFonts w:ascii="Arial" w:hAnsi="Arial" w:cs="Arial"/>
                <w:b/>
                <w:sz w:val="20"/>
                <w:szCs w:val="20"/>
              </w:rPr>
              <w:t>POPIS PREDMETA</w:t>
            </w:r>
          </w:p>
        </w:tc>
      </w:tr>
      <w:tr w:rsidR="00155380" w:rsidRPr="006524CE" w:rsidTr="00102228">
        <w:tc>
          <w:tcPr>
            <w:tcW w:w="9555" w:type="dxa"/>
            <w:gridSpan w:val="8"/>
            <w:tcMar>
              <w:left w:w="57" w:type="dxa"/>
              <w:right w:w="57" w:type="dxa"/>
            </w:tcMar>
          </w:tcPr>
          <w:p w:rsidR="00155380" w:rsidRPr="006524CE" w:rsidRDefault="00155380" w:rsidP="00102228">
            <w:pPr>
              <w:tabs>
                <w:tab w:val="left" w:pos="2820"/>
              </w:tabs>
              <w:spacing w:before="40" w:after="0" w:line="240" w:lineRule="auto"/>
              <w:rPr>
                <w:rFonts w:ascii="Arial" w:hAnsi="Arial" w:cs="Arial"/>
                <w:b/>
                <w:sz w:val="20"/>
                <w:szCs w:val="20"/>
              </w:rPr>
            </w:pPr>
            <w:r w:rsidRPr="006524CE">
              <w:rPr>
                <w:rFonts w:ascii="Arial" w:hAnsi="Arial" w:cs="Arial"/>
                <w:sz w:val="20"/>
                <w:szCs w:val="20"/>
              </w:rPr>
              <w:t xml:space="preserve">Godina studija:  2 </w:t>
            </w:r>
          </w:p>
        </w:tc>
      </w:tr>
      <w:tr w:rsidR="00155380" w:rsidRPr="006524CE" w:rsidTr="00102228">
        <w:tc>
          <w:tcPr>
            <w:tcW w:w="9555" w:type="dxa"/>
            <w:gridSpan w:val="8"/>
            <w:tcBorders>
              <w:bottom w:val="single" w:sz="12" w:space="0" w:color="auto"/>
            </w:tcBorders>
            <w:tcMar>
              <w:left w:w="57" w:type="dxa"/>
              <w:right w:w="57" w:type="dxa"/>
            </w:tcMar>
          </w:tcPr>
          <w:p w:rsidR="00155380" w:rsidRPr="006524CE" w:rsidRDefault="00155380" w:rsidP="00102228">
            <w:pPr>
              <w:tabs>
                <w:tab w:val="left" w:pos="2820"/>
              </w:tabs>
              <w:spacing w:before="40" w:after="0" w:line="240" w:lineRule="auto"/>
              <w:rPr>
                <w:rFonts w:ascii="Arial" w:hAnsi="Arial" w:cs="Arial"/>
                <w:b/>
                <w:sz w:val="20"/>
                <w:szCs w:val="20"/>
              </w:rPr>
            </w:pPr>
            <w:r w:rsidRPr="006524CE">
              <w:rPr>
                <w:rFonts w:ascii="Arial" w:hAnsi="Arial" w:cs="Arial"/>
                <w:sz w:val="20"/>
                <w:szCs w:val="20"/>
              </w:rPr>
              <w:t>Semestar:   3</w:t>
            </w:r>
          </w:p>
        </w:tc>
      </w:tr>
      <w:tr w:rsidR="00155380" w:rsidRPr="006524CE" w:rsidTr="00102228">
        <w:trPr>
          <w:trHeight w:val="293"/>
        </w:trPr>
        <w:tc>
          <w:tcPr>
            <w:tcW w:w="1050" w:type="dxa"/>
            <w:vMerge w:val="restart"/>
            <w:tcBorders>
              <w:top w:val="single" w:sz="12" w:space="0" w:color="auto"/>
            </w:tcBorders>
            <w:shd w:val="clear" w:color="auto" w:fill="CCFFFF"/>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STATUS</w:t>
            </w:r>
          </w:p>
        </w:tc>
        <w:tc>
          <w:tcPr>
            <w:tcW w:w="1167" w:type="dxa"/>
            <w:vMerge w:val="restart"/>
            <w:tcBorders>
              <w:top w:val="single" w:sz="12" w:space="0" w:color="auto"/>
            </w:tcBorders>
            <w:shd w:val="clear" w:color="auto" w:fill="CCFFFF"/>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KOD</w:t>
            </w:r>
          </w:p>
        </w:tc>
        <w:tc>
          <w:tcPr>
            <w:tcW w:w="4077" w:type="dxa"/>
            <w:vMerge w:val="restart"/>
            <w:tcBorders>
              <w:top w:val="single" w:sz="12" w:space="0" w:color="auto"/>
            </w:tcBorders>
            <w:shd w:val="clear" w:color="auto" w:fill="CCFFFF"/>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ECTS</w:t>
            </w:r>
          </w:p>
        </w:tc>
      </w:tr>
      <w:tr w:rsidR="00155380" w:rsidRPr="006524CE" w:rsidTr="00102228">
        <w:trPr>
          <w:trHeight w:val="293"/>
        </w:trPr>
        <w:tc>
          <w:tcPr>
            <w:tcW w:w="1050" w:type="dxa"/>
            <w:vMerge/>
            <w:tcBorders>
              <w:bottom w:val="single" w:sz="12" w:space="0" w:color="auto"/>
            </w:tcBorders>
            <w:shd w:val="clear" w:color="auto" w:fill="CCFFFF"/>
          </w:tcPr>
          <w:p w:rsidR="00155380" w:rsidRPr="006524CE" w:rsidRDefault="00155380" w:rsidP="00102228">
            <w:pPr>
              <w:tabs>
                <w:tab w:val="left" w:pos="2820"/>
              </w:tabs>
              <w:spacing w:before="40" w:after="0" w:line="240" w:lineRule="auto"/>
              <w:jc w:val="center"/>
              <w:rPr>
                <w:rFonts w:ascii="Arial" w:hAnsi="Arial" w:cs="Arial"/>
                <w:sz w:val="20"/>
                <w:szCs w:val="20"/>
              </w:rPr>
            </w:pPr>
          </w:p>
        </w:tc>
        <w:tc>
          <w:tcPr>
            <w:tcW w:w="1167" w:type="dxa"/>
            <w:vMerge/>
            <w:tcBorders>
              <w:bottom w:val="single" w:sz="12" w:space="0" w:color="auto"/>
            </w:tcBorders>
            <w:shd w:val="clear" w:color="auto" w:fill="CCFFFF"/>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p>
        </w:tc>
        <w:tc>
          <w:tcPr>
            <w:tcW w:w="4077" w:type="dxa"/>
            <w:vMerge/>
            <w:tcBorders>
              <w:bottom w:val="single" w:sz="12" w:space="0" w:color="auto"/>
            </w:tcBorders>
            <w:shd w:val="clear" w:color="auto" w:fill="CCFFFF"/>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p>
        </w:tc>
      </w:tr>
      <w:tr w:rsidR="00155380" w:rsidRPr="006524CE" w:rsidTr="00102228">
        <w:trPr>
          <w:trHeight w:val="335"/>
        </w:trPr>
        <w:tc>
          <w:tcPr>
            <w:tcW w:w="1050" w:type="dxa"/>
            <w:vMerge w:val="restart"/>
            <w:shd w:val="clear" w:color="auto" w:fill="CCFFFF"/>
            <w:vAlign w:val="center"/>
          </w:tcPr>
          <w:p w:rsidR="00155380" w:rsidRPr="006524CE" w:rsidRDefault="00155380" w:rsidP="00102228">
            <w:pPr>
              <w:tabs>
                <w:tab w:val="left" w:pos="2820"/>
              </w:tabs>
              <w:spacing w:before="40" w:after="0" w:line="240" w:lineRule="auto"/>
              <w:rPr>
                <w:rFonts w:ascii="Arial" w:hAnsi="Arial" w:cs="Arial"/>
                <w:sz w:val="20"/>
                <w:szCs w:val="20"/>
              </w:rPr>
            </w:pPr>
            <w:r w:rsidRPr="006524CE">
              <w:rPr>
                <w:rFonts w:ascii="Arial" w:hAnsi="Arial" w:cs="Arial"/>
                <w:sz w:val="20"/>
                <w:szCs w:val="20"/>
              </w:rPr>
              <w:t>Obvezni</w:t>
            </w:r>
          </w:p>
        </w:tc>
        <w:tc>
          <w:tcPr>
            <w:tcW w:w="1167" w:type="dxa"/>
            <w:tcMar>
              <w:left w:w="57" w:type="dxa"/>
              <w:right w:w="57" w:type="dxa"/>
            </w:tcMar>
          </w:tcPr>
          <w:p w:rsidR="00155380" w:rsidRPr="00A55694" w:rsidRDefault="00155380" w:rsidP="00102228">
            <w:pPr>
              <w:spacing w:after="0" w:line="240" w:lineRule="auto"/>
              <w:rPr>
                <w:rFonts w:ascii="Arial" w:hAnsi="Arial" w:cs="Arial"/>
                <w:sz w:val="20"/>
                <w:szCs w:val="20"/>
              </w:rPr>
            </w:pPr>
            <w:r w:rsidRPr="00A55694">
              <w:rPr>
                <w:rFonts w:ascii="Arial" w:hAnsi="Arial" w:cs="Arial"/>
                <w:sz w:val="20"/>
                <w:szCs w:val="20"/>
              </w:rPr>
              <w:t>UAD103</w:t>
            </w:r>
          </w:p>
        </w:tc>
        <w:tc>
          <w:tcPr>
            <w:tcW w:w="4077" w:type="dxa"/>
            <w:tcMar>
              <w:left w:w="57" w:type="dxa"/>
              <w:right w:w="57" w:type="dxa"/>
            </w:tcMar>
          </w:tcPr>
          <w:p w:rsidR="00155380" w:rsidRPr="00A55694" w:rsidRDefault="00155380" w:rsidP="00102228">
            <w:pPr>
              <w:spacing w:after="0" w:line="240" w:lineRule="auto"/>
              <w:rPr>
                <w:rFonts w:ascii="Arial" w:hAnsi="Arial" w:cs="Arial"/>
                <w:sz w:val="20"/>
                <w:szCs w:val="20"/>
              </w:rPr>
            </w:pPr>
            <w:r w:rsidRPr="00A55694">
              <w:rPr>
                <w:rFonts w:ascii="Arial" w:hAnsi="Arial" w:cs="Arial"/>
                <w:sz w:val="20"/>
                <w:szCs w:val="20"/>
              </w:rPr>
              <w:t>Grafičko oblikovanje 2</w:t>
            </w:r>
          </w:p>
        </w:tc>
        <w:tc>
          <w:tcPr>
            <w:tcW w:w="624" w:type="dxa"/>
            <w:tcMar>
              <w:left w:w="57" w:type="dxa"/>
              <w:right w:w="57" w:type="dxa"/>
            </w:tcMar>
            <w:vAlign w:val="center"/>
          </w:tcPr>
          <w:p w:rsidR="00155380" w:rsidRPr="00A55694" w:rsidRDefault="00155380" w:rsidP="00102228">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45</w:t>
            </w:r>
          </w:p>
        </w:tc>
        <w:tc>
          <w:tcPr>
            <w:tcW w:w="624" w:type="dxa"/>
            <w:tcMar>
              <w:left w:w="57" w:type="dxa"/>
              <w:right w:w="57" w:type="dxa"/>
            </w:tcMar>
            <w:vAlign w:val="center"/>
          </w:tcPr>
          <w:p w:rsidR="00155380" w:rsidRPr="00A55694" w:rsidRDefault="00155380" w:rsidP="00102228">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0</w:t>
            </w:r>
          </w:p>
        </w:tc>
        <w:tc>
          <w:tcPr>
            <w:tcW w:w="624" w:type="dxa"/>
            <w:tcMar>
              <w:left w:w="57" w:type="dxa"/>
              <w:right w:w="57" w:type="dxa"/>
            </w:tcMar>
            <w:vAlign w:val="center"/>
          </w:tcPr>
          <w:p w:rsidR="00155380" w:rsidRPr="00A55694" w:rsidRDefault="00155380" w:rsidP="00102228">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30</w:t>
            </w:r>
          </w:p>
        </w:tc>
        <w:tc>
          <w:tcPr>
            <w:tcW w:w="680" w:type="dxa"/>
            <w:tcBorders>
              <w:right w:val="single" w:sz="12" w:space="0" w:color="auto"/>
            </w:tcBorders>
            <w:tcMar>
              <w:left w:w="57" w:type="dxa"/>
              <w:right w:w="57" w:type="dxa"/>
            </w:tcMar>
            <w:vAlign w:val="center"/>
          </w:tcPr>
          <w:p w:rsidR="00155380" w:rsidRPr="00A55694" w:rsidRDefault="00155380" w:rsidP="00102228">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155380" w:rsidRPr="00A55694" w:rsidRDefault="00155380" w:rsidP="00102228">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6</w:t>
            </w:r>
          </w:p>
        </w:tc>
      </w:tr>
      <w:tr w:rsidR="00155380" w:rsidRPr="006524CE" w:rsidTr="00102228">
        <w:tc>
          <w:tcPr>
            <w:tcW w:w="1050" w:type="dxa"/>
            <w:vMerge/>
            <w:shd w:val="clear" w:color="auto" w:fill="CCFFFF"/>
          </w:tcPr>
          <w:p w:rsidR="00155380" w:rsidRPr="006524CE" w:rsidRDefault="00155380" w:rsidP="00102228">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155380" w:rsidRPr="00A55694" w:rsidRDefault="00155380" w:rsidP="00102228">
            <w:pPr>
              <w:spacing w:after="0" w:line="240" w:lineRule="auto"/>
              <w:rPr>
                <w:rFonts w:ascii="Arial" w:hAnsi="Arial" w:cs="Arial"/>
                <w:sz w:val="20"/>
                <w:szCs w:val="20"/>
              </w:rPr>
            </w:pPr>
            <w:r w:rsidRPr="00A55694">
              <w:rPr>
                <w:rFonts w:ascii="Arial" w:hAnsi="Arial" w:cs="Arial"/>
                <w:sz w:val="20"/>
                <w:szCs w:val="20"/>
              </w:rPr>
              <w:t>UAD104</w:t>
            </w:r>
          </w:p>
        </w:tc>
        <w:tc>
          <w:tcPr>
            <w:tcW w:w="4077" w:type="dxa"/>
            <w:tcMar>
              <w:left w:w="57" w:type="dxa"/>
              <w:right w:w="57" w:type="dxa"/>
            </w:tcMar>
          </w:tcPr>
          <w:p w:rsidR="00155380" w:rsidRPr="00A55694" w:rsidRDefault="00155380" w:rsidP="00102228">
            <w:pPr>
              <w:tabs>
                <w:tab w:val="left" w:pos="1455"/>
              </w:tabs>
              <w:spacing w:after="0" w:line="240" w:lineRule="auto"/>
              <w:rPr>
                <w:rFonts w:ascii="Arial" w:hAnsi="Arial" w:cs="Arial"/>
                <w:sz w:val="20"/>
                <w:szCs w:val="20"/>
              </w:rPr>
            </w:pPr>
            <w:r w:rsidRPr="00A55694">
              <w:rPr>
                <w:rFonts w:ascii="Arial" w:hAnsi="Arial" w:cs="Arial"/>
                <w:sz w:val="20"/>
                <w:szCs w:val="20"/>
              </w:rPr>
              <w:t>Layout 1</w:t>
            </w:r>
            <w:r w:rsidRPr="00A55694">
              <w:rPr>
                <w:rFonts w:ascii="Arial" w:hAnsi="Arial" w:cs="Arial"/>
                <w:sz w:val="20"/>
                <w:szCs w:val="20"/>
              </w:rPr>
              <w:tab/>
            </w:r>
          </w:p>
        </w:tc>
        <w:tc>
          <w:tcPr>
            <w:tcW w:w="624" w:type="dxa"/>
            <w:tcMar>
              <w:left w:w="57" w:type="dxa"/>
              <w:right w:w="57" w:type="dxa"/>
            </w:tcMar>
            <w:vAlign w:val="center"/>
          </w:tcPr>
          <w:p w:rsidR="00155380" w:rsidRPr="00A55694" w:rsidRDefault="00155380" w:rsidP="00102228">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30</w:t>
            </w:r>
          </w:p>
        </w:tc>
        <w:tc>
          <w:tcPr>
            <w:tcW w:w="624" w:type="dxa"/>
            <w:tcMar>
              <w:left w:w="57" w:type="dxa"/>
              <w:right w:w="57" w:type="dxa"/>
            </w:tcMar>
            <w:vAlign w:val="center"/>
          </w:tcPr>
          <w:p w:rsidR="00155380" w:rsidRPr="00A55694" w:rsidRDefault="00155380" w:rsidP="00102228">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5</w:t>
            </w:r>
          </w:p>
        </w:tc>
        <w:tc>
          <w:tcPr>
            <w:tcW w:w="624" w:type="dxa"/>
            <w:tcMar>
              <w:left w:w="57" w:type="dxa"/>
              <w:right w:w="57" w:type="dxa"/>
            </w:tcMar>
            <w:vAlign w:val="center"/>
          </w:tcPr>
          <w:p w:rsidR="00155380" w:rsidRPr="00A55694" w:rsidRDefault="00155380" w:rsidP="00102228">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15</w:t>
            </w:r>
          </w:p>
        </w:tc>
        <w:tc>
          <w:tcPr>
            <w:tcW w:w="680" w:type="dxa"/>
            <w:tcBorders>
              <w:right w:val="single" w:sz="12" w:space="0" w:color="auto"/>
            </w:tcBorders>
            <w:tcMar>
              <w:left w:w="57" w:type="dxa"/>
              <w:right w:w="57" w:type="dxa"/>
            </w:tcMar>
            <w:vAlign w:val="center"/>
          </w:tcPr>
          <w:p w:rsidR="00155380" w:rsidRPr="00A55694" w:rsidRDefault="00155380" w:rsidP="00102228">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155380" w:rsidRPr="00A55694" w:rsidRDefault="00155380" w:rsidP="00102228">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3</w:t>
            </w:r>
          </w:p>
        </w:tc>
      </w:tr>
      <w:tr w:rsidR="00155380" w:rsidRPr="006524CE" w:rsidTr="00102228">
        <w:tc>
          <w:tcPr>
            <w:tcW w:w="1050" w:type="dxa"/>
            <w:vMerge/>
            <w:shd w:val="clear" w:color="auto" w:fill="CCFFFF"/>
          </w:tcPr>
          <w:p w:rsidR="00155380" w:rsidRPr="006524CE" w:rsidRDefault="00155380" w:rsidP="00102228">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155380" w:rsidRPr="00A55694" w:rsidRDefault="00155380" w:rsidP="00102228">
            <w:pPr>
              <w:spacing w:after="0" w:line="240" w:lineRule="auto"/>
              <w:rPr>
                <w:rFonts w:ascii="Arial" w:hAnsi="Arial" w:cs="Arial"/>
                <w:sz w:val="20"/>
                <w:szCs w:val="20"/>
              </w:rPr>
            </w:pPr>
            <w:r w:rsidRPr="00A55694">
              <w:rPr>
                <w:rFonts w:ascii="Arial" w:eastAsia="MS Mincho" w:hAnsi="Arial" w:cs="Arial"/>
                <w:sz w:val="20"/>
                <w:szCs w:val="20"/>
              </w:rPr>
              <w:t>UAD207</w:t>
            </w:r>
          </w:p>
        </w:tc>
        <w:tc>
          <w:tcPr>
            <w:tcW w:w="4077" w:type="dxa"/>
            <w:tcMar>
              <w:left w:w="57" w:type="dxa"/>
              <w:right w:w="57" w:type="dxa"/>
            </w:tcMar>
          </w:tcPr>
          <w:p w:rsidR="00155380" w:rsidRPr="00A55694" w:rsidRDefault="00155380" w:rsidP="00102228">
            <w:pPr>
              <w:tabs>
                <w:tab w:val="left" w:pos="1455"/>
              </w:tabs>
              <w:spacing w:after="0" w:line="240" w:lineRule="auto"/>
              <w:rPr>
                <w:rFonts w:ascii="Arial" w:hAnsi="Arial" w:cs="Arial"/>
                <w:sz w:val="20"/>
                <w:szCs w:val="20"/>
              </w:rPr>
            </w:pPr>
            <w:r w:rsidRPr="00A55694">
              <w:rPr>
                <w:rFonts w:ascii="Arial" w:eastAsia="MS Mincho" w:hAnsi="Arial" w:cs="Arial"/>
                <w:sz w:val="20"/>
                <w:szCs w:val="20"/>
              </w:rPr>
              <w:t>Tipografija 3</w:t>
            </w:r>
          </w:p>
        </w:tc>
        <w:tc>
          <w:tcPr>
            <w:tcW w:w="624" w:type="dxa"/>
            <w:tcMar>
              <w:left w:w="57" w:type="dxa"/>
              <w:right w:w="57" w:type="dxa"/>
            </w:tcMar>
            <w:vAlign w:val="center"/>
          </w:tcPr>
          <w:p w:rsidR="00155380" w:rsidRPr="00A55694" w:rsidRDefault="00155380" w:rsidP="00102228">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30</w:t>
            </w:r>
          </w:p>
        </w:tc>
        <w:tc>
          <w:tcPr>
            <w:tcW w:w="624" w:type="dxa"/>
            <w:tcMar>
              <w:left w:w="57" w:type="dxa"/>
              <w:right w:w="57" w:type="dxa"/>
            </w:tcMar>
            <w:vAlign w:val="center"/>
          </w:tcPr>
          <w:p w:rsidR="00155380" w:rsidRPr="00A55694" w:rsidRDefault="00155380" w:rsidP="00102228">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5</w:t>
            </w:r>
          </w:p>
        </w:tc>
        <w:tc>
          <w:tcPr>
            <w:tcW w:w="624" w:type="dxa"/>
            <w:tcMar>
              <w:left w:w="57" w:type="dxa"/>
              <w:right w:w="57" w:type="dxa"/>
            </w:tcMar>
            <w:vAlign w:val="center"/>
          </w:tcPr>
          <w:p w:rsidR="00155380" w:rsidRPr="00A55694" w:rsidRDefault="00155380" w:rsidP="00102228">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15</w:t>
            </w:r>
          </w:p>
        </w:tc>
        <w:tc>
          <w:tcPr>
            <w:tcW w:w="680" w:type="dxa"/>
            <w:tcBorders>
              <w:right w:val="single" w:sz="12" w:space="0" w:color="auto"/>
            </w:tcBorders>
            <w:tcMar>
              <w:left w:w="57" w:type="dxa"/>
              <w:right w:w="57" w:type="dxa"/>
            </w:tcMar>
            <w:vAlign w:val="center"/>
          </w:tcPr>
          <w:p w:rsidR="00155380" w:rsidRPr="00A55694" w:rsidRDefault="00155380" w:rsidP="00102228">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155380" w:rsidRPr="00A55694" w:rsidRDefault="00155380" w:rsidP="00102228">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6</w:t>
            </w:r>
          </w:p>
        </w:tc>
      </w:tr>
      <w:tr w:rsidR="00155380" w:rsidRPr="006524CE" w:rsidTr="00102228">
        <w:tc>
          <w:tcPr>
            <w:tcW w:w="1050" w:type="dxa"/>
            <w:vMerge/>
            <w:shd w:val="clear" w:color="auto" w:fill="CCFFFF"/>
          </w:tcPr>
          <w:p w:rsidR="00155380" w:rsidRPr="006524CE" w:rsidRDefault="00155380" w:rsidP="00102228">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155380" w:rsidRPr="00A55694" w:rsidRDefault="00155380" w:rsidP="00102228">
            <w:pPr>
              <w:spacing w:after="0" w:line="240" w:lineRule="auto"/>
              <w:rPr>
                <w:rFonts w:ascii="Arial" w:hAnsi="Arial" w:cs="Arial"/>
                <w:sz w:val="20"/>
                <w:szCs w:val="20"/>
              </w:rPr>
            </w:pPr>
            <w:r w:rsidRPr="00A55694">
              <w:rPr>
                <w:rFonts w:ascii="Arial" w:hAnsi="Arial" w:cs="Arial"/>
                <w:sz w:val="20"/>
                <w:szCs w:val="20"/>
              </w:rPr>
              <w:t>UAD105</w:t>
            </w:r>
          </w:p>
        </w:tc>
        <w:tc>
          <w:tcPr>
            <w:tcW w:w="4077" w:type="dxa"/>
            <w:tcMar>
              <w:left w:w="57" w:type="dxa"/>
              <w:right w:w="57" w:type="dxa"/>
            </w:tcMar>
          </w:tcPr>
          <w:p w:rsidR="00155380" w:rsidRPr="00A55694" w:rsidRDefault="00155380" w:rsidP="00102228">
            <w:pPr>
              <w:spacing w:after="0" w:line="240" w:lineRule="auto"/>
              <w:rPr>
                <w:rFonts w:ascii="Arial" w:hAnsi="Arial" w:cs="Arial"/>
                <w:sz w:val="20"/>
                <w:szCs w:val="20"/>
              </w:rPr>
            </w:pPr>
            <w:r w:rsidRPr="00A55694">
              <w:rPr>
                <w:rFonts w:ascii="Arial" w:hAnsi="Arial" w:cs="Arial"/>
                <w:sz w:val="20"/>
                <w:szCs w:val="20"/>
              </w:rPr>
              <w:t>Fotografija 3</w:t>
            </w:r>
          </w:p>
        </w:tc>
        <w:tc>
          <w:tcPr>
            <w:tcW w:w="624" w:type="dxa"/>
            <w:tcMar>
              <w:left w:w="57" w:type="dxa"/>
              <w:right w:w="57" w:type="dxa"/>
            </w:tcMar>
            <w:vAlign w:val="center"/>
          </w:tcPr>
          <w:p w:rsidR="00155380" w:rsidRPr="00A55694" w:rsidRDefault="00155380" w:rsidP="00102228">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15</w:t>
            </w:r>
          </w:p>
        </w:tc>
        <w:tc>
          <w:tcPr>
            <w:tcW w:w="624" w:type="dxa"/>
            <w:tcMar>
              <w:left w:w="57" w:type="dxa"/>
              <w:right w:w="57" w:type="dxa"/>
            </w:tcMar>
            <w:vAlign w:val="center"/>
          </w:tcPr>
          <w:p w:rsidR="00155380" w:rsidRPr="00A55694" w:rsidRDefault="00155380" w:rsidP="00102228">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0</w:t>
            </w:r>
          </w:p>
        </w:tc>
        <w:tc>
          <w:tcPr>
            <w:tcW w:w="624" w:type="dxa"/>
            <w:tcMar>
              <w:left w:w="57" w:type="dxa"/>
              <w:right w:w="57" w:type="dxa"/>
            </w:tcMar>
            <w:vAlign w:val="center"/>
          </w:tcPr>
          <w:p w:rsidR="00155380" w:rsidRPr="00A55694" w:rsidRDefault="00155380" w:rsidP="00102228">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15</w:t>
            </w:r>
          </w:p>
        </w:tc>
        <w:tc>
          <w:tcPr>
            <w:tcW w:w="680" w:type="dxa"/>
            <w:tcBorders>
              <w:right w:val="single" w:sz="12" w:space="0" w:color="auto"/>
            </w:tcBorders>
            <w:tcMar>
              <w:left w:w="57" w:type="dxa"/>
              <w:right w:w="57" w:type="dxa"/>
            </w:tcMar>
            <w:vAlign w:val="center"/>
          </w:tcPr>
          <w:p w:rsidR="00155380" w:rsidRPr="00A55694" w:rsidRDefault="00155380" w:rsidP="00102228">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155380" w:rsidRPr="00A55694" w:rsidRDefault="00155380" w:rsidP="00102228">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3</w:t>
            </w:r>
          </w:p>
        </w:tc>
      </w:tr>
      <w:tr w:rsidR="00155380" w:rsidRPr="006524CE" w:rsidTr="00102228">
        <w:tc>
          <w:tcPr>
            <w:tcW w:w="1050" w:type="dxa"/>
            <w:vMerge/>
            <w:shd w:val="clear" w:color="auto" w:fill="CCFFFF"/>
          </w:tcPr>
          <w:p w:rsidR="00155380" w:rsidRPr="006524CE" w:rsidRDefault="00155380" w:rsidP="00102228">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155380" w:rsidRPr="00A55694" w:rsidRDefault="00155380" w:rsidP="00102228">
            <w:pPr>
              <w:spacing w:after="0" w:line="240" w:lineRule="auto"/>
              <w:rPr>
                <w:rFonts w:ascii="Arial" w:hAnsi="Arial" w:cs="Arial"/>
                <w:sz w:val="20"/>
                <w:szCs w:val="20"/>
              </w:rPr>
            </w:pPr>
            <w:r w:rsidRPr="00A55694">
              <w:rPr>
                <w:rFonts w:ascii="Arial" w:hAnsi="Arial" w:cs="Arial"/>
                <w:sz w:val="20"/>
                <w:szCs w:val="20"/>
              </w:rPr>
              <w:t>UAD00B</w:t>
            </w:r>
          </w:p>
        </w:tc>
        <w:tc>
          <w:tcPr>
            <w:tcW w:w="4077" w:type="dxa"/>
            <w:tcMar>
              <w:left w:w="57" w:type="dxa"/>
              <w:right w:w="57" w:type="dxa"/>
            </w:tcMar>
          </w:tcPr>
          <w:p w:rsidR="00155380" w:rsidRPr="00A55694" w:rsidRDefault="00155380" w:rsidP="00102228">
            <w:pPr>
              <w:spacing w:after="0" w:line="240" w:lineRule="auto"/>
              <w:rPr>
                <w:rFonts w:ascii="Arial" w:hAnsi="Arial" w:cs="Arial"/>
                <w:sz w:val="20"/>
                <w:szCs w:val="20"/>
              </w:rPr>
            </w:pPr>
            <w:r w:rsidRPr="00A55694">
              <w:rPr>
                <w:rFonts w:ascii="Arial" w:hAnsi="Arial" w:cs="Arial"/>
                <w:sz w:val="20"/>
                <w:szCs w:val="20"/>
              </w:rPr>
              <w:t>Uvod u sociologiju</w:t>
            </w:r>
          </w:p>
        </w:tc>
        <w:tc>
          <w:tcPr>
            <w:tcW w:w="624" w:type="dxa"/>
            <w:tcMar>
              <w:left w:w="57" w:type="dxa"/>
              <w:right w:w="57" w:type="dxa"/>
            </w:tcMar>
            <w:vAlign w:val="center"/>
          </w:tcPr>
          <w:p w:rsidR="00155380" w:rsidRPr="00A55694" w:rsidRDefault="00155380" w:rsidP="00102228">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30</w:t>
            </w:r>
          </w:p>
        </w:tc>
        <w:tc>
          <w:tcPr>
            <w:tcW w:w="624" w:type="dxa"/>
            <w:tcMar>
              <w:left w:w="57" w:type="dxa"/>
              <w:right w:w="57" w:type="dxa"/>
            </w:tcMar>
            <w:vAlign w:val="center"/>
          </w:tcPr>
          <w:p w:rsidR="00155380" w:rsidRPr="00A55694" w:rsidRDefault="00155380" w:rsidP="00102228">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15</w:t>
            </w:r>
          </w:p>
        </w:tc>
        <w:tc>
          <w:tcPr>
            <w:tcW w:w="624" w:type="dxa"/>
            <w:tcMar>
              <w:left w:w="57" w:type="dxa"/>
              <w:right w:w="57" w:type="dxa"/>
            </w:tcMar>
            <w:vAlign w:val="center"/>
          </w:tcPr>
          <w:p w:rsidR="00155380" w:rsidRPr="00A55694" w:rsidRDefault="00155380" w:rsidP="00102228">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0</w:t>
            </w:r>
          </w:p>
        </w:tc>
        <w:tc>
          <w:tcPr>
            <w:tcW w:w="680" w:type="dxa"/>
            <w:tcBorders>
              <w:right w:val="single" w:sz="12" w:space="0" w:color="auto"/>
            </w:tcBorders>
            <w:tcMar>
              <w:left w:w="57" w:type="dxa"/>
              <w:right w:w="57" w:type="dxa"/>
            </w:tcMar>
            <w:vAlign w:val="center"/>
          </w:tcPr>
          <w:p w:rsidR="00155380" w:rsidRPr="00A55694" w:rsidRDefault="00155380" w:rsidP="00102228">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155380" w:rsidRPr="00A55694" w:rsidRDefault="00155380" w:rsidP="00102228">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3</w:t>
            </w:r>
          </w:p>
        </w:tc>
      </w:tr>
      <w:tr w:rsidR="00155380" w:rsidRPr="006524CE" w:rsidTr="00102228">
        <w:tc>
          <w:tcPr>
            <w:tcW w:w="1050" w:type="dxa"/>
            <w:vMerge/>
            <w:shd w:val="clear" w:color="auto" w:fill="CCFFFF"/>
          </w:tcPr>
          <w:p w:rsidR="00155380" w:rsidRPr="006524CE" w:rsidRDefault="00155380" w:rsidP="00102228">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155380" w:rsidRPr="00A55694" w:rsidRDefault="00155380" w:rsidP="00102228">
            <w:pPr>
              <w:spacing w:after="0" w:line="240" w:lineRule="auto"/>
              <w:rPr>
                <w:rFonts w:ascii="Arial" w:hAnsi="Arial" w:cs="Arial"/>
                <w:sz w:val="20"/>
                <w:szCs w:val="20"/>
              </w:rPr>
            </w:pPr>
            <w:r w:rsidRPr="00A55694">
              <w:rPr>
                <w:rFonts w:ascii="Arial" w:hAnsi="Arial" w:cs="Arial"/>
                <w:sz w:val="20"/>
                <w:szCs w:val="20"/>
              </w:rPr>
              <w:t>UAD201</w:t>
            </w:r>
          </w:p>
        </w:tc>
        <w:tc>
          <w:tcPr>
            <w:tcW w:w="4077" w:type="dxa"/>
            <w:tcMar>
              <w:left w:w="57" w:type="dxa"/>
              <w:right w:w="57" w:type="dxa"/>
            </w:tcMar>
          </w:tcPr>
          <w:p w:rsidR="00155380" w:rsidRPr="00A55694" w:rsidRDefault="00155380" w:rsidP="00102228">
            <w:pPr>
              <w:spacing w:after="0" w:line="240" w:lineRule="auto"/>
              <w:rPr>
                <w:rFonts w:ascii="Arial" w:hAnsi="Arial" w:cs="Arial"/>
                <w:sz w:val="20"/>
                <w:szCs w:val="20"/>
              </w:rPr>
            </w:pPr>
            <w:r w:rsidRPr="00A55694">
              <w:rPr>
                <w:rFonts w:ascii="Arial" w:hAnsi="Arial" w:cs="Arial"/>
                <w:sz w:val="20"/>
                <w:szCs w:val="20"/>
              </w:rPr>
              <w:t>Dizajn interaktivnih medija 1</w:t>
            </w:r>
          </w:p>
        </w:tc>
        <w:tc>
          <w:tcPr>
            <w:tcW w:w="624" w:type="dxa"/>
            <w:tcMar>
              <w:left w:w="57" w:type="dxa"/>
              <w:right w:w="57" w:type="dxa"/>
            </w:tcMar>
            <w:vAlign w:val="center"/>
          </w:tcPr>
          <w:p w:rsidR="00155380" w:rsidRPr="00A55694" w:rsidRDefault="00155380" w:rsidP="00102228">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30</w:t>
            </w:r>
          </w:p>
        </w:tc>
        <w:tc>
          <w:tcPr>
            <w:tcW w:w="624" w:type="dxa"/>
            <w:tcMar>
              <w:left w:w="57" w:type="dxa"/>
              <w:right w:w="57" w:type="dxa"/>
            </w:tcMar>
            <w:vAlign w:val="center"/>
          </w:tcPr>
          <w:p w:rsidR="00155380" w:rsidRPr="00A55694" w:rsidRDefault="00155380" w:rsidP="00102228">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5</w:t>
            </w:r>
          </w:p>
        </w:tc>
        <w:tc>
          <w:tcPr>
            <w:tcW w:w="624" w:type="dxa"/>
            <w:tcMar>
              <w:left w:w="57" w:type="dxa"/>
              <w:right w:w="57" w:type="dxa"/>
            </w:tcMar>
            <w:vAlign w:val="center"/>
          </w:tcPr>
          <w:p w:rsidR="00155380" w:rsidRPr="00A55694" w:rsidRDefault="00155380" w:rsidP="00102228">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10</w:t>
            </w:r>
          </w:p>
        </w:tc>
        <w:tc>
          <w:tcPr>
            <w:tcW w:w="680" w:type="dxa"/>
            <w:tcBorders>
              <w:right w:val="single" w:sz="12" w:space="0" w:color="auto"/>
            </w:tcBorders>
            <w:tcMar>
              <w:left w:w="57" w:type="dxa"/>
              <w:right w:w="57" w:type="dxa"/>
            </w:tcMar>
            <w:vAlign w:val="center"/>
          </w:tcPr>
          <w:p w:rsidR="00155380" w:rsidRPr="00A55694" w:rsidRDefault="00155380" w:rsidP="00102228">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155380" w:rsidRPr="00A55694" w:rsidRDefault="00155380" w:rsidP="00102228">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3</w:t>
            </w:r>
          </w:p>
        </w:tc>
      </w:tr>
      <w:tr w:rsidR="00A55694" w:rsidRPr="006524CE" w:rsidTr="00102228">
        <w:tc>
          <w:tcPr>
            <w:tcW w:w="1050" w:type="dxa"/>
            <w:vMerge/>
            <w:shd w:val="clear" w:color="auto" w:fill="CCFFFF"/>
          </w:tcPr>
          <w:p w:rsidR="00A55694" w:rsidRPr="006524CE" w:rsidRDefault="00A55694" w:rsidP="00102228">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A55694" w:rsidRPr="00A55694" w:rsidRDefault="00A55694" w:rsidP="00645353">
            <w:pPr>
              <w:spacing w:after="0" w:line="240" w:lineRule="auto"/>
              <w:rPr>
                <w:rFonts w:ascii="Arial" w:eastAsia="MS Mincho" w:hAnsi="Arial" w:cs="Arial"/>
                <w:color w:val="FF0000"/>
                <w:sz w:val="20"/>
                <w:szCs w:val="20"/>
              </w:rPr>
            </w:pPr>
            <w:r w:rsidRPr="00A55694">
              <w:rPr>
                <w:rFonts w:ascii="Arial" w:eastAsia="MS Mincho" w:hAnsi="Arial" w:cs="Arial"/>
                <w:color w:val="FF0000"/>
                <w:sz w:val="20"/>
                <w:szCs w:val="20"/>
              </w:rPr>
              <w:t>UAS00B</w:t>
            </w:r>
          </w:p>
        </w:tc>
        <w:tc>
          <w:tcPr>
            <w:tcW w:w="4077" w:type="dxa"/>
            <w:tcMar>
              <w:left w:w="57" w:type="dxa"/>
              <w:right w:w="57" w:type="dxa"/>
            </w:tcMar>
          </w:tcPr>
          <w:p w:rsidR="00A55694" w:rsidRPr="00A55694" w:rsidRDefault="00A55694" w:rsidP="00645353">
            <w:pPr>
              <w:spacing w:after="0" w:line="240" w:lineRule="auto"/>
              <w:rPr>
                <w:rFonts w:ascii="Arial" w:eastAsia="MS Mincho" w:hAnsi="Arial" w:cs="Arial"/>
                <w:color w:val="FF0000"/>
                <w:sz w:val="20"/>
                <w:szCs w:val="20"/>
              </w:rPr>
            </w:pPr>
            <w:r w:rsidRPr="00A55694">
              <w:rPr>
                <w:rFonts w:ascii="Arial" w:eastAsia="MS Mincho" w:hAnsi="Arial" w:cs="Arial"/>
                <w:color w:val="FF0000"/>
                <w:sz w:val="20"/>
                <w:szCs w:val="20"/>
              </w:rPr>
              <w:t>Suvremena umjetnost 1</w:t>
            </w:r>
          </w:p>
        </w:tc>
        <w:tc>
          <w:tcPr>
            <w:tcW w:w="624" w:type="dxa"/>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color w:val="FF0000"/>
                <w:sz w:val="20"/>
                <w:szCs w:val="20"/>
              </w:rPr>
            </w:pPr>
            <w:r w:rsidRPr="00A55694">
              <w:rPr>
                <w:rFonts w:ascii="Arial" w:hAnsi="Arial" w:cs="Arial"/>
                <w:color w:val="FF0000"/>
                <w:sz w:val="20"/>
                <w:szCs w:val="20"/>
              </w:rPr>
              <w:t>30</w:t>
            </w:r>
          </w:p>
        </w:tc>
        <w:tc>
          <w:tcPr>
            <w:tcW w:w="624" w:type="dxa"/>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color w:val="FF0000"/>
                <w:sz w:val="20"/>
                <w:szCs w:val="20"/>
              </w:rPr>
            </w:pPr>
            <w:r w:rsidRPr="00A55694">
              <w:rPr>
                <w:rFonts w:ascii="Arial" w:hAnsi="Arial" w:cs="Arial"/>
                <w:color w:val="FF0000"/>
                <w:sz w:val="20"/>
                <w:szCs w:val="20"/>
              </w:rPr>
              <w:t>15</w:t>
            </w:r>
          </w:p>
        </w:tc>
        <w:tc>
          <w:tcPr>
            <w:tcW w:w="624" w:type="dxa"/>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color w:val="FF0000"/>
                <w:sz w:val="20"/>
                <w:szCs w:val="20"/>
              </w:rPr>
            </w:pPr>
            <w:r w:rsidRPr="00A55694">
              <w:rPr>
                <w:rFonts w:ascii="Arial" w:hAnsi="Arial" w:cs="Arial"/>
                <w:color w:val="FF0000"/>
                <w:sz w:val="20"/>
                <w:szCs w:val="20"/>
              </w:rPr>
              <w:t>0</w:t>
            </w:r>
          </w:p>
        </w:tc>
        <w:tc>
          <w:tcPr>
            <w:tcW w:w="680" w:type="dxa"/>
            <w:tcBorders>
              <w:right w:val="single" w:sz="12" w:space="0" w:color="auto"/>
            </w:tcBorders>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color w:val="FF0000"/>
                <w:sz w:val="20"/>
                <w:szCs w:val="20"/>
              </w:rPr>
            </w:pPr>
          </w:p>
        </w:tc>
        <w:tc>
          <w:tcPr>
            <w:tcW w:w="709" w:type="dxa"/>
            <w:tcBorders>
              <w:left w:val="single" w:sz="12" w:space="0" w:color="auto"/>
            </w:tcBorders>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color w:val="FF0000"/>
                <w:sz w:val="20"/>
                <w:szCs w:val="20"/>
              </w:rPr>
            </w:pPr>
            <w:r w:rsidRPr="00A55694">
              <w:rPr>
                <w:rFonts w:ascii="Arial" w:hAnsi="Arial" w:cs="Arial"/>
                <w:color w:val="FF0000"/>
                <w:sz w:val="20"/>
                <w:szCs w:val="20"/>
              </w:rPr>
              <w:t>3</w:t>
            </w:r>
          </w:p>
        </w:tc>
      </w:tr>
      <w:tr w:rsidR="00A55694" w:rsidRPr="006524CE" w:rsidTr="00102228">
        <w:tc>
          <w:tcPr>
            <w:tcW w:w="1050" w:type="dxa"/>
            <w:vMerge/>
            <w:shd w:val="clear" w:color="auto" w:fill="CCFFFF"/>
          </w:tcPr>
          <w:p w:rsidR="00A55694" w:rsidRPr="006524CE" w:rsidRDefault="00A55694" w:rsidP="00102228">
            <w:pPr>
              <w:tabs>
                <w:tab w:val="left" w:pos="2820"/>
              </w:tabs>
              <w:spacing w:before="40" w:after="0" w:line="240" w:lineRule="auto"/>
              <w:rPr>
                <w:rFonts w:ascii="Arial" w:hAnsi="Arial" w:cs="Arial"/>
                <w:sz w:val="20"/>
                <w:szCs w:val="20"/>
              </w:rPr>
            </w:pPr>
          </w:p>
        </w:tc>
        <w:tc>
          <w:tcPr>
            <w:tcW w:w="5244" w:type="dxa"/>
            <w:gridSpan w:val="2"/>
            <w:shd w:val="clear" w:color="auto" w:fill="CCFFFF"/>
            <w:tcMar>
              <w:left w:w="57" w:type="dxa"/>
              <w:right w:w="57" w:type="dxa"/>
            </w:tcMar>
          </w:tcPr>
          <w:p w:rsidR="00A55694" w:rsidRPr="00A55694" w:rsidRDefault="00A55694" w:rsidP="00102228">
            <w:pPr>
              <w:tabs>
                <w:tab w:val="left" w:pos="2820"/>
              </w:tabs>
              <w:spacing w:before="40" w:after="0" w:line="240" w:lineRule="auto"/>
              <w:rPr>
                <w:rFonts w:ascii="Arial" w:hAnsi="Arial" w:cs="Arial"/>
                <w:sz w:val="20"/>
                <w:szCs w:val="20"/>
              </w:rPr>
            </w:pPr>
            <w:r w:rsidRPr="00A55694">
              <w:rPr>
                <w:rFonts w:ascii="Arial" w:hAnsi="Arial" w:cs="Arial"/>
                <w:sz w:val="20"/>
                <w:szCs w:val="20"/>
              </w:rPr>
              <w:t>Ukupno obvezni</w:t>
            </w:r>
          </w:p>
        </w:tc>
        <w:tc>
          <w:tcPr>
            <w:tcW w:w="624" w:type="dxa"/>
            <w:shd w:val="clear" w:color="auto" w:fill="CCFFFF"/>
            <w:tcMar>
              <w:left w:w="57" w:type="dxa"/>
              <w:right w:w="57" w:type="dxa"/>
            </w:tcMar>
            <w:vAlign w:val="center"/>
          </w:tcPr>
          <w:p w:rsidR="00A55694" w:rsidRPr="00A55694" w:rsidRDefault="00A55694" w:rsidP="00102228">
            <w:pPr>
              <w:tabs>
                <w:tab w:val="left" w:pos="2820"/>
              </w:tabs>
              <w:spacing w:before="40" w:after="0" w:line="240" w:lineRule="auto"/>
              <w:jc w:val="center"/>
              <w:rPr>
                <w:rFonts w:ascii="Arial" w:hAnsi="Arial" w:cs="Arial"/>
                <w:sz w:val="20"/>
                <w:szCs w:val="20"/>
              </w:rPr>
            </w:pPr>
            <w:r>
              <w:rPr>
                <w:rFonts w:ascii="Arial" w:hAnsi="Arial" w:cs="Arial"/>
                <w:sz w:val="20"/>
                <w:szCs w:val="20"/>
              </w:rPr>
              <w:t>210</w:t>
            </w:r>
          </w:p>
        </w:tc>
        <w:tc>
          <w:tcPr>
            <w:tcW w:w="624" w:type="dxa"/>
            <w:shd w:val="clear" w:color="auto" w:fill="CCFFFF"/>
            <w:tcMar>
              <w:left w:w="57" w:type="dxa"/>
              <w:right w:w="57" w:type="dxa"/>
            </w:tcMar>
            <w:vAlign w:val="center"/>
          </w:tcPr>
          <w:p w:rsidR="00A55694" w:rsidRPr="00A55694" w:rsidRDefault="00A55694" w:rsidP="00102228">
            <w:pPr>
              <w:tabs>
                <w:tab w:val="left" w:pos="2820"/>
              </w:tabs>
              <w:spacing w:before="40" w:after="0" w:line="240" w:lineRule="auto"/>
              <w:jc w:val="center"/>
              <w:rPr>
                <w:rFonts w:ascii="Arial" w:hAnsi="Arial" w:cs="Arial"/>
                <w:sz w:val="20"/>
                <w:szCs w:val="20"/>
              </w:rPr>
            </w:pPr>
            <w:r>
              <w:rPr>
                <w:rFonts w:ascii="Arial" w:hAnsi="Arial" w:cs="Arial"/>
                <w:sz w:val="20"/>
                <w:szCs w:val="20"/>
              </w:rPr>
              <w:t>45</w:t>
            </w:r>
          </w:p>
        </w:tc>
        <w:tc>
          <w:tcPr>
            <w:tcW w:w="624" w:type="dxa"/>
            <w:shd w:val="clear" w:color="auto" w:fill="CCFFFF"/>
            <w:tcMar>
              <w:left w:w="57" w:type="dxa"/>
              <w:right w:w="57" w:type="dxa"/>
            </w:tcMar>
            <w:vAlign w:val="center"/>
          </w:tcPr>
          <w:p w:rsidR="00A55694" w:rsidRPr="00A55694" w:rsidRDefault="00A55694" w:rsidP="00102228">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85</w:t>
            </w:r>
          </w:p>
        </w:tc>
        <w:tc>
          <w:tcPr>
            <w:tcW w:w="680" w:type="dxa"/>
            <w:tcBorders>
              <w:right w:val="single" w:sz="12" w:space="0" w:color="auto"/>
            </w:tcBorders>
            <w:shd w:val="clear" w:color="auto" w:fill="CCFFFF"/>
            <w:tcMar>
              <w:left w:w="57" w:type="dxa"/>
              <w:right w:w="57" w:type="dxa"/>
            </w:tcMar>
            <w:vAlign w:val="center"/>
          </w:tcPr>
          <w:p w:rsidR="00A55694" w:rsidRPr="00A55694" w:rsidRDefault="00A55694" w:rsidP="00102228">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shd w:val="clear" w:color="auto" w:fill="CCFFFF"/>
            <w:tcMar>
              <w:left w:w="57" w:type="dxa"/>
              <w:right w:w="57" w:type="dxa"/>
            </w:tcMar>
            <w:vAlign w:val="center"/>
          </w:tcPr>
          <w:p w:rsidR="00A55694" w:rsidRPr="00A55694" w:rsidRDefault="00A55694" w:rsidP="00A55694">
            <w:pPr>
              <w:tabs>
                <w:tab w:val="left" w:pos="2820"/>
              </w:tabs>
              <w:spacing w:before="40" w:after="0" w:line="240" w:lineRule="auto"/>
              <w:jc w:val="center"/>
              <w:rPr>
                <w:rFonts w:ascii="Arial" w:hAnsi="Arial" w:cs="Arial"/>
                <w:color w:val="FF0000"/>
                <w:sz w:val="20"/>
                <w:szCs w:val="20"/>
              </w:rPr>
            </w:pPr>
            <w:r w:rsidRPr="00A55694">
              <w:rPr>
                <w:rFonts w:ascii="Arial" w:hAnsi="Arial" w:cs="Arial"/>
                <w:color w:val="FF0000"/>
                <w:sz w:val="20"/>
                <w:szCs w:val="20"/>
              </w:rPr>
              <w:t>27</w:t>
            </w:r>
          </w:p>
        </w:tc>
      </w:tr>
      <w:tr w:rsidR="00A55694" w:rsidRPr="006524CE" w:rsidTr="00102228">
        <w:tc>
          <w:tcPr>
            <w:tcW w:w="1050" w:type="dxa"/>
            <w:vMerge w:val="restart"/>
            <w:shd w:val="clear" w:color="auto" w:fill="CCFFFF"/>
            <w:vAlign w:val="center"/>
          </w:tcPr>
          <w:p w:rsidR="00A55694" w:rsidRPr="006524CE" w:rsidRDefault="00A55694" w:rsidP="00102228">
            <w:pPr>
              <w:tabs>
                <w:tab w:val="left" w:pos="2820"/>
              </w:tabs>
              <w:spacing w:before="40" w:after="0" w:line="240" w:lineRule="auto"/>
              <w:rPr>
                <w:rFonts w:ascii="Arial" w:hAnsi="Arial" w:cs="Arial"/>
                <w:sz w:val="20"/>
                <w:szCs w:val="20"/>
              </w:rPr>
            </w:pPr>
            <w:r w:rsidRPr="006524CE">
              <w:rPr>
                <w:rFonts w:ascii="Arial" w:hAnsi="Arial" w:cs="Arial"/>
                <w:sz w:val="20"/>
                <w:szCs w:val="20"/>
              </w:rPr>
              <w:t>Izborni</w:t>
            </w:r>
          </w:p>
        </w:tc>
        <w:tc>
          <w:tcPr>
            <w:tcW w:w="1167" w:type="dxa"/>
            <w:tcMar>
              <w:left w:w="57" w:type="dxa"/>
              <w:right w:w="57" w:type="dxa"/>
            </w:tcMar>
          </w:tcPr>
          <w:p w:rsidR="00A55694" w:rsidRPr="00A55694" w:rsidRDefault="00A55694" w:rsidP="00102228">
            <w:pPr>
              <w:spacing w:after="0" w:line="240" w:lineRule="auto"/>
              <w:rPr>
                <w:rFonts w:ascii="Arial" w:hAnsi="Arial" w:cs="Arial"/>
                <w:sz w:val="20"/>
                <w:szCs w:val="20"/>
              </w:rPr>
            </w:pPr>
            <w:r w:rsidRPr="00A55694">
              <w:rPr>
                <w:rFonts w:ascii="Arial" w:eastAsia="MS Mincho" w:hAnsi="Arial" w:cs="Arial"/>
                <w:sz w:val="20"/>
                <w:szCs w:val="20"/>
              </w:rPr>
              <w:t>UAD008</w:t>
            </w:r>
          </w:p>
        </w:tc>
        <w:tc>
          <w:tcPr>
            <w:tcW w:w="4077" w:type="dxa"/>
            <w:tcMar>
              <w:left w:w="57" w:type="dxa"/>
              <w:right w:w="57" w:type="dxa"/>
            </w:tcMar>
          </w:tcPr>
          <w:p w:rsidR="00A55694" w:rsidRPr="00A55694" w:rsidRDefault="00A55694" w:rsidP="00102228">
            <w:pPr>
              <w:spacing w:after="0" w:line="240" w:lineRule="auto"/>
              <w:rPr>
                <w:rFonts w:ascii="Arial" w:hAnsi="Arial" w:cs="Arial"/>
                <w:sz w:val="20"/>
                <w:szCs w:val="20"/>
              </w:rPr>
            </w:pPr>
            <w:r w:rsidRPr="00A55694">
              <w:rPr>
                <w:rFonts w:ascii="Arial" w:eastAsia="MS Mincho" w:hAnsi="Arial" w:cs="Arial"/>
                <w:sz w:val="20"/>
                <w:szCs w:val="20"/>
              </w:rPr>
              <w:t>Grafičke tehnike</w:t>
            </w:r>
          </w:p>
        </w:tc>
        <w:tc>
          <w:tcPr>
            <w:tcW w:w="624" w:type="dxa"/>
            <w:tcMar>
              <w:left w:w="57" w:type="dxa"/>
              <w:right w:w="57" w:type="dxa"/>
            </w:tcMar>
            <w:vAlign w:val="center"/>
          </w:tcPr>
          <w:p w:rsidR="00A55694" w:rsidRPr="00A55694" w:rsidRDefault="00A55694" w:rsidP="00102228">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15</w:t>
            </w:r>
          </w:p>
        </w:tc>
        <w:tc>
          <w:tcPr>
            <w:tcW w:w="624" w:type="dxa"/>
            <w:tcMar>
              <w:left w:w="57" w:type="dxa"/>
              <w:right w:w="57" w:type="dxa"/>
            </w:tcMar>
            <w:vAlign w:val="center"/>
          </w:tcPr>
          <w:p w:rsidR="00A55694" w:rsidRPr="00A55694" w:rsidRDefault="00A55694" w:rsidP="00102228">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0</w:t>
            </w:r>
          </w:p>
        </w:tc>
        <w:tc>
          <w:tcPr>
            <w:tcW w:w="624" w:type="dxa"/>
            <w:tcMar>
              <w:left w:w="57" w:type="dxa"/>
              <w:right w:w="57" w:type="dxa"/>
            </w:tcMar>
            <w:vAlign w:val="center"/>
          </w:tcPr>
          <w:p w:rsidR="00A55694" w:rsidRPr="00A55694" w:rsidRDefault="00A55694" w:rsidP="00102228">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30</w:t>
            </w:r>
          </w:p>
        </w:tc>
        <w:tc>
          <w:tcPr>
            <w:tcW w:w="680" w:type="dxa"/>
            <w:tcBorders>
              <w:right w:val="single" w:sz="12" w:space="0" w:color="auto"/>
            </w:tcBorders>
            <w:tcMar>
              <w:left w:w="57" w:type="dxa"/>
              <w:right w:w="57" w:type="dxa"/>
            </w:tcMar>
            <w:vAlign w:val="center"/>
          </w:tcPr>
          <w:p w:rsidR="00A55694" w:rsidRPr="00A55694" w:rsidRDefault="00A55694" w:rsidP="00102228">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A55694" w:rsidRPr="00A55694" w:rsidRDefault="00A55694" w:rsidP="00102228">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3</w:t>
            </w:r>
          </w:p>
        </w:tc>
      </w:tr>
      <w:tr w:rsidR="00A55694" w:rsidRPr="006524CE" w:rsidTr="00102228">
        <w:tc>
          <w:tcPr>
            <w:tcW w:w="1050" w:type="dxa"/>
            <w:vMerge/>
            <w:shd w:val="clear" w:color="auto" w:fill="CCFFFF"/>
          </w:tcPr>
          <w:p w:rsidR="00A55694" w:rsidRPr="006524CE" w:rsidRDefault="00A55694" w:rsidP="00102228">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A55694" w:rsidRPr="00A55694" w:rsidRDefault="00A55694" w:rsidP="00102228">
            <w:pPr>
              <w:spacing w:after="0" w:line="240" w:lineRule="auto"/>
              <w:rPr>
                <w:rFonts w:ascii="Arial" w:eastAsia="MS Mincho" w:hAnsi="Arial" w:cs="Arial"/>
                <w:sz w:val="20"/>
                <w:szCs w:val="20"/>
              </w:rPr>
            </w:pPr>
            <w:r w:rsidRPr="00A55694">
              <w:rPr>
                <w:rFonts w:ascii="Arial" w:eastAsia="MS Mincho" w:hAnsi="Arial" w:cs="Arial"/>
                <w:sz w:val="20"/>
                <w:szCs w:val="20"/>
              </w:rPr>
              <w:t>UADB03</w:t>
            </w:r>
          </w:p>
        </w:tc>
        <w:tc>
          <w:tcPr>
            <w:tcW w:w="4077" w:type="dxa"/>
            <w:tcMar>
              <w:left w:w="57" w:type="dxa"/>
              <w:right w:w="57" w:type="dxa"/>
            </w:tcMar>
          </w:tcPr>
          <w:p w:rsidR="00A55694" w:rsidRPr="00A55694" w:rsidRDefault="00A55694" w:rsidP="00102228">
            <w:pPr>
              <w:spacing w:after="0" w:line="240" w:lineRule="auto"/>
              <w:rPr>
                <w:rFonts w:ascii="Arial" w:eastAsia="MS Mincho" w:hAnsi="Arial" w:cs="Arial"/>
                <w:sz w:val="20"/>
                <w:szCs w:val="20"/>
              </w:rPr>
            </w:pPr>
            <w:r w:rsidRPr="00A55694">
              <w:rPr>
                <w:rFonts w:ascii="Arial" w:eastAsia="MS Mincho" w:hAnsi="Arial" w:cs="Arial"/>
                <w:sz w:val="20"/>
                <w:szCs w:val="20"/>
              </w:rPr>
              <w:t>Poznavanje računala i programiranja 2</w:t>
            </w:r>
          </w:p>
        </w:tc>
        <w:tc>
          <w:tcPr>
            <w:tcW w:w="624" w:type="dxa"/>
            <w:tcMar>
              <w:left w:w="57" w:type="dxa"/>
              <w:right w:w="57" w:type="dxa"/>
            </w:tcMar>
            <w:vAlign w:val="center"/>
          </w:tcPr>
          <w:p w:rsidR="00A55694" w:rsidRPr="00A55694" w:rsidRDefault="00A55694" w:rsidP="00102228">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15</w:t>
            </w:r>
          </w:p>
        </w:tc>
        <w:tc>
          <w:tcPr>
            <w:tcW w:w="624" w:type="dxa"/>
            <w:tcMar>
              <w:left w:w="57" w:type="dxa"/>
              <w:right w:w="57" w:type="dxa"/>
            </w:tcMar>
            <w:vAlign w:val="center"/>
          </w:tcPr>
          <w:p w:rsidR="00A55694" w:rsidRPr="00A55694" w:rsidRDefault="00A55694" w:rsidP="00102228">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5</w:t>
            </w:r>
          </w:p>
        </w:tc>
        <w:tc>
          <w:tcPr>
            <w:tcW w:w="624" w:type="dxa"/>
            <w:tcMar>
              <w:left w:w="57" w:type="dxa"/>
              <w:right w:w="57" w:type="dxa"/>
            </w:tcMar>
            <w:vAlign w:val="center"/>
          </w:tcPr>
          <w:p w:rsidR="00A55694" w:rsidRPr="00A55694" w:rsidRDefault="00A55694" w:rsidP="00102228">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25</w:t>
            </w:r>
          </w:p>
        </w:tc>
        <w:tc>
          <w:tcPr>
            <w:tcW w:w="680" w:type="dxa"/>
            <w:tcBorders>
              <w:right w:val="single" w:sz="12" w:space="0" w:color="auto"/>
            </w:tcBorders>
            <w:tcMar>
              <w:left w:w="57" w:type="dxa"/>
              <w:right w:w="57" w:type="dxa"/>
            </w:tcMar>
            <w:vAlign w:val="center"/>
          </w:tcPr>
          <w:p w:rsidR="00A55694" w:rsidRPr="00A55694" w:rsidRDefault="00A55694" w:rsidP="00102228">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A55694" w:rsidRPr="00A55694" w:rsidRDefault="00A55694" w:rsidP="00102228">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3</w:t>
            </w:r>
          </w:p>
        </w:tc>
      </w:tr>
      <w:tr w:rsidR="00A55694" w:rsidRPr="006524CE" w:rsidTr="00102228">
        <w:tc>
          <w:tcPr>
            <w:tcW w:w="1050" w:type="dxa"/>
            <w:vMerge/>
            <w:shd w:val="clear" w:color="auto" w:fill="CCFFFF"/>
          </w:tcPr>
          <w:p w:rsidR="00A55694" w:rsidRPr="006524CE" w:rsidRDefault="00A55694" w:rsidP="00102228">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A55694" w:rsidRPr="006524CE" w:rsidRDefault="00A55694" w:rsidP="00102228">
            <w:pPr>
              <w:spacing w:after="0" w:line="240" w:lineRule="auto"/>
              <w:rPr>
                <w:rFonts w:ascii="Arial" w:eastAsia="MS Mincho" w:hAnsi="Arial" w:cs="Arial"/>
                <w:color w:val="000000"/>
                <w:sz w:val="20"/>
                <w:szCs w:val="20"/>
              </w:rPr>
            </w:pPr>
            <w:r w:rsidRPr="006524CE">
              <w:rPr>
                <w:rFonts w:ascii="Arial" w:eastAsia="MS Mincho" w:hAnsi="Arial" w:cs="Arial"/>
                <w:color w:val="000000"/>
                <w:sz w:val="20"/>
                <w:szCs w:val="20"/>
              </w:rPr>
              <w:t>UAL010</w:t>
            </w:r>
          </w:p>
        </w:tc>
        <w:tc>
          <w:tcPr>
            <w:tcW w:w="4077" w:type="dxa"/>
            <w:tcMar>
              <w:left w:w="57" w:type="dxa"/>
              <w:right w:w="57" w:type="dxa"/>
            </w:tcMar>
          </w:tcPr>
          <w:p w:rsidR="00A55694" w:rsidRPr="006524CE" w:rsidRDefault="00A55694" w:rsidP="00102228">
            <w:pPr>
              <w:spacing w:after="0" w:line="240" w:lineRule="auto"/>
              <w:rPr>
                <w:rFonts w:ascii="Arial" w:eastAsia="MS Mincho" w:hAnsi="Arial" w:cs="Arial"/>
                <w:color w:val="000000"/>
                <w:sz w:val="20"/>
                <w:szCs w:val="20"/>
              </w:rPr>
            </w:pPr>
            <w:r w:rsidRPr="006524CE">
              <w:rPr>
                <w:rFonts w:ascii="Arial" w:eastAsia="MS Mincho" w:hAnsi="Arial" w:cs="Arial"/>
                <w:color w:val="000000"/>
                <w:sz w:val="20"/>
                <w:szCs w:val="20"/>
              </w:rPr>
              <w:t>Uvod u ikonologiju</w:t>
            </w:r>
          </w:p>
        </w:tc>
        <w:tc>
          <w:tcPr>
            <w:tcW w:w="624" w:type="dxa"/>
            <w:tcMar>
              <w:left w:w="57" w:type="dxa"/>
              <w:right w:w="57" w:type="dxa"/>
            </w:tcMar>
            <w:vAlign w:val="center"/>
          </w:tcPr>
          <w:p w:rsidR="00A55694" w:rsidRPr="006524CE" w:rsidRDefault="00A55694"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30</w:t>
            </w:r>
          </w:p>
        </w:tc>
        <w:tc>
          <w:tcPr>
            <w:tcW w:w="624" w:type="dxa"/>
            <w:tcMar>
              <w:left w:w="57" w:type="dxa"/>
              <w:right w:w="57" w:type="dxa"/>
            </w:tcMar>
            <w:vAlign w:val="center"/>
          </w:tcPr>
          <w:p w:rsidR="00A55694" w:rsidRPr="006524CE" w:rsidRDefault="00A55694"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0</w:t>
            </w:r>
          </w:p>
        </w:tc>
        <w:tc>
          <w:tcPr>
            <w:tcW w:w="624" w:type="dxa"/>
            <w:tcMar>
              <w:left w:w="57" w:type="dxa"/>
              <w:right w:w="57" w:type="dxa"/>
            </w:tcMar>
            <w:vAlign w:val="center"/>
          </w:tcPr>
          <w:p w:rsidR="00A55694" w:rsidRPr="006524CE" w:rsidRDefault="00A55694"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0</w:t>
            </w:r>
          </w:p>
        </w:tc>
        <w:tc>
          <w:tcPr>
            <w:tcW w:w="680" w:type="dxa"/>
            <w:tcBorders>
              <w:right w:val="single" w:sz="12" w:space="0" w:color="auto"/>
            </w:tcBorders>
            <w:tcMar>
              <w:left w:w="57" w:type="dxa"/>
              <w:right w:w="57" w:type="dxa"/>
            </w:tcMar>
            <w:vAlign w:val="center"/>
          </w:tcPr>
          <w:p w:rsidR="00A55694" w:rsidRPr="006524CE" w:rsidRDefault="00A55694" w:rsidP="00102228">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A55694" w:rsidRPr="006524CE" w:rsidRDefault="00A55694"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2</w:t>
            </w:r>
          </w:p>
        </w:tc>
      </w:tr>
      <w:tr w:rsidR="00A55694" w:rsidRPr="006524CE" w:rsidTr="00102228">
        <w:tc>
          <w:tcPr>
            <w:tcW w:w="1050" w:type="dxa"/>
            <w:vMerge/>
            <w:shd w:val="clear" w:color="auto" w:fill="CCFFFF"/>
          </w:tcPr>
          <w:p w:rsidR="00A55694" w:rsidRPr="006524CE" w:rsidRDefault="00A55694" w:rsidP="00102228">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A55694" w:rsidRPr="006524CE" w:rsidRDefault="00A55694" w:rsidP="00102228">
            <w:pPr>
              <w:spacing w:after="0" w:line="240" w:lineRule="auto"/>
              <w:rPr>
                <w:rFonts w:ascii="Arial" w:eastAsia="MS Mincho" w:hAnsi="Arial" w:cs="Arial"/>
                <w:color w:val="000000"/>
                <w:sz w:val="20"/>
                <w:szCs w:val="20"/>
              </w:rPr>
            </w:pPr>
            <w:r w:rsidRPr="006524CE">
              <w:rPr>
                <w:rFonts w:ascii="Arial" w:eastAsia="MS Mincho" w:hAnsi="Arial" w:cs="Arial"/>
                <w:color w:val="000000"/>
                <w:sz w:val="20"/>
                <w:szCs w:val="20"/>
              </w:rPr>
              <w:t>UAL004</w:t>
            </w:r>
          </w:p>
        </w:tc>
        <w:tc>
          <w:tcPr>
            <w:tcW w:w="4077" w:type="dxa"/>
            <w:tcMar>
              <w:left w:w="57" w:type="dxa"/>
              <w:right w:w="57" w:type="dxa"/>
            </w:tcMar>
          </w:tcPr>
          <w:p w:rsidR="00A55694" w:rsidRPr="006524CE" w:rsidRDefault="00A55694" w:rsidP="00102228">
            <w:pPr>
              <w:spacing w:after="0" w:line="240" w:lineRule="auto"/>
              <w:rPr>
                <w:rFonts w:ascii="Arial" w:eastAsia="MS Mincho" w:hAnsi="Arial" w:cs="Arial"/>
                <w:color w:val="000000"/>
                <w:sz w:val="20"/>
                <w:szCs w:val="20"/>
              </w:rPr>
            </w:pPr>
            <w:r w:rsidRPr="006524CE">
              <w:rPr>
                <w:rFonts w:ascii="Arial" w:eastAsia="MS Mincho" w:hAnsi="Arial" w:cs="Arial"/>
                <w:color w:val="000000"/>
                <w:sz w:val="20"/>
                <w:szCs w:val="20"/>
              </w:rPr>
              <w:t>Slikarstvo I</w:t>
            </w:r>
          </w:p>
        </w:tc>
        <w:tc>
          <w:tcPr>
            <w:tcW w:w="624" w:type="dxa"/>
            <w:tcMar>
              <w:left w:w="57" w:type="dxa"/>
              <w:right w:w="57" w:type="dxa"/>
            </w:tcMar>
            <w:vAlign w:val="center"/>
          </w:tcPr>
          <w:p w:rsidR="00A55694" w:rsidRPr="006524CE" w:rsidRDefault="00A55694"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30</w:t>
            </w:r>
          </w:p>
        </w:tc>
        <w:tc>
          <w:tcPr>
            <w:tcW w:w="624" w:type="dxa"/>
            <w:tcMar>
              <w:left w:w="57" w:type="dxa"/>
              <w:right w:w="57" w:type="dxa"/>
            </w:tcMar>
            <w:vAlign w:val="center"/>
          </w:tcPr>
          <w:p w:rsidR="00A55694" w:rsidRPr="006524CE" w:rsidRDefault="00A55694"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0</w:t>
            </w:r>
          </w:p>
        </w:tc>
        <w:tc>
          <w:tcPr>
            <w:tcW w:w="624" w:type="dxa"/>
            <w:tcMar>
              <w:left w:w="57" w:type="dxa"/>
              <w:right w:w="57" w:type="dxa"/>
            </w:tcMar>
            <w:vAlign w:val="center"/>
          </w:tcPr>
          <w:p w:rsidR="00A55694" w:rsidRPr="006524CE" w:rsidRDefault="00A55694"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15</w:t>
            </w:r>
          </w:p>
        </w:tc>
        <w:tc>
          <w:tcPr>
            <w:tcW w:w="680" w:type="dxa"/>
            <w:tcBorders>
              <w:right w:val="single" w:sz="12" w:space="0" w:color="auto"/>
            </w:tcBorders>
            <w:tcMar>
              <w:left w:w="57" w:type="dxa"/>
              <w:right w:w="57" w:type="dxa"/>
            </w:tcMar>
            <w:vAlign w:val="center"/>
          </w:tcPr>
          <w:p w:rsidR="00A55694" w:rsidRPr="006524CE" w:rsidRDefault="00A55694" w:rsidP="00102228">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A55694" w:rsidRPr="006524CE" w:rsidRDefault="00A55694"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4</w:t>
            </w:r>
          </w:p>
        </w:tc>
      </w:tr>
      <w:tr w:rsidR="00A55694" w:rsidRPr="006524CE" w:rsidTr="00102228">
        <w:tc>
          <w:tcPr>
            <w:tcW w:w="1050" w:type="dxa"/>
            <w:vMerge/>
            <w:shd w:val="clear" w:color="auto" w:fill="CCFFFF"/>
          </w:tcPr>
          <w:p w:rsidR="00A55694" w:rsidRPr="006524CE" w:rsidRDefault="00A55694" w:rsidP="00102228">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A55694" w:rsidRPr="006524CE" w:rsidRDefault="00A55694" w:rsidP="00102228">
            <w:pPr>
              <w:spacing w:after="0" w:line="240" w:lineRule="auto"/>
              <w:rPr>
                <w:rFonts w:ascii="Arial" w:eastAsia="MS Mincho" w:hAnsi="Arial" w:cs="Arial"/>
                <w:color w:val="000000"/>
                <w:sz w:val="20"/>
                <w:szCs w:val="20"/>
              </w:rPr>
            </w:pPr>
            <w:r w:rsidRPr="006524CE">
              <w:rPr>
                <w:rFonts w:ascii="Arial" w:eastAsia="MS Mincho" w:hAnsi="Arial" w:cs="Arial"/>
                <w:color w:val="000000"/>
                <w:sz w:val="20"/>
                <w:szCs w:val="20"/>
              </w:rPr>
              <w:t>UAL007</w:t>
            </w:r>
          </w:p>
        </w:tc>
        <w:tc>
          <w:tcPr>
            <w:tcW w:w="4077" w:type="dxa"/>
            <w:tcMar>
              <w:left w:w="57" w:type="dxa"/>
              <w:right w:w="57" w:type="dxa"/>
            </w:tcMar>
          </w:tcPr>
          <w:p w:rsidR="00A55694" w:rsidRPr="006524CE" w:rsidRDefault="00A55694" w:rsidP="00102228">
            <w:pPr>
              <w:spacing w:after="0" w:line="240" w:lineRule="auto"/>
              <w:rPr>
                <w:rFonts w:ascii="Arial" w:eastAsia="MS Mincho" w:hAnsi="Arial" w:cs="Arial"/>
                <w:color w:val="000000"/>
                <w:sz w:val="20"/>
                <w:szCs w:val="20"/>
              </w:rPr>
            </w:pPr>
            <w:r w:rsidRPr="006524CE">
              <w:rPr>
                <w:rFonts w:ascii="Arial" w:eastAsia="MS Mincho" w:hAnsi="Arial" w:cs="Arial"/>
                <w:color w:val="000000"/>
                <w:sz w:val="20"/>
                <w:szCs w:val="20"/>
              </w:rPr>
              <w:t>Crtanje akta I</w:t>
            </w:r>
          </w:p>
        </w:tc>
        <w:tc>
          <w:tcPr>
            <w:tcW w:w="624" w:type="dxa"/>
            <w:tcMar>
              <w:left w:w="57" w:type="dxa"/>
              <w:right w:w="57" w:type="dxa"/>
            </w:tcMar>
            <w:vAlign w:val="center"/>
          </w:tcPr>
          <w:p w:rsidR="00A55694" w:rsidRPr="006524CE" w:rsidRDefault="00A55694"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15</w:t>
            </w:r>
          </w:p>
        </w:tc>
        <w:tc>
          <w:tcPr>
            <w:tcW w:w="624" w:type="dxa"/>
            <w:tcMar>
              <w:left w:w="57" w:type="dxa"/>
              <w:right w:w="57" w:type="dxa"/>
            </w:tcMar>
            <w:vAlign w:val="center"/>
          </w:tcPr>
          <w:p w:rsidR="00A55694" w:rsidRPr="006524CE" w:rsidRDefault="00A55694"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0</w:t>
            </w:r>
          </w:p>
        </w:tc>
        <w:tc>
          <w:tcPr>
            <w:tcW w:w="624" w:type="dxa"/>
            <w:tcMar>
              <w:left w:w="57" w:type="dxa"/>
              <w:right w:w="57" w:type="dxa"/>
            </w:tcMar>
            <w:vAlign w:val="center"/>
          </w:tcPr>
          <w:p w:rsidR="00A55694" w:rsidRPr="006524CE" w:rsidRDefault="00A55694"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15</w:t>
            </w:r>
          </w:p>
        </w:tc>
        <w:tc>
          <w:tcPr>
            <w:tcW w:w="680" w:type="dxa"/>
            <w:tcBorders>
              <w:right w:val="single" w:sz="12" w:space="0" w:color="auto"/>
            </w:tcBorders>
            <w:tcMar>
              <w:left w:w="57" w:type="dxa"/>
              <w:right w:w="57" w:type="dxa"/>
            </w:tcMar>
            <w:vAlign w:val="center"/>
          </w:tcPr>
          <w:p w:rsidR="00A55694" w:rsidRPr="006524CE" w:rsidRDefault="00A55694" w:rsidP="00102228">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A55694" w:rsidRPr="006524CE" w:rsidRDefault="00A55694"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2</w:t>
            </w:r>
          </w:p>
        </w:tc>
      </w:tr>
      <w:tr w:rsidR="00A55694" w:rsidRPr="006524CE" w:rsidTr="00102228">
        <w:tc>
          <w:tcPr>
            <w:tcW w:w="1050" w:type="dxa"/>
            <w:vMerge/>
            <w:shd w:val="clear" w:color="auto" w:fill="CCFFFF"/>
          </w:tcPr>
          <w:p w:rsidR="00A55694" w:rsidRPr="006524CE" w:rsidRDefault="00A55694" w:rsidP="00102228">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A55694" w:rsidRPr="006524CE" w:rsidRDefault="00A55694" w:rsidP="00102228">
            <w:pPr>
              <w:spacing w:after="0" w:line="240" w:lineRule="auto"/>
              <w:rPr>
                <w:rFonts w:ascii="Arial" w:eastAsia="MS Mincho" w:hAnsi="Arial" w:cs="Arial"/>
                <w:color w:val="000000"/>
                <w:sz w:val="20"/>
                <w:szCs w:val="20"/>
              </w:rPr>
            </w:pPr>
            <w:r w:rsidRPr="006524CE">
              <w:rPr>
                <w:rFonts w:ascii="Arial" w:eastAsia="MS Mincho" w:hAnsi="Arial" w:cs="Arial"/>
                <w:color w:val="000000"/>
                <w:sz w:val="20"/>
                <w:szCs w:val="20"/>
              </w:rPr>
              <w:t>UAA00F</w:t>
            </w:r>
          </w:p>
        </w:tc>
        <w:tc>
          <w:tcPr>
            <w:tcW w:w="4077" w:type="dxa"/>
            <w:tcMar>
              <w:left w:w="57" w:type="dxa"/>
              <w:right w:w="57" w:type="dxa"/>
            </w:tcMar>
          </w:tcPr>
          <w:p w:rsidR="00A55694" w:rsidRPr="006524CE" w:rsidRDefault="00A55694" w:rsidP="00102228">
            <w:pPr>
              <w:spacing w:after="0" w:line="240" w:lineRule="auto"/>
              <w:rPr>
                <w:rFonts w:ascii="Arial" w:eastAsia="MS Mincho" w:hAnsi="Arial" w:cs="Arial"/>
                <w:color w:val="000000"/>
                <w:sz w:val="20"/>
                <w:szCs w:val="20"/>
              </w:rPr>
            </w:pPr>
            <w:r w:rsidRPr="006524CE">
              <w:rPr>
                <w:rFonts w:ascii="Arial" w:eastAsia="MS Mincho" w:hAnsi="Arial" w:cs="Arial"/>
                <w:color w:val="000000"/>
                <w:sz w:val="20"/>
                <w:szCs w:val="20"/>
              </w:rPr>
              <w:t>Uvod u povijest filma</w:t>
            </w:r>
          </w:p>
        </w:tc>
        <w:tc>
          <w:tcPr>
            <w:tcW w:w="624" w:type="dxa"/>
            <w:tcMar>
              <w:left w:w="57" w:type="dxa"/>
              <w:right w:w="57" w:type="dxa"/>
            </w:tcMar>
            <w:vAlign w:val="center"/>
          </w:tcPr>
          <w:p w:rsidR="00A55694" w:rsidRPr="006524CE" w:rsidRDefault="00A55694"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30</w:t>
            </w:r>
          </w:p>
        </w:tc>
        <w:tc>
          <w:tcPr>
            <w:tcW w:w="624" w:type="dxa"/>
            <w:tcMar>
              <w:left w:w="57" w:type="dxa"/>
              <w:right w:w="57" w:type="dxa"/>
            </w:tcMar>
            <w:vAlign w:val="center"/>
          </w:tcPr>
          <w:p w:rsidR="00A55694" w:rsidRPr="006524CE" w:rsidRDefault="00A55694"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15</w:t>
            </w:r>
          </w:p>
        </w:tc>
        <w:tc>
          <w:tcPr>
            <w:tcW w:w="624" w:type="dxa"/>
            <w:tcMar>
              <w:left w:w="57" w:type="dxa"/>
              <w:right w:w="57" w:type="dxa"/>
            </w:tcMar>
            <w:vAlign w:val="center"/>
          </w:tcPr>
          <w:p w:rsidR="00A55694" w:rsidRPr="006524CE" w:rsidRDefault="00A55694"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0</w:t>
            </w:r>
          </w:p>
        </w:tc>
        <w:tc>
          <w:tcPr>
            <w:tcW w:w="680" w:type="dxa"/>
            <w:tcBorders>
              <w:right w:val="single" w:sz="12" w:space="0" w:color="auto"/>
            </w:tcBorders>
            <w:tcMar>
              <w:left w:w="57" w:type="dxa"/>
              <w:right w:w="57" w:type="dxa"/>
            </w:tcMar>
            <w:vAlign w:val="center"/>
          </w:tcPr>
          <w:p w:rsidR="00A55694" w:rsidRPr="006524CE" w:rsidRDefault="00A55694" w:rsidP="00102228">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A55694" w:rsidRPr="006524CE" w:rsidRDefault="00A55694"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4</w:t>
            </w:r>
          </w:p>
        </w:tc>
      </w:tr>
      <w:tr w:rsidR="00A55694" w:rsidRPr="006524CE" w:rsidTr="00102228">
        <w:tc>
          <w:tcPr>
            <w:tcW w:w="1050" w:type="dxa"/>
            <w:vMerge/>
            <w:shd w:val="clear" w:color="auto" w:fill="CCFFFF"/>
          </w:tcPr>
          <w:p w:rsidR="00A55694" w:rsidRPr="006524CE" w:rsidRDefault="00A55694" w:rsidP="00102228">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A55694" w:rsidRPr="006524CE" w:rsidRDefault="00A55694" w:rsidP="00102228">
            <w:pPr>
              <w:spacing w:after="0" w:line="240" w:lineRule="auto"/>
              <w:rPr>
                <w:rFonts w:ascii="Arial" w:eastAsia="MS Mincho" w:hAnsi="Arial" w:cs="Arial"/>
                <w:color w:val="000000"/>
                <w:sz w:val="20"/>
                <w:szCs w:val="20"/>
              </w:rPr>
            </w:pPr>
            <w:r w:rsidRPr="006524CE">
              <w:rPr>
                <w:rFonts w:ascii="Arial" w:eastAsia="MS Mincho" w:hAnsi="Arial" w:cs="Arial"/>
                <w:color w:val="000000"/>
                <w:sz w:val="20"/>
                <w:szCs w:val="20"/>
              </w:rPr>
              <w:t>UAA10E</w:t>
            </w:r>
          </w:p>
        </w:tc>
        <w:tc>
          <w:tcPr>
            <w:tcW w:w="4077" w:type="dxa"/>
            <w:tcMar>
              <w:left w:w="57" w:type="dxa"/>
              <w:right w:w="57" w:type="dxa"/>
            </w:tcMar>
          </w:tcPr>
          <w:p w:rsidR="00A55694" w:rsidRPr="006524CE" w:rsidRDefault="00A55694" w:rsidP="00102228">
            <w:pPr>
              <w:spacing w:after="0" w:line="240" w:lineRule="auto"/>
              <w:rPr>
                <w:rFonts w:ascii="Arial" w:eastAsia="MS Mincho" w:hAnsi="Arial" w:cs="Arial"/>
                <w:color w:val="000000"/>
                <w:sz w:val="20"/>
                <w:szCs w:val="20"/>
              </w:rPr>
            </w:pPr>
            <w:r w:rsidRPr="006524CE">
              <w:rPr>
                <w:rFonts w:ascii="Arial" w:eastAsia="MS Mincho" w:hAnsi="Arial" w:cs="Arial"/>
                <w:color w:val="000000"/>
                <w:sz w:val="20"/>
                <w:szCs w:val="20"/>
              </w:rPr>
              <w:t>Teorija filma 1</w:t>
            </w:r>
          </w:p>
        </w:tc>
        <w:tc>
          <w:tcPr>
            <w:tcW w:w="624" w:type="dxa"/>
            <w:tcMar>
              <w:left w:w="57" w:type="dxa"/>
              <w:right w:w="57" w:type="dxa"/>
            </w:tcMar>
            <w:vAlign w:val="center"/>
          </w:tcPr>
          <w:p w:rsidR="00A55694" w:rsidRPr="006524CE" w:rsidRDefault="00A55694"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30</w:t>
            </w:r>
          </w:p>
        </w:tc>
        <w:tc>
          <w:tcPr>
            <w:tcW w:w="624" w:type="dxa"/>
            <w:tcMar>
              <w:left w:w="57" w:type="dxa"/>
              <w:right w:w="57" w:type="dxa"/>
            </w:tcMar>
            <w:vAlign w:val="center"/>
          </w:tcPr>
          <w:p w:rsidR="00A55694" w:rsidRPr="006524CE" w:rsidRDefault="00A55694"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0</w:t>
            </w:r>
          </w:p>
        </w:tc>
        <w:tc>
          <w:tcPr>
            <w:tcW w:w="624" w:type="dxa"/>
            <w:tcMar>
              <w:left w:w="57" w:type="dxa"/>
              <w:right w:w="57" w:type="dxa"/>
            </w:tcMar>
            <w:vAlign w:val="center"/>
          </w:tcPr>
          <w:p w:rsidR="00A55694" w:rsidRPr="006524CE" w:rsidRDefault="00A55694"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0</w:t>
            </w:r>
          </w:p>
        </w:tc>
        <w:tc>
          <w:tcPr>
            <w:tcW w:w="680" w:type="dxa"/>
            <w:tcBorders>
              <w:right w:val="single" w:sz="12" w:space="0" w:color="auto"/>
            </w:tcBorders>
            <w:tcMar>
              <w:left w:w="57" w:type="dxa"/>
              <w:right w:w="57" w:type="dxa"/>
            </w:tcMar>
            <w:vAlign w:val="center"/>
          </w:tcPr>
          <w:p w:rsidR="00A55694" w:rsidRPr="006524CE" w:rsidRDefault="00A55694" w:rsidP="00102228">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A55694" w:rsidRPr="006524CE" w:rsidRDefault="00A55694"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3</w:t>
            </w:r>
          </w:p>
        </w:tc>
      </w:tr>
      <w:tr w:rsidR="00A55694" w:rsidRPr="006524CE" w:rsidTr="00102228">
        <w:tc>
          <w:tcPr>
            <w:tcW w:w="1050" w:type="dxa"/>
            <w:vMerge/>
            <w:shd w:val="clear" w:color="auto" w:fill="CCFFFF"/>
          </w:tcPr>
          <w:p w:rsidR="00A55694" w:rsidRPr="006524CE" w:rsidRDefault="00A55694" w:rsidP="00102228">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A55694" w:rsidRPr="006524CE" w:rsidRDefault="00A55694" w:rsidP="00102228">
            <w:pPr>
              <w:spacing w:after="0" w:line="240" w:lineRule="auto"/>
              <w:rPr>
                <w:rFonts w:ascii="Arial" w:eastAsia="MS Mincho" w:hAnsi="Arial" w:cs="Arial"/>
                <w:color w:val="000000"/>
                <w:sz w:val="20"/>
                <w:szCs w:val="20"/>
              </w:rPr>
            </w:pPr>
            <w:r w:rsidRPr="006524CE">
              <w:rPr>
                <w:rFonts w:ascii="Arial" w:eastAsia="MS Mincho" w:hAnsi="Arial" w:cs="Arial"/>
                <w:color w:val="000000"/>
                <w:sz w:val="20"/>
                <w:szCs w:val="20"/>
              </w:rPr>
              <w:t>UAA20M</w:t>
            </w:r>
          </w:p>
        </w:tc>
        <w:tc>
          <w:tcPr>
            <w:tcW w:w="4077" w:type="dxa"/>
            <w:tcMar>
              <w:left w:w="57" w:type="dxa"/>
              <w:right w:w="57" w:type="dxa"/>
            </w:tcMar>
          </w:tcPr>
          <w:p w:rsidR="00A55694" w:rsidRPr="006524CE" w:rsidRDefault="00A55694" w:rsidP="00102228">
            <w:pPr>
              <w:spacing w:after="0" w:line="240" w:lineRule="auto"/>
              <w:rPr>
                <w:rFonts w:ascii="Arial" w:eastAsia="MS Mincho" w:hAnsi="Arial" w:cs="Arial"/>
                <w:color w:val="000000"/>
                <w:sz w:val="20"/>
                <w:szCs w:val="20"/>
              </w:rPr>
            </w:pPr>
            <w:r w:rsidRPr="006524CE">
              <w:rPr>
                <w:rFonts w:ascii="Arial" w:eastAsia="MS Mincho" w:hAnsi="Arial" w:cs="Arial"/>
                <w:color w:val="000000"/>
                <w:sz w:val="20"/>
                <w:szCs w:val="20"/>
              </w:rPr>
              <w:t>Osnove računalne animacije 1</w:t>
            </w:r>
          </w:p>
        </w:tc>
        <w:tc>
          <w:tcPr>
            <w:tcW w:w="624" w:type="dxa"/>
            <w:tcMar>
              <w:left w:w="57" w:type="dxa"/>
              <w:right w:w="57" w:type="dxa"/>
            </w:tcMar>
            <w:vAlign w:val="center"/>
          </w:tcPr>
          <w:p w:rsidR="00A55694" w:rsidRPr="006524CE" w:rsidRDefault="00A55694"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30</w:t>
            </w:r>
          </w:p>
        </w:tc>
        <w:tc>
          <w:tcPr>
            <w:tcW w:w="624" w:type="dxa"/>
            <w:tcMar>
              <w:left w:w="57" w:type="dxa"/>
              <w:right w:w="57" w:type="dxa"/>
            </w:tcMar>
            <w:vAlign w:val="center"/>
          </w:tcPr>
          <w:p w:rsidR="00A55694" w:rsidRPr="006524CE" w:rsidRDefault="00A55694"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0</w:t>
            </w:r>
          </w:p>
        </w:tc>
        <w:tc>
          <w:tcPr>
            <w:tcW w:w="624" w:type="dxa"/>
            <w:tcMar>
              <w:left w:w="57" w:type="dxa"/>
              <w:right w:w="57" w:type="dxa"/>
            </w:tcMar>
            <w:vAlign w:val="center"/>
          </w:tcPr>
          <w:p w:rsidR="00A55694" w:rsidRPr="006524CE" w:rsidRDefault="00A55694"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15</w:t>
            </w:r>
          </w:p>
        </w:tc>
        <w:tc>
          <w:tcPr>
            <w:tcW w:w="680" w:type="dxa"/>
            <w:tcBorders>
              <w:right w:val="single" w:sz="12" w:space="0" w:color="auto"/>
            </w:tcBorders>
            <w:tcMar>
              <w:left w:w="57" w:type="dxa"/>
              <w:right w:w="57" w:type="dxa"/>
            </w:tcMar>
            <w:vAlign w:val="center"/>
          </w:tcPr>
          <w:p w:rsidR="00A55694" w:rsidRPr="006524CE" w:rsidRDefault="00A55694" w:rsidP="00102228">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A55694" w:rsidRPr="006524CE" w:rsidRDefault="00A55694"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3</w:t>
            </w:r>
          </w:p>
        </w:tc>
      </w:tr>
      <w:tr w:rsidR="00A55694" w:rsidRPr="006524CE" w:rsidTr="00102228">
        <w:tc>
          <w:tcPr>
            <w:tcW w:w="1050" w:type="dxa"/>
            <w:vMerge/>
            <w:shd w:val="clear" w:color="auto" w:fill="CCFFFF"/>
          </w:tcPr>
          <w:p w:rsidR="00A55694" w:rsidRPr="006524CE" w:rsidRDefault="00A55694" w:rsidP="00102228">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A55694" w:rsidRPr="006524CE" w:rsidRDefault="00A55694" w:rsidP="00102228">
            <w:pPr>
              <w:spacing w:after="0" w:line="240" w:lineRule="auto"/>
              <w:rPr>
                <w:rFonts w:ascii="Arial" w:eastAsia="MS Mincho" w:hAnsi="Arial" w:cs="Arial"/>
                <w:color w:val="000000"/>
                <w:sz w:val="20"/>
                <w:szCs w:val="20"/>
              </w:rPr>
            </w:pPr>
          </w:p>
        </w:tc>
        <w:tc>
          <w:tcPr>
            <w:tcW w:w="4077" w:type="dxa"/>
            <w:tcMar>
              <w:left w:w="57" w:type="dxa"/>
              <w:right w:w="57" w:type="dxa"/>
            </w:tcMar>
          </w:tcPr>
          <w:p w:rsidR="00A55694" w:rsidRPr="006524CE" w:rsidRDefault="00A55694" w:rsidP="00102228">
            <w:pPr>
              <w:spacing w:after="0" w:line="240" w:lineRule="auto"/>
              <w:rPr>
                <w:rFonts w:ascii="Arial" w:eastAsia="MS Mincho" w:hAnsi="Arial" w:cs="Arial"/>
                <w:color w:val="000000"/>
                <w:sz w:val="20"/>
                <w:szCs w:val="20"/>
              </w:rPr>
            </w:pPr>
            <w:r w:rsidRPr="006524CE">
              <w:rPr>
                <w:rFonts w:ascii="Arial" w:eastAsia="MS Mincho" w:hAnsi="Arial" w:cs="Arial"/>
                <w:color w:val="000000"/>
                <w:sz w:val="20"/>
                <w:szCs w:val="20"/>
              </w:rPr>
              <w:t>Opći izborni kolegij</w:t>
            </w:r>
          </w:p>
        </w:tc>
        <w:tc>
          <w:tcPr>
            <w:tcW w:w="624" w:type="dxa"/>
            <w:tcMar>
              <w:left w:w="57" w:type="dxa"/>
              <w:right w:w="57" w:type="dxa"/>
            </w:tcMar>
            <w:vAlign w:val="center"/>
          </w:tcPr>
          <w:p w:rsidR="00A55694" w:rsidRPr="006524CE" w:rsidRDefault="00A55694" w:rsidP="00102228">
            <w:pPr>
              <w:tabs>
                <w:tab w:val="left" w:pos="2820"/>
              </w:tabs>
              <w:spacing w:before="40" w:after="0" w:line="240" w:lineRule="auto"/>
              <w:jc w:val="center"/>
              <w:rPr>
                <w:rFonts w:ascii="Arial" w:hAnsi="Arial" w:cs="Arial"/>
                <w:sz w:val="20"/>
                <w:szCs w:val="20"/>
              </w:rPr>
            </w:pPr>
          </w:p>
        </w:tc>
        <w:tc>
          <w:tcPr>
            <w:tcW w:w="624" w:type="dxa"/>
            <w:tcMar>
              <w:left w:w="57" w:type="dxa"/>
              <w:right w:w="57" w:type="dxa"/>
            </w:tcMar>
            <w:vAlign w:val="center"/>
          </w:tcPr>
          <w:p w:rsidR="00A55694" w:rsidRPr="006524CE" w:rsidRDefault="00A55694" w:rsidP="00102228">
            <w:pPr>
              <w:tabs>
                <w:tab w:val="left" w:pos="2820"/>
              </w:tabs>
              <w:spacing w:before="40" w:after="0" w:line="240" w:lineRule="auto"/>
              <w:jc w:val="center"/>
              <w:rPr>
                <w:rFonts w:ascii="Arial" w:hAnsi="Arial" w:cs="Arial"/>
                <w:sz w:val="20"/>
                <w:szCs w:val="20"/>
              </w:rPr>
            </w:pPr>
          </w:p>
        </w:tc>
        <w:tc>
          <w:tcPr>
            <w:tcW w:w="624" w:type="dxa"/>
            <w:tcMar>
              <w:left w:w="57" w:type="dxa"/>
              <w:right w:w="57" w:type="dxa"/>
            </w:tcMar>
            <w:vAlign w:val="center"/>
          </w:tcPr>
          <w:p w:rsidR="00A55694" w:rsidRPr="006524CE" w:rsidRDefault="00A55694" w:rsidP="00102228">
            <w:pPr>
              <w:tabs>
                <w:tab w:val="left" w:pos="2820"/>
              </w:tabs>
              <w:spacing w:before="40" w:after="0" w:line="240" w:lineRule="auto"/>
              <w:jc w:val="center"/>
              <w:rPr>
                <w:rFonts w:ascii="Arial" w:hAnsi="Arial" w:cs="Arial"/>
                <w:sz w:val="20"/>
                <w:szCs w:val="20"/>
              </w:rPr>
            </w:pPr>
          </w:p>
        </w:tc>
        <w:tc>
          <w:tcPr>
            <w:tcW w:w="680" w:type="dxa"/>
            <w:tcBorders>
              <w:right w:val="single" w:sz="12" w:space="0" w:color="auto"/>
            </w:tcBorders>
            <w:tcMar>
              <w:left w:w="57" w:type="dxa"/>
              <w:right w:w="57" w:type="dxa"/>
            </w:tcMar>
            <w:vAlign w:val="center"/>
          </w:tcPr>
          <w:p w:rsidR="00A55694" w:rsidRPr="006524CE" w:rsidRDefault="00A55694" w:rsidP="00102228">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A55694" w:rsidRPr="006524CE" w:rsidRDefault="00A55694" w:rsidP="00102228">
            <w:pPr>
              <w:tabs>
                <w:tab w:val="left" w:pos="2820"/>
              </w:tabs>
              <w:spacing w:before="40" w:after="0" w:line="240" w:lineRule="auto"/>
              <w:jc w:val="center"/>
              <w:rPr>
                <w:rFonts w:ascii="Arial" w:hAnsi="Arial" w:cs="Arial"/>
                <w:sz w:val="20"/>
                <w:szCs w:val="20"/>
              </w:rPr>
            </w:pPr>
          </w:p>
        </w:tc>
      </w:tr>
      <w:tr w:rsidR="00A55694" w:rsidRPr="006524CE" w:rsidTr="00102228">
        <w:tc>
          <w:tcPr>
            <w:tcW w:w="1050" w:type="dxa"/>
            <w:vMerge/>
            <w:tcBorders>
              <w:bottom w:val="single" w:sz="12" w:space="0" w:color="auto"/>
            </w:tcBorders>
            <w:shd w:val="clear" w:color="auto" w:fill="CCFFFF"/>
          </w:tcPr>
          <w:p w:rsidR="00A55694" w:rsidRPr="006524CE" w:rsidRDefault="00A55694" w:rsidP="00102228">
            <w:pPr>
              <w:tabs>
                <w:tab w:val="left" w:pos="2820"/>
              </w:tabs>
              <w:spacing w:before="40" w:after="0" w:line="240" w:lineRule="auto"/>
              <w:rPr>
                <w:rFonts w:ascii="Arial" w:hAnsi="Arial" w:cs="Arial"/>
                <w:sz w:val="20"/>
                <w:szCs w:val="20"/>
              </w:rPr>
            </w:pPr>
          </w:p>
        </w:tc>
        <w:tc>
          <w:tcPr>
            <w:tcW w:w="8505" w:type="dxa"/>
            <w:gridSpan w:val="7"/>
            <w:tcBorders>
              <w:bottom w:val="single" w:sz="12" w:space="0" w:color="auto"/>
            </w:tcBorders>
            <w:shd w:val="clear" w:color="auto" w:fill="CCFFFF"/>
            <w:tcMar>
              <w:left w:w="57" w:type="dxa"/>
              <w:right w:w="57" w:type="dxa"/>
            </w:tcMar>
          </w:tcPr>
          <w:p w:rsidR="00A55694" w:rsidRPr="006524CE" w:rsidRDefault="00A55694" w:rsidP="00102228">
            <w:pPr>
              <w:tabs>
                <w:tab w:val="left" w:pos="2820"/>
              </w:tabs>
              <w:spacing w:before="40" w:after="0" w:line="240" w:lineRule="auto"/>
              <w:rPr>
                <w:rFonts w:ascii="Arial" w:hAnsi="Arial" w:cs="Arial"/>
                <w:sz w:val="20"/>
                <w:szCs w:val="20"/>
              </w:rPr>
            </w:pPr>
            <w:r w:rsidRPr="006524CE">
              <w:rPr>
                <w:rFonts w:ascii="Arial" w:hAnsi="Arial" w:cs="Arial"/>
                <w:sz w:val="20"/>
                <w:szCs w:val="20"/>
              </w:rPr>
              <w:t xml:space="preserve"> Student može odabrati 2 izborna predmeta</w:t>
            </w:r>
          </w:p>
        </w:tc>
      </w:tr>
    </w:tbl>
    <w:p w:rsidR="00155380" w:rsidRPr="006524CE" w:rsidRDefault="00155380" w:rsidP="00155380">
      <w:pPr>
        <w:spacing w:after="0" w:line="240" w:lineRule="auto"/>
        <w:rPr>
          <w:rFonts w:ascii="Arial" w:hAnsi="Arial" w:cs="Arial"/>
          <w:sz w:val="20"/>
          <w:szCs w:val="20"/>
        </w:rPr>
      </w:pPr>
    </w:p>
    <w:p w:rsidR="00155380" w:rsidRPr="006524CE" w:rsidRDefault="00155380" w:rsidP="00155380">
      <w:pPr>
        <w:spacing w:after="0" w:line="240" w:lineRule="auto"/>
        <w:rPr>
          <w:rFonts w:ascii="Arial" w:hAnsi="Arial" w:cs="Arial"/>
          <w:sz w:val="20"/>
          <w:szCs w:val="20"/>
        </w:rPr>
      </w:pPr>
    </w:p>
    <w:p w:rsidR="00155380" w:rsidRPr="006524CE" w:rsidRDefault="00155380" w:rsidP="00155380">
      <w:pPr>
        <w:spacing w:after="0" w:line="240" w:lineRule="auto"/>
        <w:rPr>
          <w:rFonts w:ascii="Arial" w:hAnsi="Arial" w:cs="Arial"/>
          <w:sz w:val="20"/>
          <w:szCs w:val="20"/>
        </w:rPr>
      </w:pPr>
    </w:p>
    <w:p w:rsidR="00155380" w:rsidRPr="006524CE" w:rsidRDefault="00155380" w:rsidP="00155380">
      <w:pPr>
        <w:spacing w:after="0" w:line="240" w:lineRule="auto"/>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50"/>
        <w:gridCol w:w="1167"/>
        <w:gridCol w:w="4077"/>
        <w:gridCol w:w="624"/>
        <w:gridCol w:w="624"/>
        <w:gridCol w:w="624"/>
        <w:gridCol w:w="680"/>
        <w:gridCol w:w="709"/>
      </w:tblGrid>
      <w:tr w:rsidR="00155380" w:rsidRPr="006524CE" w:rsidTr="00A55694">
        <w:tc>
          <w:tcPr>
            <w:tcW w:w="9555" w:type="dxa"/>
            <w:gridSpan w:val="8"/>
            <w:tcBorders>
              <w:top w:val="single" w:sz="12" w:space="0" w:color="auto"/>
            </w:tcBorders>
            <w:shd w:val="clear" w:color="auto" w:fill="66CCFF"/>
            <w:tcMar>
              <w:left w:w="57" w:type="dxa"/>
              <w:right w:w="57" w:type="dxa"/>
            </w:tcMar>
          </w:tcPr>
          <w:p w:rsidR="00155380" w:rsidRPr="006524CE" w:rsidRDefault="00155380" w:rsidP="00102228">
            <w:pPr>
              <w:tabs>
                <w:tab w:val="left" w:pos="2820"/>
              </w:tabs>
              <w:spacing w:before="40" w:after="0" w:line="240" w:lineRule="auto"/>
              <w:jc w:val="center"/>
              <w:rPr>
                <w:rFonts w:ascii="Arial" w:hAnsi="Arial" w:cs="Arial"/>
                <w:b/>
                <w:sz w:val="20"/>
                <w:szCs w:val="20"/>
              </w:rPr>
            </w:pPr>
            <w:r w:rsidRPr="006524CE">
              <w:rPr>
                <w:rFonts w:ascii="Arial" w:hAnsi="Arial" w:cs="Arial"/>
                <w:b/>
                <w:sz w:val="20"/>
                <w:szCs w:val="20"/>
              </w:rPr>
              <w:t>POPIS PREDMETA</w:t>
            </w:r>
          </w:p>
        </w:tc>
      </w:tr>
      <w:tr w:rsidR="00155380" w:rsidRPr="006524CE" w:rsidTr="00A55694">
        <w:tc>
          <w:tcPr>
            <w:tcW w:w="9555" w:type="dxa"/>
            <w:gridSpan w:val="8"/>
            <w:tcMar>
              <w:left w:w="57" w:type="dxa"/>
              <w:right w:w="57" w:type="dxa"/>
            </w:tcMar>
          </w:tcPr>
          <w:p w:rsidR="00155380" w:rsidRPr="006524CE" w:rsidRDefault="00155380" w:rsidP="00102228">
            <w:pPr>
              <w:tabs>
                <w:tab w:val="left" w:pos="2820"/>
              </w:tabs>
              <w:spacing w:before="40" w:after="0" w:line="240" w:lineRule="auto"/>
              <w:rPr>
                <w:rFonts w:ascii="Arial" w:hAnsi="Arial" w:cs="Arial"/>
                <w:b/>
                <w:sz w:val="20"/>
                <w:szCs w:val="20"/>
              </w:rPr>
            </w:pPr>
            <w:r w:rsidRPr="006524CE">
              <w:rPr>
                <w:rFonts w:ascii="Arial" w:hAnsi="Arial" w:cs="Arial"/>
                <w:sz w:val="20"/>
                <w:szCs w:val="20"/>
              </w:rPr>
              <w:t xml:space="preserve">Godina studija:  2 </w:t>
            </w:r>
          </w:p>
        </w:tc>
      </w:tr>
      <w:tr w:rsidR="00155380" w:rsidRPr="006524CE" w:rsidTr="00A55694">
        <w:tc>
          <w:tcPr>
            <w:tcW w:w="9555" w:type="dxa"/>
            <w:gridSpan w:val="8"/>
            <w:tcBorders>
              <w:bottom w:val="single" w:sz="12" w:space="0" w:color="auto"/>
            </w:tcBorders>
            <w:tcMar>
              <w:left w:w="57" w:type="dxa"/>
              <w:right w:w="57" w:type="dxa"/>
            </w:tcMar>
          </w:tcPr>
          <w:p w:rsidR="00155380" w:rsidRPr="006524CE" w:rsidRDefault="00155380" w:rsidP="00102228">
            <w:pPr>
              <w:tabs>
                <w:tab w:val="left" w:pos="2820"/>
              </w:tabs>
              <w:spacing w:before="40" w:after="0" w:line="240" w:lineRule="auto"/>
              <w:rPr>
                <w:rFonts w:ascii="Arial" w:hAnsi="Arial" w:cs="Arial"/>
                <w:b/>
                <w:sz w:val="20"/>
                <w:szCs w:val="20"/>
              </w:rPr>
            </w:pPr>
            <w:r w:rsidRPr="006524CE">
              <w:rPr>
                <w:rFonts w:ascii="Arial" w:hAnsi="Arial" w:cs="Arial"/>
                <w:sz w:val="20"/>
                <w:szCs w:val="20"/>
              </w:rPr>
              <w:t>Semestar:   4</w:t>
            </w:r>
          </w:p>
        </w:tc>
      </w:tr>
      <w:tr w:rsidR="00155380" w:rsidRPr="006524CE" w:rsidTr="00A55694">
        <w:trPr>
          <w:trHeight w:val="293"/>
        </w:trPr>
        <w:tc>
          <w:tcPr>
            <w:tcW w:w="1050" w:type="dxa"/>
            <w:vMerge w:val="restart"/>
            <w:tcBorders>
              <w:top w:val="single" w:sz="12" w:space="0" w:color="auto"/>
            </w:tcBorders>
            <w:shd w:val="clear" w:color="auto" w:fill="CCFFFF"/>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STATUS</w:t>
            </w:r>
          </w:p>
        </w:tc>
        <w:tc>
          <w:tcPr>
            <w:tcW w:w="1167" w:type="dxa"/>
            <w:vMerge w:val="restart"/>
            <w:tcBorders>
              <w:top w:val="single" w:sz="12" w:space="0" w:color="auto"/>
            </w:tcBorders>
            <w:shd w:val="clear" w:color="auto" w:fill="CCFFFF"/>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KOD</w:t>
            </w:r>
          </w:p>
        </w:tc>
        <w:tc>
          <w:tcPr>
            <w:tcW w:w="4077" w:type="dxa"/>
            <w:vMerge w:val="restart"/>
            <w:tcBorders>
              <w:top w:val="single" w:sz="12" w:space="0" w:color="auto"/>
            </w:tcBorders>
            <w:shd w:val="clear" w:color="auto" w:fill="CCFFFF"/>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ECTS</w:t>
            </w:r>
          </w:p>
        </w:tc>
      </w:tr>
      <w:tr w:rsidR="00155380" w:rsidRPr="006524CE" w:rsidTr="00A55694">
        <w:trPr>
          <w:trHeight w:val="293"/>
        </w:trPr>
        <w:tc>
          <w:tcPr>
            <w:tcW w:w="1050" w:type="dxa"/>
            <w:vMerge/>
            <w:tcBorders>
              <w:bottom w:val="single" w:sz="12" w:space="0" w:color="auto"/>
            </w:tcBorders>
            <w:shd w:val="clear" w:color="auto" w:fill="CCFFFF"/>
          </w:tcPr>
          <w:p w:rsidR="00155380" w:rsidRPr="006524CE" w:rsidRDefault="00155380" w:rsidP="00102228">
            <w:pPr>
              <w:tabs>
                <w:tab w:val="left" w:pos="2820"/>
              </w:tabs>
              <w:spacing w:before="40" w:after="0" w:line="240" w:lineRule="auto"/>
              <w:jc w:val="center"/>
              <w:rPr>
                <w:rFonts w:ascii="Arial" w:hAnsi="Arial" w:cs="Arial"/>
                <w:sz w:val="20"/>
                <w:szCs w:val="20"/>
              </w:rPr>
            </w:pPr>
          </w:p>
        </w:tc>
        <w:tc>
          <w:tcPr>
            <w:tcW w:w="1167" w:type="dxa"/>
            <w:vMerge/>
            <w:tcBorders>
              <w:bottom w:val="single" w:sz="12" w:space="0" w:color="auto"/>
            </w:tcBorders>
            <w:shd w:val="clear" w:color="auto" w:fill="CCFFFF"/>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p>
        </w:tc>
        <w:tc>
          <w:tcPr>
            <w:tcW w:w="4077" w:type="dxa"/>
            <w:vMerge/>
            <w:tcBorders>
              <w:bottom w:val="single" w:sz="12" w:space="0" w:color="auto"/>
            </w:tcBorders>
            <w:shd w:val="clear" w:color="auto" w:fill="CCFFFF"/>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p>
        </w:tc>
      </w:tr>
      <w:tr w:rsidR="00155380" w:rsidRPr="006524CE" w:rsidTr="00A55694">
        <w:trPr>
          <w:trHeight w:val="380"/>
        </w:trPr>
        <w:tc>
          <w:tcPr>
            <w:tcW w:w="1050" w:type="dxa"/>
            <w:vMerge w:val="restart"/>
            <w:shd w:val="clear" w:color="auto" w:fill="CCFFFF"/>
            <w:vAlign w:val="center"/>
          </w:tcPr>
          <w:p w:rsidR="00155380" w:rsidRPr="006524CE" w:rsidRDefault="00155380" w:rsidP="00102228">
            <w:pPr>
              <w:tabs>
                <w:tab w:val="left" w:pos="2820"/>
              </w:tabs>
              <w:spacing w:before="40" w:after="0" w:line="240" w:lineRule="auto"/>
              <w:rPr>
                <w:rFonts w:ascii="Arial" w:hAnsi="Arial" w:cs="Arial"/>
                <w:sz w:val="20"/>
                <w:szCs w:val="20"/>
              </w:rPr>
            </w:pPr>
            <w:r w:rsidRPr="006524CE">
              <w:rPr>
                <w:rFonts w:ascii="Arial" w:hAnsi="Arial" w:cs="Arial"/>
                <w:sz w:val="20"/>
                <w:szCs w:val="20"/>
              </w:rPr>
              <w:lastRenderedPageBreak/>
              <w:t>Obvezni</w:t>
            </w:r>
          </w:p>
        </w:tc>
        <w:tc>
          <w:tcPr>
            <w:tcW w:w="1167" w:type="dxa"/>
            <w:tcMar>
              <w:left w:w="57" w:type="dxa"/>
              <w:right w:w="57" w:type="dxa"/>
            </w:tcMar>
          </w:tcPr>
          <w:p w:rsidR="00155380" w:rsidRPr="006524CE" w:rsidRDefault="00155380" w:rsidP="00102228">
            <w:pPr>
              <w:spacing w:after="0" w:line="240" w:lineRule="auto"/>
              <w:rPr>
                <w:rFonts w:ascii="Arial" w:hAnsi="Arial" w:cs="Arial"/>
                <w:color w:val="000000"/>
                <w:sz w:val="20"/>
                <w:szCs w:val="20"/>
              </w:rPr>
            </w:pPr>
            <w:r w:rsidRPr="006524CE">
              <w:rPr>
                <w:rFonts w:ascii="Arial" w:hAnsi="Arial" w:cs="Arial"/>
                <w:color w:val="000000"/>
                <w:sz w:val="20"/>
                <w:szCs w:val="20"/>
              </w:rPr>
              <w:t>UAD202</w:t>
            </w:r>
          </w:p>
        </w:tc>
        <w:tc>
          <w:tcPr>
            <w:tcW w:w="4077" w:type="dxa"/>
            <w:tcMar>
              <w:left w:w="57" w:type="dxa"/>
              <w:right w:w="57" w:type="dxa"/>
            </w:tcMar>
          </w:tcPr>
          <w:p w:rsidR="00155380" w:rsidRPr="006524CE" w:rsidRDefault="00155380" w:rsidP="00102228">
            <w:pPr>
              <w:spacing w:after="0" w:line="240" w:lineRule="auto"/>
              <w:rPr>
                <w:rFonts w:ascii="Arial" w:hAnsi="Arial" w:cs="Arial"/>
                <w:color w:val="000000"/>
                <w:sz w:val="20"/>
                <w:szCs w:val="20"/>
              </w:rPr>
            </w:pPr>
            <w:r w:rsidRPr="006524CE">
              <w:rPr>
                <w:rFonts w:ascii="Arial" w:hAnsi="Arial" w:cs="Arial"/>
                <w:color w:val="000000"/>
                <w:sz w:val="20"/>
                <w:szCs w:val="20"/>
              </w:rPr>
              <w:t>Grafičko oblikovanje 3</w:t>
            </w:r>
          </w:p>
        </w:tc>
        <w:tc>
          <w:tcPr>
            <w:tcW w:w="624" w:type="dxa"/>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30</w:t>
            </w:r>
          </w:p>
        </w:tc>
        <w:tc>
          <w:tcPr>
            <w:tcW w:w="624" w:type="dxa"/>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0</w:t>
            </w:r>
          </w:p>
        </w:tc>
        <w:tc>
          <w:tcPr>
            <w:tcW w:w="624" w:type="dxa"/>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30</w:t>
            </w:r>
          </w:p>
        </w:tc>
        <w:tc>
          <w:tcPr>
            <w:tcW w:w="680" w:type="dxa"/>
            <w:tcBorders>
              <w:right w:val="single" w:sz="12" w:space="0" w:color="auto"/>
            </w:tcBorders>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6</w:t>
            </w:r>
          </w:p>
        </w:tc>
      </w:tr>
      <w:tr w:rsidR="00155380" w:rsidRPr="006524CE" w:rsidTr="00A55694">
        <w:tc>
          <w:tcPr>
            <w:tcW w:w="1050" w:type="dxa"/>
            <w:vMerge/>
            <w:shd w:val="clear" w:color="auto" w:fill="CCFFFF"/>
          </w:tcPr>
          <w:p w:rsidR="00155380" w:rsidRPr="006524CE" w:rsidRDefault="00155380" w:rsidP="00102228">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155380" w:rsidRPr="006524CE" w:rsidRDefault="00155380" w:rsidP="00102228">
            <w:pPr>
              <w:spacing w:after="0" w:line="240" w:lineRule="auto"/>
              <w:rPr>
                <w:rFonts w:ascii="Arial" w:hAnsi="Arial" w:cs="Arial"/>
                <w:color w:val="000000"/>
                <w:sz w:val="20"/>
                <w:szCs w:val="20"/>
              </w:rPr>
            </w:pPr>
            <w:r w:rsidRPr="006524CE">
              <w:rPr>
                <w:rFonts w:ascii="Arial" w:hAnsi="Arial" w:cs="Arial"/>
                <w:color w:val="000000"/>
                <w:sz w:val="20"/>
                <w:szCs w:val="20"/>
              </w:rPr>
              <w:t>UAD203</w:t>
            </w:r>
          </w:p>
        </w:tc>
        <w:tc>
          <w:tcPr>
            <w:tcW w:w="4077" w:type="dxa"/>
            <w:tcMar>
              <w:left w:w="57" w:type="dxa"/>
              <w:right w:w="57" w:type="dxa"/>
            </w:tcMar>
          </w:tcPr>
          <w:p w:rsidR="00155380" w:rsidRPr="006524CE" w:rsidRDefault="00155380" w:rsidP="00102228">
            <w:pPr>
              <w:spacing w:after="0" w:line="240" w:lineRule="auto"/>
              <w:rPr>
                <w:rFonts w:ascii="Arial" w:hAnsi="Arial" w:cs="Arial"/>
                <w:color w:val="000000"/>
                <w:sz w:val="20"/>
                <w:szCs w:val="20"/>
              </w:rPr>
            </w:pPr>
            <w:r w:rsidRPr="006524CE">
              <w:rPr>
                <w:rFonts w:ascii="Arial" w:hAnsi="Arial" w:cs="Arial"/>
                <w:color w:val="000000"/>
                <w:sz w:val="20"/>
                <w:szCs w:val="20"/>
              </w:rPr>
              <w:t xml:space="preserve">Layout 2 </w:t>
            </w:r>
          </w:p>
        </w:tc>
        <w:tc>
          <w:tcPr>
            <w:tcW w:w="624" w:type="dxa"/>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30</w:t>
            </w:r>
          </w:p>
        </w:tc>
        <w:tc>
          <w:tcPr>
            <w:tcW w:w="624" w:type="dxa"/>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0</w:t>
            </w:r>
          </w:p>
        </w:tc>
        <w:tc>
          <w:tcPr>
            <w:tcW w:w="624" w:type="dxa"/>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30</w:t>
            </w:r>
          </w:p>
        </w:tc>
        <w:tc>
          <w:tcPr>
            <w:tcW w:w="680" w:type="dxa"/>
            <w:tcBorders>
              <w:right w:val="single" w:sz="12" w:space="0" w:color="auto"/>
            </w:tcBorders>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6</w:t>
            </w:r>
          </w:p>
        </w:tc>
      </w:tr>
      <w:tr w:rsidR="00155380" w:rsidRPr="006524CE" w:rsidTr="00A55694">
        <w:tc>
          <w:tcPr>
            <w:tcW w:w="1050" w:type="dxa"/>
            <w:vMerge/>
            <w:shd w:val="clear" w:color="auto" w:fill="CCFFFF"/>
          </w:tcPr>
          <w:p w:rsidR="00155380" w:rsidRPr="006524CE" w:rsidRDefault="00155380" w:rsidP="00102228">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155380" w:rsidRPr="006524CE" w:rsidRDefault="00155380" w:rsidP="00102228">
            <w:pPr>
              <w:spacing w:after="0" w:line="240" w:lineRule="auto"/>
              <w:rPr>
                <w:rFonts w:ascii="Arial" w:hAnsi="Arial" w:cs="Arial"/>
                <w:color w:val="000000"/>
                <w:sz w:val="20"/>
                <w:szCs w:val="20"/>
              </w:rPr>
            </w:pPr>
            <w:r w:rsidRPr="006524CE">
              <w:rPr>
                <w:rFonts w:ascii="Arial" w:hAnsi="Arial" w:cs="Arial"/>
                <w:color w:val="000000"/>
                <w:sz w:val="20"/>
                <w:szCs w:val="20"/>
              </w:rPr>
              <w:t>UAD204</w:t>
            </w:r>
          </w:p>
        </w:tc>
        <w:tc>
          <w:tcPr>
            <w:tcW w:w="4077" w:type="dxa"/>
            <w:tcMar>
              <w:left w:w="57" w:type="dxa"/>
              <w:right w:w="57" w:type="dxa"/>
            </w:tcMar>
          </w:tcPr>
          <w:p w:rsidR="00155380" w:rsidRPr="006524CE" w:rsidRDefault="00155380" w:rsidP="00102228">
            <w:pPr>
              <w:spacing w:after="0" w:line="240" w:lineRule="auto"/>
              <w:rPr>
                <w:rFonts w:ascii="Arial" w:hAnsi="Arial" w:cs="Arial"/>
                <w:color w:val="000000"/>
                <w:sz w:val="20"/>
                <w:szCs w:val="20"/>
              </w:rPr>
            </w:pPr>
            <w:r w:rsidRPr="006524CE">
              <w:rPr>
                <w:rFonts w:ascii="Arial" w:hAnsi="Arial" w:cs="Arial"/>
                <w:color w:val="000000"/>
                <w:sz w:val="20"/>
                <w:szCs w:val="20"/>
              </w:rPr>
              <w:t>Fotografija 4</w:t>
            </w:r>
          </w:p>
        </w:tc>
        <w:tc>
          <w:tcPr>
            <w:tcW w:w="624" w:type="dxa"/>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15</w:t>
            </w:r>
          </w:p>
        </w:tc>
        <w:tc>
          <w:tcPr>
            <w:tcW w:w="624" w:type="dxa"/>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0</w:t>
            </w:r>
          </w:p>
        </w:tc>
        <w:tc>
          <w:tcPr>
            <w:tcW w:w="624" w:type="dxa"/>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15</w:t>
            </w:r>
          </w:p>
        </w:tc>
        <w:tc>
          <w:tcPr>
            <w:tcW w:w="680" w:type="dxa"/>
            <w:tcBorders>
              <w:right w:val="single" w:sz="12" w:space="0" w:color="auto"/>
            </w:tcBorders>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3</w:t>
            </w:r>
          </w:p>
        </w:tc>
      </w:tr>
      <w:tr w:rsidR="00155380" w:rsidRPr="006524CE" w:rsidTr="00A55694">
        <w:tc>
          <w:tcPr>
            <w:tcW w:w="1050" w:type="dxa"/>
            <w:vMerge/>
            <w:shd w:val="clear" w:color="auto" w:fill="CCFFFF"/>
          </w:tcPr>
          <w:p w:rsidR="00155380" w:rsidRPr="006524CE" w:rsidRDefault="00155380" w:rsidP="00102228">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155380" w:rsidRPr="006524CE" w:rsidRDefault="00155380" w:rsidP="00102228">
            <w:pPr>
              <w:spacing w:after="0" w:line="240" w:lineRule="auto"/>
              <w:rPr>
                <w:rFonts w:ascii="Arial" w:hAnsi="Arial" w:cs="Arial"/>
                <w:color w:val="000000"/>
                <w:sz w:val="20"/>
                <w:szCs w:val="20"/>
              </w:rPr>
            </w:pPr>
            <w:r w:rsidRPr="006524CE">
              <w:rPr>
                <w:rFonts w:ascii="Arial" w:hAnsi="Arial" w:cs="Arial"/>
                <w:color w:val="000000"/>
                <w:sz w:val="20"/>
                <w:szCs w:val="20"/>
              </w:rPr>
              <w:t>UAD108</w:t>
            </w:r>
          </w:p>
        </w:tc>
        <w:tc>
          <w:tcPr>
            <w:tcW w:w="4077" w:type="dxa"/>
            <w:tcMar>
              <w:left w:w="57" w:type="dxa"/>
              <w:right w:w="57" w:type="dxa"/>
            </w:tcMar>
          </w:tcPr>
          <w:p w:rsidR="00155380" w:rsidRPr="006524CE" w:rsidRDefault="00155380" w:rsidP="00102228">
            <w:pPr>
              <w:spacing w:after="0" w:line="240" w:lineRule="auto"/>
              <w:rPr>
                <w:rFonts w:ascii="Arial" w:hAnsi="Arial" w:cs="Arial"/>
                <w:color w:val="000000"/>
                <w:sz w:val="20"/>
                <w:szCs w:val="20"/>
              </w:rPr>
            </w:pPr>
            <w:r w:rsidRPr="006524CE">
              <w:rPr>
                <w:rFonts w:ascii="Arial" w:hAnsi="Arial" w:cs="Arial"/>
                <w:color w:val="000000"/>
                <w:sz w:val="20"/>
                <w:szCs w:val="20"/>
              </w:rPr>
              <w:t>Sociologija kulture</w:t>
            </w:r>
          </w:p>
        </w:tc>
        <w:tc>
          <w:tcPr>
            <w:tcW w:w="624" w:type="dxa"/>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30</w:t>
            </w:r>
          </w:p>
        </w:tc>
        <w:tc>
          <w:tcPr>
            <w:tcW w:w="624" w:type="dxa"/>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15</w:t>
            </w:r>
          </w:p>
        </w:tc>
        <w:tc>
          <w:tcPr>
            <w:tcW w:w="624" w:type="dxa"/>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0</w:t>
            </w:r>
          </w:p>
        </w:tc>
        <w:tc>
          <w:tcPr>
            <w:tcW w:w="680" w:type="dxa"/>
            <w:tcBorders>
              <w:right w:val="single" w:sz="12" w:space="0" w:color="auto"/>
            </w:tcBorders>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3</w:t>
            </w:r>
          </w:p>
        </w:tc>
      </w:tr>
      <w:tr w:rsidR="00155380" w:rsidRPr="006524CE" w:rsidTr="00A55694">
        <w:tc>
          <w:tcPr>
            <w:tcW w:w="1050" w:type="dxa"/>
            <w:vMerge/>
            <w:shd w:val="clear" w:color="auto" w:fill="CCFFFF"/>
          </w:tcPr>
          <w:p w:rsidR="00155380" w:rsidRPr="006524CE" w:rsidRDefault="00155380" w:rsidP="00102228">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155380" w:rsidRPr="00A55694" w:rsidRDefault="00155380" w:rsidP="00102228">
            <w:pPr>
              <w:spacing w:after="0" w:line="240" w:lineRule="auto"/>
              <w:rPr>
                <w:rFonts w:ascii="Arial" w:hAnsi="Arial" w:cs="Arial"/>
                <w:sz w:val="20"/>
                <w:szCs w:val="20"/>
              </w:rPr>
            </w:pPr>
            <w:r w:rsidRPr="00A55694">
              <w:rPr>
                <w:rFonts w:ascii="Arial" w:hAnsi="Arial" w:cs="Arial"/>
                <w:sz w:val="20"/>
                <w:szCs w:val="20"/>
              </w:rPr>
              <w:t>UAD00G</w:t>
            </w:r>
          </w:p>
        </w:tc>
        <w:tc>
          <w:tcPr>
            <w:tcW w:w="4077" w:type="dxa"/>
            <w:tcMar>
              <w:left w:w="57" w:type="dxa"/>
              <w:right w:w="57" w:type="dxa"/>
            </w:tcMar>
          </w:tcPr>
          <w:p w:rsidR="00155380" w:rsidRPr="00A55694" w:rsidRDefault="00155380" w:rsidP="00102228">
            <w:pPr>
              <w:spacing w:after="0" w:line="240" w:lineRule="auto"/>
              <w:rPr>
                <w:rFonts w:ascii="Arial" w:hAnsi="Arial" w:cs="Arial"/>
                <w:b/>
                <w:bCs/>
                <w:sz w:val="20"/>
                <w:szCs w:val="20"/>
              </w:rPr>
            </w:pPr>
            <w:r w:rsidRPr="00A55694">
              <w:rPr>
                <w:rFonts w:ascii="Arial" w:hAnsi="Arial" w:cs="Arial"/>
                <w:sz w:val="20"/>
                <w:szCs w:val="20"/>
              </w:rPr>
              <w:t>Psihologija percepcije</w:t>
            </w:r>
          </w:p>
        </w:tc>
        <w:tc>
          <w:tcPr>
            <w:tcW w:w="624" w:type="dxa"/>
            <w:tcMar>
              <w:left w:w="57" w:type="dxa"/>
              <w:right w:w="57" w:type="dxa"/>
            </w:tcMar>
            <w:vAlign w:val="center"/>
          </w:tcPr>
          <w:p w:rsidR="00155380" w:rsidRPr="00A55694" w:rsidRDefault="00155380" w:rsidP="00102228">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30</w:t>
            </w:r>
          </w:p>
        </w:tc>
        <w:tc>
          <w:tcPr>
            <w:tcW w:w="624" w:type="dxa"/>
            <w:tcMar>
              <w:left w:w="57" w:type="dxa"/>
              <w:right w:w="57" w:type="dxa"/>
            </w:tcMar>
            <w:vAlign w:val="center"/>
          </w:tcPr>
          <w:p w:rsidR="00155380" w:rsidRPr="00A55694" w:rsidRDefault="00155380" w:rsidP="00102228">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15</w:t>
            </w:r>
          </w:p>
        </w:tc>
        <w:tc>
          <w:tcPr>
            <w:tcW w:w="624" w:type="dxa"/>
            <w:tcMar>
              <w:left w:w="57" w:type="dxa"/>
              <w:right w:w="57" w:type="dxa"/>
            </w:tcMar>
            <w:vAlign w:val="center"/>
          </w:tcPr>
          <w:p w:rsidR="00155380" w:rsidRPr="00A55694" w:rsidRDefault="00155380" w:rsidP="00102228">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0</w:t>
            </w:r>
          </w:p>
        </w:tc>
        <w:tc>
          <w:tcPr>
            <w:tcW w:w="680" w:type="dxa"/>
            <w:tcBorders>
              <w:right w:val="single" w:sz="12" w:space="0" w:color="auto"/>
            </w:tcBorders>
            <w:tcMar>
              <w:left w:w="57" w:type="dxa"/>
              <w:right w:w="57" w:type="dxa"/>
            </w:tcMar>
            <w:vAlign w:val="center"/>
          </w:tcPr>
          <w:p w:rsidR="00155380" w:rsidRPr="00A55694" w:rsidRDefault="00155380" w:rsidP="00102228">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155380" w:rsidRPr="00A55694" w:rsidRDefault="00155380" w:rsidP="00102228">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3</w:t>
            </w:r>
          </w:p>
        </w:tc>
      </w:tr>
      <w:tr w:rsidR="00155380" w:rsidRPr="006524CE" w:rsidTr="00A55694">
        <w:tc>
          <w:tcPr>
            <w:tcW w:w="1050" w:type="dxa"/>
            <w:vMerge/>
            <w:shd w:val="clear" w:color="auto" w:fill="CCFFFF"/>
          </w:tcPr>
          <w:p w:rsidR="00155380" w:rsidRPr="006524CE" w:rsidRDefault="00155380" w:rsidP="00102228">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155380" w:rsidRPr="00A55694" w:rsidRDefault="00155380" w:rsidP="00102228">
            <w:pPr>
              <w:spacing w:after="0" w:line="240" w:lineRule="auto"/>
              <w:rPr>
                <w:rFonts w:ascii="Arial" w:hAnsi="Arial" w:cs="Arial"/>
                <w:sz w:val="20"/>
                <w:szCs w:val="20"/>
              </w:rPr>
            </w:pPr>
            <w:r w:rsidRPr="00A55694">
              <w:rPr>
                <w:rFonts w:ascii="Arial" w:hAnsi="Arial" w:cs="Arial"/>
                <w:sz w:val="20"/>
                <w:szCs w:val="20"/>
              </w:rPr>
              <w:t>UAD301</w:t>
            </w:r>
          </w:p>
        </w:tc>
        <w:tc>
          <w:tcPr>
            <w:tcW w:w="4077" w:type="dxa"/>
            <w:tcMar>
              <w:left w:w="57" w:type="dxa"/>
              <w:right w:w="57" w:type="dxa"/>
            </w:tcMar>
          </w:tcPr>
          <w:p w:rsidR="00155380" w:rsidRPr="00A55694" w:rsidRDefault="00155380" w:rsidP="00102228">
            <w:pPr>
              <w:spacing w:after="0" w:line="240" w:lineRule="auto"/>
              <w:rPr>
                <w:rFonts w:ascii="Arial" w:hAnsi="Arial" w:cs="Arial"/>
                <w:sz w:val="20"/>
                <w:szCs w:val="20"/>
              </w:rPr>
            </w:pPr>
            <w:r w:rsidRPr="00A55694">
              <w:rPr>
                <w:rFonts w:ascii="Arial" w:hAnsi="Arial" w:cs="Arial"/>
                <w:sz w:val="20"/>
                <w:szCs w:val="20"/>
              </w:rPr>
              <w:t>Dizajn interaktivnih medija 2</w:t>
            </w:r>
          </w:p>
        </w:tc>
        <w:tc>
          <w:tcPr>
            <w:tcW w:w="624" w:type="dxa"/>
            <w:tcMar>
              <w:left w:w="57" w:type="dxa"/>
              <w:right w:w="57" w:type="dxa"/>
            </w:tcMar>
            <w:vAlign w:val="center"/>
          </w:tcPr>
          <w:p w:rsidR="00155380" w:rsidRPr="00A55694" w:rsidRDefault="00155380" w:rsidP="00102228">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30</w:t>
            </w:r>
          </w:p>
        </w:tc>
        <w:tc>
          <w:tcPr>
            <w:tcW w:w="624" w:type="dxa"/>
            <w:tcMar>
              <w:left w:w="57" w:type="dxa"/>
              <w:right w:w="57" w:type="dxa"/>
            </w:tcMar>
            <w:vAlign w:val="center"/>
          </w:tcPr>
          <w:p w:rsidR="00155380" w:rsidRPr="00A55694" w:rsidRDefault="00155380" w:rsidP="00102228">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5</w:t>
            </w:r>
          </w:p>
        </w:tc>
        <w:tc>
          <w:tcPr>
            <w:tcW w:w="624" w:type="dxa"/>
            <w:tcMar>
              <w:left w:w="57" w:type="dxa"/>
              <w:right w:w="57" w:type="dxa"/>
            </w:tcMar>
            <w:vAlign w:val="center"/>
          </w:tcPr>
          <w:p w:rsidR="00155380" w:rsidRPr="00A55694" w:rsidRDefault="00155380" w:rsidP="00102228">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10</w:t>
            </w:r>
          </w:p>
        </w:tc>
        <w:tc>
          <w:tcPr>
            <w:tcW w:w="680" w:type="dxa"/>
            <w:tcBorders>
              <w:right w:val="single" w:sz="12" w:space="0" w:color="auto"/>
            </w:tcBorders>
            <w:tcMar>
              <w:left w:w="57" w:type="dxa"/>
              <w:right w:w="57" w:type="dxa"/>
            </w:tcMar>
            <w:vAlign w:val="center"/>
          </w:tcPr>
          <w:p w:rsidR="00155380" w:rsidRPr="00A55694" w:rsidRDefault="00155380" w:rsidP="00102228">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155380" w:rsidRPr="00A55694" w:rsidRDefault="00155380" w:rsidP="00102228">
            <w:pPr>
              <w:tabs>
                <w:tab w:val="left" w:pos="2820"/>
              </w:tabs>
              <w:spacing w:before="40" w:after="0" w:line="240" w:lineRule="auto"/>
              <w:jc w:val="center"/>
              <w:rPr>
                <w:rFonts w:ascii="Arial" w:hAnsi="Arial" w:cs="Arial"/>
                <w:sz w:val="20"/>
                <w:szCs w:val="20"/>
              </w:rPr>
            </w:pPr>
            <w:r w:rsidRPr="00A55694">
              <w:rPr>
                <w:rFonts w:ascii="Arial" w:hAnsi="Arial" w:cs="Arial"/>
                <w:sz w:val="20"/>
                <w:szCs w:val="20"/>
              </w:rPr>
              <w:t>3</w:t>
            </w:r>
          </w:p>
        </w:tc>
      </w:tr>
      <w:tr w:rsidR="00A55694" w:rsidRPr="006524CE" w:rsidTr="00A55694">
        <w:tc>
          <w:tcPr>
            <w:tcW w:w="1050" w:type="dxa"/>
            <w:vMerge/>
            <w:shd w:val="clear" w:color="auto" w:fill="CCFFFF"/>
          </w:tcPr>
          <w:p w:rsidR="00A55694" w:rsidRPr="006524CE" w:rsidRDefault="00A55694" w:rsidP="00102228">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A55694" w:rsidRPr="00A55694" w:rsidRDefault="00A55694" w:rsidP="00645353">
            <w:pPr>
              <w:tabs>
                <w:tab w:val="left" w:pos="2820"/>
              </w:tabs>
              <w:spacing w:before="40" w:after="0" w:line="240" w:lineRule="auto"/>
              <w:rPr>
                <w:rFonts w:ascii="Arial" w:hAnsi="Arial" w:cs="Arial"/>
                <w:color w:val="FF0000"/>
                <w:sz w:val="20"/>
                <w:szCs w:val="20"/>
              </w:rPr>
            </w:pPr>
            <w:r w:rsidRPr="00A55694">
              <w:rPr>
                <w:rFonts w:ascii="Arial" w:hAnsi="Arial" w:cs="Arial"/>
                <w:color w:val="FF0000"/>
                <w:sz w:val="20"/>
                <w:szCs w:val="20"/>
              </w:rPr>
              <w:t>UAS10B</w:t>
            </w:r>
          </w:p>
        </w:tc>
        <w:tc>
          <w:tcPr>
            <w:tcW w:w="4077" w:type="dxa"/>
            <w:tcMar>
              <w:left w:w="57" w:type="dxa"/>
              <w:right w:w="57" w:type="dxa"/>
            </w:tcMar>
          </w:tcPr>
          <w:p w:rsidR="00A55694" w:rsidRPr="00A55694" w:rsidRDefault="00A55694" w:rsidP="00645353">
            <w:pPr>
              <w:spacing w:after="0" w:line="240" w:lineRule="auto"/>
              <w:rPr>
                <w:rFonts w:ascii="Arial" w:hAnsi="Arial" w:cs="Arial"/>
                <w:color w:val="FF0000"/>
                <w:sz w:val="20"/>
                <w:szCs w:val="20"/>
              </w:rPr>
            </w:pPr>
            <w:r w:rsidRPr="00A55694">
              <w:rPr>
                <w:rFonts w:ascii="Arial" w:eastAsia="MS Mincho" w:hAnsi="Arial" w:cs="Arial"/>
                <w:color w:val="FF0000"/>
                <w:sz w:val="20"/>
                <w:szCs w:val="20"/>
              </w:rPr>
              <w:t>Suvremena umjetnost 2</w:t>
            </w:r>
          </w:p>
        </w:tc>
        <w:tc>
          <w:tcPr>
            <w:tcW w:w="624" w:type="dxa"/>
            <w:tcMar>
              <w:left w:w="57" w:type="dxa"/>
              <w:right w:w="57" w:type="dxa"/>
            </w:tcMar>
          </w:tcPr>
          <w:p w:rsidR="00A55694" w:rsidRPr="00A55694" w:rsidRDefault="00A55694" w:rsidP="00A55694">
            <w:pPr>
              <w:spacing w:after="0" w:line="240" w:lineRule="auto"/>
              <w:jc w:val="center"/>
              <w:rPr>
                <w:rFonts w:ascii="Arial" w:eastAsia="MS Mincho" w:hAnsi="Arial" w:cs="Arial"/>
                <w:color w:val="FF0000"/>
                <w:sz w:val="20"/>
                <w:szCs w:val="20"/>
              </w:rPr>
            </w:pPr>
            <w:r w:rsidRPr="00A55694">
              <w:rPr>
                <w:rFonts w:ascii="Arial" w:hAnsi="Arial" w:cs="Arial"/>
                <w:color w:val="FF0000"/>
                <w:sz w:val="20"/>
                <w:szCs w:val="20"/>
              </w:rPr>
              <w:t>30</w:t>
            </w:r>
          </w:p>
        </w:tc>
        <w:tc>
          <w:tcPr>
            <w:tcW w:w="624" w:type="dxa"/>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color w:val="FF0000"/>
                <w:sz w:val="20"/>
                <w:szCs w:val="20"/>
              </w:rPr>
            </w:pPr>
            <w:r w:rsidRPr="00A55694">
              <w:rPr>
                <w:rFonts w:ascii="Arial" w:hAnsi="Arial" w:cs="Arial"/>
                <w:color w:val="FF0000"/>
                <w:sz w:val="20"/>
                <w:szCs w:val="20"/>
              </w:rPr>
              <w:t>15</w:t>
            </w:r>
          </w:p>
        </w:tc>
        <w:tc>
          <w:tcPr>
            <w:tcW w:w="624" w:type="dxa"/>
            <w:tcMar>
              <w:left w:w="57" w:type="dxa"/>
              <w:right w:w="57" w:type="dxa"/>
            </w:tcMar>
            <w:vAlign w:val="center"/>
          </w:tcPr>
          <w:p w:rsidR="00A55694" w:rsidRPr="00A55694" w:rsidRDefault="00A55694" w:rsidP="00645353">
            <w:pPr>
              <w:tabs>
                <w:tab w:val="left" w:pos="2820"/>
              </w:tabs>
              <w:spacing w:before="40" w:after="0" w:line="240" w:lineRule="auto"/>
              <w:jc w:val="center"/>
              <w:rPr>
                <w:rFonts w:ascii="Arial" w:hAnsi="Arial" w:cs="Arial"/>
                <w:color w:val="FF0000"/>
                <w:sz w:val="20"/>
                <w:szCs w:val="20"/>
              </w:rPr>
            </w:pPr>
            <w:r w:rsidRPr="00A55694">
              <w:rPr>
                <w:rFonts w:ascii="Arial" w:hAnsi="Arial" w:cs="Arial"/>
                <w:color w:val="FF0000"/>
                <w:sz w:val="20"/>
                <w:szCs w:val="20"/>
              </w:rPr>
              <w:t>0</w:t>
            </w:r>
          </w:p>
        </w:tc>
        <w:tc>
          <w:tcPr>
            <w:tcW w:w="680" w:type="dxa"/>
            <w:tcBorders>
              <w:right w:val="single" w:sz="12" w:space="0" w:color="auto"/>
            </w:tcBorders>
            <w:tcMar>
              <w:left w:w="57" w:type="dxa"/>
              <w:right w:w="57" w:type="dxa"/>
            </w:tcMar>
            <w:vAlign w:val="center"/>
          </w:tcPr>
          <w:p w:rsidR="00A55694" w:rsidRPr="00A55694" w:rsidRDefault="00A55694" w:rsidP="00A55694">
            <w:pPr>
              <w:tabs>
                <w:tab w:val="left" w:pos="2820"/>
              </w:tabs>
              <w:spacing w:before="40" w:after="0" w:line="240" w:lineRule="auto"/>
              <w:rPr>
                <w:rFonts w:ascii="Arial" w:hAnsi="Arial" w:cs="Arial"/>
                <w:color w:val="FF0000"/>
                <w:sz w:val="20"/>
                <w:szCs w:val="20"/>
              </w:rPr>
            </w:pPr>
          </w:p>
        </w:tc>
        <w:tc>
          <w:tcPr>
            <w:tcW w:w="709" w:type="dxa"/>
            <w:vAlign w:val="center"/>
          </w:tcPr>
          <w:p w:rsidR="00A55694" w:rsidRPr="00A55694" w:rsidRDefault="00A55694" w:rsidP="00645353">
            <w:pPr>
              <w:tabs>
                <w:tab w:val="left" w:pos="2820"/>
              </w:tabs>
              <w:spacing w:before="40" w:after="0" w:line="240" w:lineRule="auto"/>
              <w:jc w:val="center"/>
              <w:rPr>
                <w:rFonts w:ascii="Arial" w:hAnsi="Arial" w:cs="Arial"/>
                <w:color w:val="FF0000"/>
                <w:sz w:val="20"/>
                <w:szCs w:val="20"/>
              </w:rPr>
            </w:pPr>
            <w:r w:rsidRPr="00A55694">
              <w:rPr>
                <w:rFonts w:ascii="Arial" w:hAnsi="Arial" w:cs="Arial"/>
                <w:color w:val="FF0000"/>
                <w:sz w:val="20"/>
                <w:szCs w:val="20"/>
              </w:rPr>
              <w:t>3</w:t>
            </w:r>
          </w:p>
        </w:tc>
      </w:tr>
      <w:tr w:rsidR="00A55694" w:rsidRPr="006524CE" w:rsidTr="00A55694">
        <w:tc>
          <w:tcPr>
            <w:tcW w:w="1050" w:type="dxa"/>
            <w:vMerge/>
            <w:shd w:val="clear" w:color="auto" w:fill="CCFFFF"/>
          </w:tcPr>
          <w:p w:rsidR="00A55694" w:rsidRPr="006524CE" w:rsidRDefault="00A55694" w:rsidP="00102228">
            <w:pPr>
              <w:tabs>
                <w:tab w:val="left" w:pos="2820"/>
              </w:tabs>
              <w:spacing w:before="40" w:after="0" w:line="240" w:lineRule="auto"/>
              <w:rPr>
                <w:rFonts w:ascii="Arial" w:hAnsi="Arial" w:cs="Arial"/>
                <w:sz w:val="20"/>
                <w:szCs w:val="20"/>
              </w:rPr>
            </w:pPr>
          </w:p>
        </w:tc>
        <w:tc>
          <w:tcPr>
            <w:tcW w:w="5244" w:type="dxa"/>
            <w:gridSpan w:val="2"/>
            <w:shd w:val="clear" w:color="auto" w:fill="CCFFFF"/>
            <w:tcMar>
              <w:left w:w="57" w:type="dxa"/>
              <w:right w:w="57" w:type="dxa"/>
            </w:tcMar>
          </w:tcPr>
          <w:p w:rsidR="00A55694" w:rsidRPr="006524CE" w:rsidRDefault="00A55694" w:rsidP="00102228">
            <w:pPr>
              <w:tabs>
                <w:tab w:val="left" w:pos="2820"/>
              </w:tabs>
              <w:spacing w:before="40" w:after="0" w:line="240" w:lineRule="auto"/>
              <w:rPr>
                <w:rFonts w:ascii="Arial" w:hAnsi="Arial" w:cs="Arial"/>
                <w:sz w:val="20"/>
                <w:szCs w:val="20"/>
              </w:rPr>
            </w:pPr>
            <w:r w:rsidRPr="006524CE">
              <w:rPr>
                <w:rFonts w:ascii="Arial" w:hAnsi="Arial" w:cs="Arial"/>
                <w:sz w:val="20"/>
                <w:szCs w:val="20"/>
              </w:rPr>
              <w:t>Ukupno obvezni</w:t>
            </w:r>
          </w:p>
        </w:tc>
        <w:tc>
          <w:tcPr>
            <w:tcW w:w="624" w:type="dxa"/>
            <w:shd w:val="clear" w:color="auto" w:fill="CCFFFF"/>
            <w:tcMar>
              <w:left w:w="57" w:type="dxa"/>
              <w:right w:w="57" w:type="dxa"/>
            </w:tcMar>
            <w:vAlign w:val="center"/>
          </w:tcPr>
          <w:p w:rsidR="00A55694" w:rsidRPr="006524CE" w:rsidRDefault="00A55694" w:rsidP="00A55694">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1</w:t>
            </w:r>
            <w:r>
              <w:rPr>
                <w:rFonts w:ascii="Arial" w:hAnsi="Arial" w:cs="Arial"/>
                <w:sz w:val="20"/>
                <w:szCs w:val="20"/>
              </w:rPr>
              <w:t>9</w:t>
            </w:r>
            <w:r w:rsidRPr="006524CE">
              <w:rPr>
                <w:rFonts w:ascii="Arial" w:hAnsi="Arial" w:cs="Arial"/>
                <w:sz w:val="20"/>
                <w:szCs w:val="20"/>
              </w:rPr>
              <w:t>5</w:t>
            </w:r>
          </w:p>
        </w:tc>
        <w:tc>
          <w:tcPr>
            <w:tcW w:w="624" w:type="dxa"/>
            <w:shd w:val="clear" w:color="auto" w:fill="CCFFFF"/>
            <w:tcMar>
              <w:left w:w="57" w:type="dxa"/>
              <w:right w:w="57" w:type="dxa"/>
            </w:tcMar>
            <w:vAlign w:val="center"/>
          </w:tcPr>
          <w:p w:rsidR="00A55694" w:rsidRPr="006524CE" w:rsidRDefault="00A55694" w:rsidP="00102228">
            <w:pPr>
              <w:tabs>
                <w:tab w:val="left" w:pos="2820"/>
              </w:tabs>
              <w:spacing w:before="40" w:after="0" w:line="240" w:lineRule="auto"/>
              <w:jc w:val="center"/>
              <w:rPr>
                <w:rFonts w:ascii="Arial" w:hAnsi="Arial" w:cs="Arial"/>
                <w:sz w:val="20"/>
                <w:szCs w:val="20"/>
              </w:rPr>
            </w:pPr>
            <w:r>
              <w:rPr>
                <w:rFonts w:ascii="Arial" w:hAnsi="Arial" w:cs="Arial"/>
                <w:sz w:val="20"/>
                <w:szCs w:val="20"/>
              </w:rPr>
              <w:t>50</w:t>
            </w:r>
          </w:p>
        </w:tc>
        <w:tc>
          <w:tcPr>
            <w:tcW w:w="624" w:type="dxa"/>
            <w:shd w:val="clear" w:color="auto" w:fill="CCFFFF"/>
            <w:tcMar>
              <w:left w:w="57" w:type="dxa"/>
              <w:right w:w="57" w:type="dxa"/>
            </w:tcMar>
            <w:vAlign w:val="center"/>
          </w:tcPr>
          <w:p w:rsidR="00A55694" w:rsidRPr="006524CE" w:rsidRDefault="00A55694"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85</w:t>
            </w:r>
          </w:p>
        </w:tc>
        <w:tc>
          <w:tcPr>
            <w:tcW w:w="680" w:type="dxa"/>
            <w:tcBorders>
              <w:right w:val="single" w:sz="12" w:space="0" w:color="auto"/>
            </w:tcBorders>
            <w:shd w:val="clear" w:color="auto" w:fill="CCFFFF"/>
            <w:tcMar>
              <w:left w:w="57" w:type="dxa"/>
              <w:right w:w="57" w:type="dxa"/>
            </w:tcMar>
            <w:vAlign w:val="center"/>
          </w:tcPr>
          <w:p w:rsidR="00A55694" w:rsidRPr="006524CE" w:rsidRDefault="00A55694" w:rsidP="00102228">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shd w:val="clear" w:color="auto" w:fill="CCFFFF"/>
            <w:tcMar>
              <w:left w:w="57" w:type="dxa"/>
              <w:right w:w="57" w:type="dxa"/>
            </w:tcMar>
            <w:vAlign w:val="center"/>
          </w:tcPr>
          <w:p w:rsidR="00A55694" w:rsidRPr="00A55694" w:rsidRDefault="00A55694" w:rsidP="00102228">
            <w:pPr>
              <w:tabs>
                <w:tab w:val="left" w:pos="2820"/>
              </w:tabs>
              <w:spacing w:before="40" w:after="0" w:line="240" w:lineRule="auto"/>
              <w:jc w:val="center"/>
              <w:rPr>
                <w:rFonts w:ascii="Arial" w:hAnsi="Arial" w:cs="Arial"/>
                <w:color w:val="FF0000"/>
                <w:sz w:val="20"/>
                <w:szCs w:val="20"/>
              </w:rPr>
            </w:pPr>
            <w:r w:rsidRPr="00A55694">
              <w:rPr>
                <w:rFonts w:ascii="Arial" w:hAnsi="Arial" w:cs="Arial"/>
                <w:color w:val="FF0000"/>
                <w:sz w:val="20"/>
                <w:szCs w:val="20"/>
              </w:rPr>
              <w:t>27</w:t>
            </w:r>
          </w:p>
        </w:tc>
      </w:tr>
      <w:tr w:rsidR="00A55694" w:rsidRPr="006524CE" w:rsidTr="00A55694">
        <w:tc>
          <w:tcPr>
            <w:tcW w:w="1050" w:type="dxa"/>
            <w:vMerge w:val="restart"/>
            <w:shd w:val="clear" w:color="auto" w:fill="CCFFFF"/>
            <w:vAlign w:val="center"/>
          </w:tcPr>
          <w:p w:rsidR="00A55694" w:rsidRPr="006524CE" w:rsidRDefault="00A55694" w:rsidP="00102228">
            <w:pPr>
              <w:tabs>
                <w:tab w:val="left" w:pos="2820"/>
              </w:tabs>
              <w:spacing w:before="40" w:after="0" w:line="240" w:lineRule="auto"/>
              <w:rPr>
                <w:rFonts w:ascii="Arial" w:hAnsi="Arial" w:cs="Arial"/>
                <w:sz w:val="20"/>
                <w:szCs w:val="20"/>
              </w:rPr>
            </w:pPr>
            <w:r w:rsidRPr="006524CE">
              <w:rPr>
                <w:rFonts w:ascii="Arial" w:hAnsi="Arial" w:cs="Arial"/>
                <w:sz w:val="20"/>
                <w:szCs w:val="20"/>
              </w:rPr>
              <w:t>Izborni</w:t>
            </w:r>
          </w:p>
        </w:tc>
        <w:tc>
          <w:tcPr>
            <w:tcW w:w="1167" w:type="dxa"/>
            <w:tcMar>
              <w:left w:w="57" w:type="dxa"/>
              <w:right w:w="57" w:type="dxa"/>
            </w:tcMar>
          </w:tcPr>
          <w:p w:rsidR="00A55694" w:rsidRPr="006524CE" w:rsidRDefault="00A55694" w:rsidP="00102228">
            <w:pPr>
              <w:spacing w:after="0" w:line="240" w:lineRule="auto"/>
              <w:rPr>
                <w:rFonts w:ascii="Arial" w:hAnsi="Arial" w:cs="Arial"/>
                <w:color w:val="000000"/>
                <w:sz w:val="20"/>
                <w:szCs w:val="20"/>
              </w:rPr>
            </w:pPr>
            <w:r w:rsidRPr="006524CE">
              <w:rPr>
                <w:rFonts w:ascii="Arial" w:hAnsi="Arial" w:cs="Arial"/>
                <w:color w:val="000000"/>
                <w:sz w:val="20"/>
                <w:szCs w:val="20"/>
              </w:rPr>
              <w:t>UAD205</w:t>
            </w:r>
          </w:p>
        </w:tc>
        <w:tc>
          <w:tcPr>
            <w:tcW w:w="4077" w:type="dxa"/>
            <w:tcMar>
              <w:left w:w="57" w:type="dxa"/>
              <w:right w:w="57" w:type="dxa"/>
            </w:tcMar>
          </w:tcPr>
          <w:p w:rsidR="00A55694" w:rsidRPr="006524CE" w:rsidRDefault="00A55694" w:rsidP="00102228">
            <w:pPr>
              <w:spacing w:after="0" w:line="240" w:lineRule="auto"/>
              <w:rPr>
                <w:rFonts w:ascii="Arial" w:hAnsi="Arial" w:cs="Arial"/>
                <w:color w:val="000000"/>
                <w:sz w:val="20"/>
                <w:szCs w:val="20"/>
              </w:rPr>
            </w:pPr>
            <w:r w:rsidRPr="006524CE">
              <w:rPr>
                <w:rFonts w:ascii="Arial" w:hAnsi="Arial" w:cs="Arial"/>
                <w:color w:val="000000"/>
                <w:sz w:val="20"/>
                <w:szCs w:val="20"/>
              </w:rPr>
              <w:t>Ilustracija 2</w:t>
            </w:r>
          </w:p>
        </w:tc>
        <w:tc>
          <w:tcPr>
            <w:tcW w:w="624" w:type="dxa"/>
            <w:tcMar>
              <w:left w:w="57" w:type="dxa"/>
              <w:right w:w="57" w:type="dxa"/>
            </w:tcMar>
            <w:vAlign w:val="center"/>
          </w:tcPr>
          <w:p w:rsidR="00A55694" w:rsidRPr="006524CE" w:rsidRDefault="00A55694"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30</w:t>
            </w:r>
          </w:p>
        </w:tc>
        <w:tc>
          <w:tcPr>
            <w:tcW w:w="624" w:type="dxa"/>
            <w:tcMar>
              <w:left w:w="57" w:type="dxa"/>
              <w:right w:w="57" w:type="dxa"/>
            </w:tcMar>
            <w:vAlign w:val="center"/>
          </w:tcPr>
          <w:p w:rsidR="00A55694" w:rsidRPr="006524CE" w:rsidRDefault="00A55694"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0</w:t>
            </w:r>
          </w:p>
        </w:tc>
        <w:tc>
          <w:tcPr>
            <w:tcW w:w="624" w:type="dxa"/>
            <w:tcMar>
              <w:left w:w="57" w:type="dxa"/>
              <w:right w:w="57" w:type="dxa"/>
            </w:tcMar>
            <w:vAlign w:val="center"/>
          </w:tcPr>
          <w:p w:rsidR="00A55694" w:rsidRPr="006524CE" w:rsidRDefault="00A55694"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15</w:t>
            </w:r>
          </w:p>
        </w:tc>
        <w:tc>
          <w:tcPr>
            <w:tcW w:w="680" w:type="dxa"/>
            <w:tcBorders>
              <w:right w:val="single" w:sz="12" w:space="0" w:color="auto"/>
            </w:tcBorders>
            <w:tcMar>
              <w:left w:w="57" w:type="dxa"/>
              <w:right w:w="57" w:type="dxa"/>
            </w:tcMar>
            <w:vAlign w:val="center"/>
          </w:tcPr>
          <w:p w:rsidR="00A55694" w:rsidRPr="006524CE" w:rsidRDefault="00A55694" w:rsidP="00102228">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A55694" w:rsidRPr="006524CE" w:rsidRDefault="00A55694"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3</w:t>
            </w:r>
          </w:p>
        </w:tc>
      </w:tr>
      <w:tr w:rsidR="00A55694" w:rsidRPr="006524CE" w:rsidTr="00A55694">
        <w:trPr>
          <w:trHeight w:val="535"/>
        </w:trPr>
        <w:tc>
          <w:tcPr>
            <w:tcW w:w="1050" w:type="dxa"/>
            <w:vMerge/>
            <w:shd w:val="clear" w:color="auto" w:fill="CCFFFF"/>
          </w:tcPr>
          <w:p w:rsidR="00A55694" w:rsidRPr="006524CE" w:rsidRDefault="00A55694" w:rsidP="00102228">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A55694" w:rsidRPr="006524CE" w:rsidRDefault="00A55694" w:rsidP="00102228">
            <w:pPr>
              <w:spacing w:after="0" w:line="240" w:lineRule="auto"/>
              <w:rPr>
                <w:rFonts w:ascii="Arial" w:hAnsi="Arial" w:cs="Arial"/>
                <w:color w:val="000000"/>
                <w:sz w:val="20"/>
                <w:szCs w:val="20"/>
              </w:rPr>
            </w:pPr>
            <w:r w:rsidRPr="006524CE">
              <w:rPr>
                <w:rFonts w:ascii="Arial" w:hAnsi="Arial" w:cs="Arial"/>
                <w:color w:val="000000"/>
                <w:sz w:val="20"/>
                <w:szCs w:val="20"/>
              </w:rPr>
              <w:t>UAA10J</w:t>
            </w:r>
          </w:p>
        </w:tc>
        <w:tc>
          <w:tcPr>
            <w:tcW w:w="4077" w:type="dxa"/>
            <w:tcMar>
              <w:left w:w="57" w:type="dxa"/>
              <w:right w:w="57" w:type="dxa"/>
            </w:tcMar>
          </w:tcPr>
          <w:p w:rsidR="00A55694" w:rsidRPr="006524CE" w:rsidRDefault="00A55694" w:rsidP="00102228">
            <w:pPr>
              <w:spacing w:after="0" w:line="240" w:lineRule="auto"/>
              <w:rPr>
                <w:rFonts w:ascii="Arial" w:eastAsia="MS Mincho" w:hAnsi="Arial" w:cs="Arial"/>
                <w:color w:val="000000"/>
                <w:sz w:val="20"/>
                <w:szCs w:val="20"/>
              </w:rPr>
            </w:pPr>
            <w:r w:rsidRPr="006524CE">
              <w:rPr>
                <w:rFonts w:ascii="Arial" w:eastAsia="MS Mincho" w:hAnsi="Arial" w:cs="Arial"/>
                <w:color w:val="000000"/>
                <w:sz w:val="20"/>
                <w:szCs w:val="20"/>
              </w:rPr>
              <w:t>Film u razdoblju modernizma i postmodernizma</w:t>
            </w:r>
          </w:p>
        </w:tc>
        <w:tc>
          <w:tcPr>
            <w:tcW w:w="624" w:type="dxa"/>
            <w:tcMar>
              <w:left w:w="57" w:type="dxa"/>
              <w:right w:w="57" w:type="dxa"/>
            </w:tcMar>
            <w:vAlign w:val="center"/>
          </w:tcPr>
          <w:p w:rsidR="00A55694" w:rsidRPr="006524CE" w:rsidRDefault="00A55694"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30</w:t>
            </w:r>
          </w:p>
        </w:tc>
        <w:tc>
          <w:tcPr>
            <w:tcW w:w="624" w:type="dxa"/>
            <w:tcMar>
              <w:left w:w="57" w:type="dxa"/>
              <w:right w:w="57" w:type="dxa"/>
            </w:tcMar>
            <w:vAlign w:val="center"/>
          </w:tcPr>
          <w:p w:rsidR="00A55694" w:rsidRPr="006524CE" w:rsidRDefault="00A55694"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15</w:t>
            </w:r>
          </w:p>
        </w:tc>
        <w:tc>
          <w:tcPr>
            <w:tcW w:w="624" w:type="dxa"/>
            <w:tcMar>
              <w:left w:w="57" w:type="dxa"/>
              <w:right w:w="57" w:type="dxa"/>
            </w:tcMar>
            <w:vAlign w:val="center"/>
          </w:tcPr>
          <w:p w:rsidR="00A55694" w:rsidRPr="006524CE" w:rsidRDefault="00A55694"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0</w:t>
            </w:r>
          </w:p>
        </w:tc>
        <w:tc>
          <w:tcPr>
            <w:tcW w:w="680" w:type="dxa"/>
            <w:tcBorders>
              <w:right w:val="single" w:sz="12" w:space="0" w:color="auto"/>
            </w:tcBorders>
            <w:tcMar>
              <w:left w:w="57" w:type="dxa"/>
              <w:right w:w="57" w:type="dxa"/>
            </w:tcMar>
            <w:vAlign w:val="center"/>
          </w:tcPr>
          <w:p w:rsidR="00A55694" w:rsidRPr="006524CE" w:rsidRDefault="00A55694" w:rsidP="00102228">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A55694" w:rsidRPr="006524CE" w:rsidRDefault="00A55694"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4</w:t>
            </w:r>
          </w:p>
        </w:tc>
      </w:tr>
      <w:tr w:rsidR="00A55694" w:rsidRPr="006524CE" w:rsidTr="00A55694">
        <w:tc>
          <w:tcPr>
            <w:tcW w:w="1050" w:type="dxa"/>
            <w:vMerge/>
            <w:shd w:val="clear" w:color="auto" w:fill="CCFFFF"/>
          </w:tcPr>
          <w:p w:rsidR="00A55694" w:rsidRPr="006524CE" w:rsidRDefault="00A55694" w:rsidP="00102228">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A55694" w:rsidRPr="006524CE" w:rsidRDefault="00A55694" w:rsidP="00102228">
            <w:pPr>
              <w:spacing w:after="0" w:line="240" w:lineRule="auto"/>
              <w:rPr>
                <w:rFonts w:ascii="Arial" w:hAnsi="Arial" w:cs="Arial"/>
                <w:color w:val="000000"/>
                <w:sz w:val="20"/>
                <w:szCs w:val="20"/>
              </w:rPr>
            </w:pPr>
            <w:r w:rsidRPr="006524CE">
              <w:rPr>
                <w:rFonts w:ascii="Arial" w:hAnsi="Arial" w:cs="Arial"/>
                <w:color w:val="000000"/>
                <w:sz w:val="20"/>
                <w:szCs w:val="20"/>
              </w:rPr>
              <w:t>UAA20E</w:t>
            </w:r>
          </w:p>
        </w:tc>
        <w:tc>
          <w:tcPr>
            <w:tcW w:w="4077" w:type="dxa"/>
            <w:tcMar>
              <w:left w:w="57" w:type="dxa"/>
              <w:right w:w="57" w:type="dxa"/>
            </w:tcMar>
          </w:tcPr>
          <w:p w:rsidR="00A55694" w:rsidRPr="006524CE" w:rsidRDefault="00A55694" w:rsidP="00102228">
            <w:pPr>
              <w:spacing w:after="0" w:line="240" w:lineRule="auto"/>
              <w:rPr>
                <w:rFonts w:ascii="Arial" w:eastAsia="MS Mincho" w:hAnsi="Arial" w:cs="Arial"/>
                <w:color w:val="000000"/>
                <w:sz w:val="20"/>
                <w:szCs w:val="20"/>
              </w:rPr>
            </w:pPr>
            <w:r w:rsidRPr="006524CE">
              <w:rPr>
                <w:rFonts w:ascii="Arial" w:eastAsia="MS Mincho" w:hAnsi="Arial" w:cs="Arial"/>
                <w:color w:val="000000"/>
                <w:sz w:val="20"/>
                <w:szCs w:val="20"/>
              </w:rPr>
              <w:t>Teorija filma 2</w:t>
            </w:r>
          </w:p>
        </w:tc>
        <w:tc>
          <w:tcPr>
            <w:tcW w:w="624" w:type="dxa"/>
            <w:tcMar>
              <w:left w:w="57" w:type="dxa"/>
              <w:right w:w="57" w:type="dxa"/>
            </w:tcMar>
            <w:vAlign w:val="center"/>
          </w:tcPr>
          <w:p w:rsidR="00A55694" w:rsidRPr="006524CE" w:rsidRDefault="00A55694"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30</w:t>
            </w:r>
          </w:p>
        </w:tc>
        <w:tc>
          <w:tcPr>
            <w:tcW w:w="624" w:type="dxa"/>
            <w:tcMar>
              <w:left w:w="57" w:type="dxa"/>
              <w:right w:w="57" w:type="dxa"/>
            </w:tcMar>
            <w:vAlign w:val="center"/>
          </w:tcPr>
          <w:p w:rsidR="00A55694" w:rsidRPr="006524CE" w:rsidRDefault="00A55694"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0</w:t>
            </w:r>
          </w:p>
        </w:tc>
        <w:tc>
          <w:tcPr>
            <w:tcW w:w="624" w:type="dxa"/>
            <w:tcMar>
              <w:left w:w="57" w:type="dxa"/>
              <w:right w:w="57" w:type="dxa"/>
            </w:tcMar>
            <w:vAlign w:val="center"/>
          </w:tcPr>
          <w:p w:rsidR="00A55694" w:rsidRPr="006524CE" w:rsidRDefault="00A55694"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0</w:t>
            </w:r>
          </w:p>
        </w:tc>
        <w:tc>
          <w:tcPr>
            <w:tcW w:w="680" w:type="dxa"/>
            <w:tcBorders>
              <w:right w:val="single" w:sz="12" w:space="0" w:color="auto"/>
            </w:tcBorders>
            <w:tcMar>
              <w:left w:w="57" w:type="dxa"/>
              <w:right w:w="57" w:type="dxa"/>
            </w:tcMar>
            <w:vAlign w:val="center"/>
          </w:tcPr>
          <w:p w:rsidR="00A55694" w:rsidRPr="006524CE" w:rsidRDefault="00A55694" w:rsidP="00102228">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A55694" w:rsidRPr="006524CE" w:rsidRDefault="00A55694"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3</w:t>
            </w:r>
          </w:p>
        </w:tc>
      </w:tr>
      <w:tr w:rsidR="00A55694" w:rsidRPr="006524CE" w:rsidTr="00A55694">
        <w:tc>
          <w:tcPr>
            <w:tcW w:w="1050" w:type="dxa"/>
            <w:vMerge/>
            <w:shd w:val="clear" w:color="auto" w:fill="CCFFFF"/>
          </w:tcPr>
          <w:p w:rsidR="00A55694" w:rsidRPr="006524CE" w:rsidRDefault="00A55694" w:rsidP="00102228">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A55694" w:rsidRPr="006524CE" w:rsidRDefault="00A55694" w:rsidP="00102228">
            <w:pPr>
              <w:spacing w:after="0" w:line="240" w:lineRule="auto"/>
              <w:rPr>
                <w:rFonts w:ascii="Arial" w:hAnsi="Arial" w:cs="Arial"/>
                <w:color w:val="000000"/>
                <w:sz w:val="20"/>
                <w:szCs w:val="20"/>
              </w:rPr>
            </w:pPr>
            <w:r w:rsidRPr="006524CE">
              <w:rPr>
                <w:rFonts w:ascii="Arial" w:hAnsi="Arial" w:cs="Arial"/>
                <w:color w:val="000000"/>
                <w:sz w:val="20"/>
                <w:szCs w:val="20"/>
              </w:rPr>
              <w:t>UAA30R</w:t>
            </w:r>
          </w:p>
        </w:tc>
        <w:tc>
          <w:tcPr>
            <w:tcW w:w="4077" w:type="dxa"/>
            <w:tcMar>
              <w:left w:w="57" w:type="dxa"/>
              <w:right w:w="57" w:type="dxa"/>
            </w:tcMar>
          </w:tcPr>
          <w:p w:rsidR="00A55694" w:rsidRPr="006524CE" w:rsidRDefault="00A55694" w:rsidP="00102228">
            <w:pPr>
              <w:spacing w:after="0" w:line="240" w:lineRule="auto"/>
              <w:rPr>
                <w:rFonts w:ascii="Arial" w:eastAsia="MS Mincho" w:hAnsi="Arial" w:cs="Arial"/>
                <w:color w:val="000000"/>
                <w:sz w:val="20"/>
                <w:szCs w:val="20"/>
              </w:rPr>
            </w:pPr>
            <w:r w:rsidRPr="006524CE">
              <w:rPr>
                <w:rFonts w:ascii="Arial" w:eastAsia="MS Mincho" w:hAnsi="Arial" w:cs="Arial"/>
                <w:color w:val="000000"/>
                <w:sz w:val="20"/>
                <w:szCs w:val="20"/>
              </w:rPr>
              <w:t>Osnove računalne animacije 2</w:t>
            </w:r>
          </w:p>
        </w:tc>
        <w:tc>
          <w:tcPr>
            <w:tcW w:w="624" w:type="dxa"/>
            <w:tcMar>
              <w:left w:w="57" w:type="dxa"/>
              <w:right w:w="57" w:type="dxa"/>
            </w:tcMar>
            <w:vAlign w:val="center"/>
          </w:tcPr>
          <w:p w:rsidR="00A55694" w:rsidRPr="006524CE" w:rsidRDefault="00A55694"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30</w:t>
            </w:r>
          </w:p>
        </w:tc>
        <w:tc>
          <w:tcPr>
            <w:tcW w:w="624" w:type="dxa"/>
            <w:tcMar>
              <w:left w:w="57" w:type="dxa"/>
              <w:right w:w="57" w:type="dxa"/>
            </w:tcMar>
            <w:vAlign w:val="center"/>
          </w:tcPr>
          <w:p w:rsidR="00A55694" w:rsidRPr="006524CE" w:rsidRDefault="00A55694"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0</w:t>
            </w:r>
          </w:p>
        </w:tc>
        <w:tc>
          <w:tcPr>
            <w:tcW w:w="624" w:type="dxa"/>
            <w:tcMar>
              <w:left w:w="57" w:type="dxa"/>
              <w:right w:w="57" w:type="dxa"/>
            </w:tcMar>
            <w:vAlign w:val="center"/>
          </w:tcPr>
          <w:p w:rsidR="00A55694" w:rsidRPr="006524CE" w:rsidRDefault="00A55694"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15</w:t>
            </w:r>
          </w:p>
        </w:tc>
        <w:tc>
          <w:tcPr>
            <w:tcW w:w="680" w:type="dxa"/>
            <w:tcBorders>
              <w:right w:val="single" w:sz="12" w:space="0" w:color="auto"/>
            </w:tcBorders>
            <w:tcMar>
              <w:left w:w="57" w:type="dxa"/>
              <w:right w:w="57" w:type="dxa"/>
            </w:tcMar>
            <w:vAlign w:val="center"/>
          </w:tcPr>
          <w:p w:rsidR="00A55694" w:rsidRPr="006524CE" w:rsidRDefault="00A55694" w:rsidP="00102228">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A55694" w:rsidRPr="006524CE" w:rsidRDefault="00A55694"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3</w:t>
            </w:r>
          </w:p>
        </w:tc>
      </w:tr>
      <w:tr w:rsidR="00A55694" w:rsidRPr="006524CE" w:rsidTr="00A55694">
        <w:tc>
          <w:tcPr>
            <w:tcW w:w="1050" w:type="dxa"/>
            <w:vMerge/>
            <w:shd w:val="clear" w:color="auto" w:fill="CCFFFF"/>
          </w:tcPr>
          <w:p w:rsidR="00A55694" w:rsidRPr="006524CE" w:rsidRDefault="00A55694" w:rsidP="00102228">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A55694" w:rsidRPr="006524CE" w:rsidRDefault="00A55694" w:rsidP="00102228">
            <w:pPr>
              <w:spacing w:after="0" w:line="240" w:lineRule="auto"/>
              <w:rPr>
                <w:rFonts w:ascii="Arial" w:hAnsi="Arial" w:cs="Arial"/>
                <w:color w:val="000000"/>
                <w:sz w:val="20"/>
                <w:szCs w:val="20"/>
              </w:rPr>
            </w:pPr>
            <w:r w:rsidRPr="006524CE">
              <w:rPr>
                <w:rFonts w:ascii="Arial" w:hAnsi="Arial" w:cs="Arial"/>
                <w:color w:val="000000"/>
                <w:sz w:val="20"/>
                <w:szCs w:val="20"/>
              </w:rPr>
              <w:t>UAL106</w:t>
            </w:r>
          </w:p>
        </w:tc>
        <w:tc>
          <w:tcPr>
            <w:tcW w:w="4077" w:type="dxa"/>
            <w:tcMar>
              <w:left w:w="57" w:type="dxa"/>
              <w:right w:w="57" w:type="dxa"/>
            </w:tcMar>
          </w:tcPr>
          <w:p w:rsidR="00A55694" w:rsidRPr="006524CE" w:rsidRDefault="00A55694" w:rsidP="00102228">
            <w:pPr>
              <w:spacing w:after="0" w:line="240" w:lineRule="auto"/>
              <w:rPr>
                <w:rFonts w:ascii="Arial" w:eastAsia="MS Mincho" w:hAnsi="Arial" w:cs="Arial"/>
                <w:color w:val="000000"/>
                <w:sz w:val="20"/>
                <w:szCs w:val="20"/>
              </w:rPr>
            </w:pPr>
            <w:r w:rsidRPr="006524CE">
              <w:rPr>
                <w:rFonts w:ascii="Arial" w:eastAsia="MS Mincho" w:hAnsi="Arial" w:cs="Arial"/>
                <w:color w:val="000000"/>
                <w:sz w:val="20"/>
                <w:szCs w:val="20"/>
              </w:rPr>
              <w:t>Grafika II</w:t>
            </w:r>
          </w:p>
        </w:tc>
        <w:tc>
          <w:tcPr>
            <w:tcW w:w="624" w:type="dxa"/>
            <w:tcMar>
              <w:left w:w="57" w:type="dxa"/>
              <w:right w:w="57" w:type="dxa"/>
            </w:tcMar>
            <w:vAlign w:val="center"/>
          </w:tcPr>
          <w:p w:rsidR="00A55694" w:rsidRPr="006524CE" w:rsidRDefault="00A55694"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30</w:t>
            </w:r>
          </w:p>
        </w:tc>
        <w:tc>
          <w:tcPr>
            <w:tcW w:w="624" w:type="dxa"/>
            <w:tcMar>
              <w:left w:w="57" w:type="dxa"/>
              <w:right w:w="57" w:type="dxa"/>
            </w:tcMar>
            <w:vAlign w:val="center"/>
          </w:tcPr>
          <w:p w:rsidR="00A55694" w:rsidRPr="006524CE" w:rsidRDefault="00A55694"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0</w:t>
            </w:r>
          </w:p>
        </w:tc>
        <w:tc>
          <w:tcPr>
            <w:tcW w:w="624" w:type="dxa"/>
            <w:tcMar>
              <w:left w:w="57" w:type="dxa"/>
              <w:right w:w="57" w:type="dxa"/>
            </w:tcMar>
            <w:vAlign w:val="center"/>
          </w:tcPr>
          <w:p w:rsidR="00A55694" w:rsidRPr="006524CE" w:rsidRDefault="00A55694"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15</w:t>
            </w:r>
          </w:p>
        </w:tc>
        <w:tc>
          <w:tcPr>
            <w:tcW w:w="680" w:type="dxa"/>
            <w:tcBorders>
              <w:right w:val="single" w:sz="12" w:space="0" w:color="auto"/>
            </w:tcBorders>
            <w:tcMar>
              <w:left w:w="57" w:type="dxa"/>
              <w:right w:w="57" w:type="dxa"/>
            </w:tcMar>
            <w:vAlign w:val="center"/>
          </w:tcPr>
          <w:p w:rsidR="00A55694" w:rsidRPr="006524CE" w:rsidRDefault="00A55694" w:rsidP="00102228">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A55694" w:rsidRPr="006524CE" w:rsidRDefault="00A55694"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4</w:t>
            </w:r>
          </w:p>
        </w:tc>
      </w:tr>
      <w:tr w:rsidR="00A55694" w:rsidRPr="006524CE" w:rsidTr="00A55694">
        <w:tc>
          <w:tcPr>
            <w:tcW w:w="1050" w:type="dxa"/>
            <w:vMerge/>
            <w:shd w:val="clear" w:color="auto" w:fill="CCFFFF"/>
          </w:tcPr>
          <w:p w:rsidR="00A55694" w:rsidRPr="006524CE" w:rsidRDefault="00A55694" w:rsidP="00102228">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A55694" w:rsidRPr="006524CE" w:rsidRDefault="00A55694" w:rsidP="00102228">
            <w:pPr>
              <w:spacing w:after="0" w:line="240" w:lineRule="auto"/>
              <w:rPr>
                <w:rFonts w:ascii="Arial" w:hAnsi="Arial" w:cs="Arial"/>
                <w:color w:val="000000"/>
                <w:sz w:val="20"/>
                <w:szCs w:val="20"/>
              </w:rPr>
            </w:pPr>
            <w:r w:rsidRPr="006524CE">
              <w:rPr>
                <w:rFonts w:ascii="Arial" w:hAnsi="Arial" w:cs="Arial"/>
                <w:color w:val="000000"/>
                <w:sz w:val="20"/>
                <w:szCs w:val="20"/>
              </w:rPr>
              <w:t>UAL104</w:t>
            </w:r>
          </w:p>
        </w:tc>
        <w:tc>
          <w:tcPr>
            <w:tcW w:w="4077" w:type="dxa"/>
            <w:tcMar>
              <w:left w:w="57" w:type="dxa"/>
              <w:right w:w="57" w:type="dxa"/>
            </w:tcMar>
          </w:tcPr>
          <w:p w:rsidR="00A55694" w:rsidRPr="006524CE" w:rsidRDefault="00A55694" w:rsidP="00102228">
            <w:pPr>
              <w:spacing w:after="0" w:line="240" w:lineRule="auto"/>
              <w:rPr>
                <w:rFonts w:ascii="Arial" w:eastAsia="MS Mincho" w:hAnsi="Arial" w:cs="Arial"/>
                <w:color w:val="000000"/>
                <w:sz w:val="20"/>
                <w:szCs w:val="20"/>
              </w:rPr>
            </w:pPr>
            <w:r w:rsidRPr="006524CE">
              <w:rPr>
                <w:rFonts w:ascii="Arial" w:eastAsia="MS Mincho" w:hAnsi="Arial" w:cs="Arial"/>
                <w:color w:val="000000"/>
                <w:sz w:val="20"/>
                <w:szCs w:val="20"/>
              </w:rPr>
              <w:t>Slikarstvo II</w:t>
            </w:r>
          </w:p>
        </w:tc>
        <w:tc>
          <w:tcPr>
            <w:tcW w:w="624" w:type="dxa"/>
            <w:tcMar>
              <w:left w:w="57" w:type="dxa"/>
              <w:right w:w="57" w:type="dxa"/>
            </w:tcMar>
            <w:vAlign w:val="center"/>
          </w:tcPr>
          <w:p w:rsidR="00A55694" w:rsidRPr="006524CE" w:rsidRDefault="00A55694"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30</w:t>
            </w:r>
          </w:p>
        </w:tc>
        <w:tc>
          <w:tcPr>
            <w:tcW w:w="624" w:type="dxa"/>
            <w:tcMar>
              <w:left w:w="57" w:type="dxa"/>
              <w:right w:w="57" w:type="dxa"/>
            </w:tcMar>
            <w:vAlign w:val="center"/>
          </w:tcPr>
          <w:p w:rsidR="00A55694" w:rsidRPr="006524CE" w:rsidRDefault="00A55694"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0</w:t>
            </w:r>
          </w:p>
        </w:tc>
        <w:tc>
          <w:tcPr>
            <w:tcW w:w="624" w:type="dxa"/>
            <w:tcMar>
              <w:left w:w="57" w:type="dxa"/>
              <w:right w:w="57" w:type="dxa"/>
            </w:tcMar>
            <w:vAlign w:val="center"/>
          </w:tcPr>
          <w:p w:rsidR="00A55694" w:rsidRPr="006524CE" w:rsidRDefault="00A55694"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15</w:t>
            </w:r>
          </w:p>
        </w:tc>
        <w:tc>
          <w:tcPr>
            <w:tcW w:w="680" w:type="dxa"/>
            <w:tcBorders>
              <w:right w:val="single" w:sz="12" w:space="0" w:color="auto"/>
            </w:tcBorders>
            <w:tcMar>
              <w:left w:w="57" w:type="dxa"/>
              <w:right w:w="57" w:type="dxa"/>
            </w:tcMar>
            <w:vAlign w:val="center"/>
          </w:tcPr>
          <w:p w:rsidR="00A55694" w:rsidRPr="006524CE" w:rsidRDefault="00A55694" w:rsidP="00102228">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A55694" w:rsidRPr="006524CE" w:rsidRDefault="00A55694"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4</w:t>
            </w:r>
          </w:p>
        </w:tc>
      </w:tr>
      <w:tr w:rsidR="00A55694" w:rsidRPr="006524CE" w:rsidTr="00A55694">
        <w:tc>
          <w:tcPr>
            <w:tcW w:w="1050" w:type="dxa"/>
            <w:vMerge/>
            <w:shd w:val="clear" w:color="auto" w:fill="CCFFFF"/>
          </w:tcPr>
          <w:p w:rsidR="00A55694" w:rsidRPr="006524CE" w:rsidRDefault="00A55694" w:rsidP="00102228">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A55694" w:rsidRPr="006524CE" w:rsidRDefault="00A55694" w:rsidP="00102228">
            <w:pPr>
              <w:spacing w:after="0" w:line="240" w:lineRule="auto"/>
              <w:rPr>
                <w:rFonts w:ascii="Arial" w:hAnsi="Arial" w:cs="Arial"/>
                <w:color w:val="000000"/>
                <w:sz w:val="20"/>
                <w:szCs w:val="20"/>
              </w:rPr>
            </w:pPr>
            <w:r w:rsidRPr="006524CE">
              <w:rPr>
                <w:rFonts w:ascii="Arial" w:hAnsi="Arial" w:cs="Arial"/>
                <w:color w:val="000000"/>
                <w:sz w:val="20"/>
                <w:szCs w:val="20"/>
              </w:rPr>
              <w:t>UAL107</w:t>
            </w:r>
          </w:p>
          <w:p w:rsidR="00A55694" w:rsidRPr="006524CE" w:rsidRDefault="00A55694" w:rsidP="00102228">
            <w:pPr>
              <w:spacing w:after="0" w:line="240" w:lineRule="auto"/>
              <w:rPr>
                <w:rFonts w:ascii="Arial" w:hAnsi="Arial" w:cs="Arial"/>
                <w:color w:val="000000"/>
                <w:sz w:val="20"/>
                <w:szCs w:val="20"/>
              </w:rPr>
            </w:pPr>
          </w:p>
        </w:tc>
        <w:tc>
          <w:tcPr>
            <w:tcW w:w="4077" w:type="dxa"/>
            <w:tcMar>
              <w:left w:w="57" w:type="dxa"/>
              <w:right w:w="57" w:type="dxa"/>
            </w:tcMar>
          </w:tcPr>
          <w:p w:rsidR="00A55694" w:rsidRPr="006524CE" w:rsidRDefault="00A55694" w:rsidP="00102228">
            <w:pPr>
              <w:spacing w:after="0" w:line="240" w:lineRule="auto"/>
              <w:rPr>
                <w:rFonts w:ascii="Arial" w:eastAsia="MS Mincho" w:hAnsi="Arial" w:cs="Arial"/>
                <w:color w:val="000000"/>
                <w:sz w:val="20"/>
                <w:szCs w:val="20"/>
              </w:rPr>
            </w:pPr>
            <w:r w:rsidRPr="006524CE">
              <w:rPr>
                <w:rFonts w:ascii="Arial" w:eastAsia="MS Mincho" w:hAnsi="Arial" w:cs="Arial"/>
                <w:color w:val="000000"/>
                <w:sz w:val="20"/>
                <w:szCs w:val="20"/>
              </w:rPr>
              <w:t>Crtanje akta II</w:t>
            </w:r>
          </w:p>
        </w:tc>
        <w:tc>
          <w:tcPr>
            <w:tcW w:w="624" w:type="dxa"/>
            <w:tcMar>
              <w:left w:w="57" w:type="dxa"/>
              <w:right w:w="57" w:type="dxa"/>
            </w:tcMar>
            <w:vAlign w:val="center"/>
          </w:tcPr>
          <w:p w:rsidR="00A55694" w:rsidRPr="006524CE" w:rsidRDefault="00A55694"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15</w:t>
            </w:r>
          </w:p>
        </w:tc>
        <w:tc>
          <w:tcPr>
            <w:tcW w:w="624" w:type="dxa"/>
            <w:tcMar>
              <w:left w:w="57" w:type="dxa"/>
              <w:right w:w="57" w:type="dxa"/>
            </w:tcMar>
            <w:vAlign w:val="center"/>
          </w:tcPr>
          <w:p w:rsidR="00A55694" w:rsidRPr="006524CE" w:rsidRDefault="00A55694"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0</w:t>
            </w:r>
          </w:p>
        </w:tc>
        <w:tc>
          <w:tcPr>
            <w:tcW w:w="624" w:type="dxa"/>
            <w:tcMar>
              <w:left w:w="57" w:type="dxa"/>
              <w:right w:w="57" w:type="dxa"/>
            </w:tcMar>
            <w:vAlign w:val="center"/>
          </w:tcPr>
          <w:p w:rsidR="00A55694" w:rsidRPr="006524CE" w:rsidRDefault="00A55694"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15</w:t>
            </w:r>
          </w:p>
        </w:tc>
        <w:tc>
          <w:tcPr>
            <w:tcW w:w="680" w:type="dxa"/>
            <w:tcBorders>
              <w:right w:val="single" w:sz="12" w:space="0" w:color="auto"/>
            </w:tcBorders>
            <w:tcMar>
              <w:left w:w="57" w:type="dxa"/>
              <w:right w:w="57" w:type="dxa"/>
            </w:tcMar>
            <w:vAlign w:val="center"/>
          </w:tcPr>
          <w:p w:rsidR="00A55694" w:rsidRPr="006524CE" w:rsidRDefault="00A55694" w:rsidP="00102228">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A55694" w:rsidRPr="006524CE" w:rsidRDefault="00A55694"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2</w:t>
            </w:r>
          </w:p>
        </w:tc>
      </w:tr>
      <w:tr w:rsidR="00A55694" w:rsidRPr="006524CE" w:rsidTr="00A55694">
        <w:tc>
          <w:tcPr>
            <w:tcW w:w="1050" w:type="dxa"/>
            <w:vMerge/>
            <w:shd w:val="clear" w:color="auto" w:fill="CCFFFF"/>
          </w:tcPr>
          <w:p w:rsidR="00A55694" w:rsidRPr="006524CE" w:rsidRDefault="00A55694" w:rsidP="00102228">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A55694" w:rsidRPr="006524CE" w:rsidRDefault="00A55694" w:rsidP="00102228">
            <w:pPr>
              <w:tabs>
                <w:tab w:val="left" w:pos="2820"/>
              </w:tabs>
              <w:spacing w:before="40" w:after="0" w:line="240" w:lineRule="auto"/>
              <w:rPr>
                <w:rFonts w:ascii="Arial" w:hAnsi="Arial" w:cs="Arial"/>
                <w:sz w:val="20"/>
                <w:szCs w:val="20"/>
              </w:rPr>
            </w:pPr>
          </w:p>
        </w:tc>
        <w:tc>
          <w:tcPr>
            <w:tcW w:w="4077" w:type="dxa"/>
            <w:tcMar>
              <w:left w:w="57" w:type="dxa"/>
              <w:right w:w="57" w:type="dxa"/>
            </w:tcMar>
          </w:tcPr>
          <w:p w:rsidR="00A55694" w:rsidRPr="006524CE" w:rsidRDefault="00A55694" w:rsidP="00102228">
            <w:pPr>
              <w:tabs>
                <w:tab w:val="left" w:pos="2820"/>
              </w:tabs>
              <w:spacing w:before="40" w:after="0" w:line="240" w:lineRule="auto"/>
              <w:rPr>
                <w:rFonts w:ascii="Arial" w:hAnsi="Arial" w:cs="Arial"/>
                <w:sz w:val="20"/>
                <w:szCs w:val="20"/>
              </w:rPr>
            </w:pPr>
            <w:r w:rsidRPr="006524CE">
              <w:rPr>
                <w:rFonts w:ascii="Arial" w:eastAsia="MS Mincho" w:hAnsi="Arial" w:cs="Arial"/>
                <w:color w:val="000000"/>
                <w:sz w:val="20"/>
                <w:szCs w:val="20"/>
              </w:rPr>
              <w:t>Opći izborni kolegij</w:t>
            </w:r>
          </w:p>
        </w:tc>
        <w:tc>
          <w:tcPr>
            <w:tcW w:w="624" w:type="dxa"/>
            <w:tcMar>
              <w:left w:w="57" w:type="dxa"/>
              <w:right w:w="57" w:type="dxa"/>
            </w:tcMar>
            <w:vAlign w:val="center"/>
          </w:tcPr>
          <w:p w:rsidR="00A55694" w:rsidRPr="006524CE" w:rsidRDefault="00A55694" w:rsidP="00102228">
            <w:pPr>
              <w:tabs>
                <w:tab w:val="left" w:pos="2820"/>
              </w:tabs>
              <w:spacing w:before="40" w:after="0" w:line="240" w:lineRule="auto"/>
              <w:jc w:val="center"/>
              <w:rPr>
                <w:rFonts w:ascii="Arial" w:hAnsi="Arial" w:cs="Arial"/>
                <w:sz w:val="20"/>
                <w:szCs w:val="20"/>
              </w:rPr>
            </w:pPr>
          </w:p>
        </w:tc>
        <w:tc>
          <w:tcPr>
            <w:tcW w:w="624" w:type="dxa"/>
            <w:tcMar>
              <w:left w:w="57" w:type="dxa"/>
              <w:right w:w="57" w:type="dxa"/>
            </w:tcMar>
            <w:vAlign w:val="center"/>
          </w:tcPr>
          <w:p w:rsidR="00A55694" w:rsidRPr="006524CE" w:rsidRDefault="00A55694" w:rsidP="00102228">
            <w:pPr>
              <w:tabs>
                <w:tab w:val="left" w:pos="2820"/>
              </w:tabs>
              <w:spacing w:before="40" w:after="0" w:line="240" w:lineRule="auto"/>
              <w:jc w:val="center"/>
              <w:rPr>
                <w:rFonts w:ascii="Arial" w:hAnsi="Arial" w:cs="Arial"/>
                <w:sz w:val="20"/>
                <w:szCs w:val="20"/>
              </w:rPr>
            </w:pPr>
          </w:p>
        </w:tc>
        <w:tc>
          <w:tcPr>
            <w:tcW w:w="624" w:type="dxa"/>
            <w:tcMar>
              <w:left w:w="57" w:type="dxa"/>
              <w:right w:w="57" w:type="dxa"/>
            </w:tcMar>
            <w:vAlign w:val="center"/>
          </w:tcPr>
          <w:p w:rsidR="00A55694" w:rsidRPr="006524CE" w:rsidRDefault="00A55694" w:rsidP="00102228">
            <w:pPr>
              <w:tabs>
                <w:tab w:val="left" w:pos="2820"/>
              </w:tabs>
              <w:spacing w:before="40" w:after="0" w:line="240" w:lineRule="auto"/>
              <w:jc w:val="center"/>
              <w:rPr>
                <w:rFonts w:ascii="Arial" w:hAnsi="Arial" w:cs="Arial"/>
                <w:sz w:val="20"/>
                <w:szCs w:val="20"/>
              </w:rPr>
            </w:pPr>
          </w:p>
        </w:tc>
        <w:tc>
          <w:tcPr>
            <w:tcW w:w="680" w:type="dxa"/>
            <w:tcBorders>
              <w:right w:val="single" w:sz="12" w:space="0" w:color="auto"/>
            </w:tcBorders>
            <w:tcMar>
              <w:left w:w="57" w:type="dxa"/>
              <w:right w:w="57" w:type="dxa"/>
            </w:tcMar>
            <w:vAlign w:val="center"/>
          </w:tcPr>
          <w:p w:rsidR="00A55694" w:rsidRPr="006524CE" w:rsidRDefault="00A55694" w:rsidP="00102228">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A55694" w:rsidRPr="006524CE" w:rsidRDefault="00A55694"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3</w:t>
            </w:r>
          </w:p>
        </w:tc>
      </w:tr>
      <w:tr w:rsidR="00A55694" w:rsidRPr="006524CE" w:rsidTr="00A55694">
        <w:tc>
          <w:tcPr>
            <w:tcW w:w="1050" w:type="dxa"/>
            <w:vMerge/>
            <w:tcBorders>
              <w:bottom w:val="single" w:sz="12" w:space="0" w:color="auto"/>
            </w:tcBorders>
            <w:shd w:val="clear" w:color="auto" w:fill="CCFFFF"/>
          </w:tcPr>
          <w:p w:rsidR="00A55694" w:rsidRPr="006524CE" w:rsidRDefault="00A55694" w:rsidP="00102228">
            <w:pPr>
              <w:tabs>
                <w:tab w:val="left" w:pos="2820"/>
              </w:tabs>
              <w:spacing w:before="40" w:after="0" w:line="240" w:lineRule="auto"/>
              <w:rPr>
                <w:rFonts w:ascii="Arial" w:hAnsi="Arial" w:cs="Arial"/>
                <w:sz w:val="20"/>
                <w:szCs w:val="20"/>
              </w:rPr>
            </w:pPr>
          </w:p>
        </w:tc>
        <w:tc>
          <w:tcPr>
            <w:tcW w:w="8505" w:type="dxa"/>
            <w:gridSpan w:val="7"/>
            <w:tcBorders>
              <w:bottom w:val="single" w:sz="12" w:space="0" w:color="auto"/>
            </w:tcBorders>
            <w:shd w:val="clear" w:color="auto" w:fill="CCFFFF"/>
            <w:tcMar>
              <w:left w:w="57" w:type="dxa"/>
              <w:right w:w="57" w:type="dxa"/>
            </w:tcMar>
          </w:tcPr>
          <w:p w:rsidR="00A55694" w:rsidRPr="006524CE" w:rsidRDefault="00A55694" w:rsidP="00102228">
            <w:pPr>
              <w:tabs>
                <w:tab w:val="left" w:pos="2820"/>
              </w:tabs>
              <w:spacing w:before="40" w:after="0" w:line="240" w:lineRule="auto"/>
              <w:rPr>
                <w:rFonts w:ascii="Arial" w:hAnsi="Arial" w:cs="Arial"/>
                <w:sz w:val="20"/>
                <w:szCs w:val="20"/>
              </w:rPr>
            </w:pPr>
            <w:r w:rsidRPr="006524CE">
              <w:rPr>
                <w:rFonts w:ascii="Arial" w:hAnsi="Arial" w:cs="Arial"/>
                <w:sz w:val="20"/>
                <w:szCs w:val="20"/>
              </w:rPr>
              <w:t xml:space="preserve"> Student može odabrati 1 izborni predmet</w:t>
            </w:r>
          </w:p>
        </w:tc>
      </w:tr>
    </w:tbl>
    <w:p w:rsidR="00155380" w:rsidRPr="006524CE" w:rsidRDefault="00155380" w:rsidP="00155380">
      <w:pPr>
        <w:spacing w:after="0" w:line="240" w:lineRule="auto"/>
        <w:rPr>
          <w:rFonts w:ascii="Arial" w:hAnsi="Arial" w:cs="Arial"/>
          <w:sz w:val="20"/>
          <w:szCs w:val="20"/>
        </w:rPr>
      </w:pPr>
    </w:p>
    <w:p w:rsidR="00155380" w:rsidRPr="006524CE" w:rsidRDefault="00155380" w:rsidP="00155380">
      <w:pPr>
        <w:spacing w:after="0" w:line="240" w:lineRule="auto"/>
        <w:rPr>
          <w:rFonts w:ascii="Arial" w:hAnsi="Arial" w:cs="Arial"/>
          <w:sz w:val="20"/>
          <w:szCs w:val="20"/>
        </w:rPr>
      </w:pPr>
    </w:p>
    <w:p w:rsidR="00155380" w:rsidRPr="006524CE" w:rsidRDefault="00155380" w:rsidP="00155380">
      <w:pPr>
        <w:spacing w:after="0" w:line="240" w:lineRule="auto"/>
        <w:rPr>
          <w:rFonts w:ascii="Arial" w:hAnsi="Arial" w:cs="Arial"/>
          <w:sz w:val="20"/>
          <w:szCs w:val="20"/>
        </w:rPr>
      </w:pPr>
    </w:p>
    <w:p w:rsidR="00155380" w:rsidRPr="006524CE" w:rsidRDefault="00155380" w:rsidP="00155380">
      <w:pPr>
        <w:spacing w:after="0" w:line="240" w:lineRule="auto"/>
        <w:rPr>
          <w:rFonts w:ascii="Arial" w:hAnsi="Arial" w:cs="Arial"/>
          <w:sz w:val="20"/>
          <w:szCs w:val="20"/>
        </w:rPr>
      </w:pPr>
    </w:p>
    <w:p w:rsidR="00155380" w:rsidRPr="006524CE" w:rsidRDefault="00155380" w:rsidP="00155380">
      <w:pPr>
        <w:spacing w:after="0" w:line="240" w:lineRule="auto"/>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50"/>
        <w:gridCol w:w="1167"/>
        <w:gridCol w:w="4077"/>
        <w:gridCol w:w="624"/>
        <w:gridCol w:w="624"/>
        <w:gridCol w:w="624"/>
        <w:gridCol w:w="680"/>
        <w:gridCol w:w="709"/>
      </w:tblGrid>
      <w:tr w:rsidR="00155380" w:rsidRPr="006524CE" w:rsidTr="00102228">
        <w:tc>
          <w:tcPr>
            <w:tcW w:w="9555" w:type="dxa"/>
            <w:gridSpan w:val="8"/>
            <w:tcBorders>
              <w:top w:val="single" w:sz="12" w:space="0" w:color="auto"/>
            </w:tcBorders>
            <w:shd w:val="clear" w:color="auto" w:fill="66CCFF"/>
            <w:tcMar>
              <w:left w:w="57" w:type="dxa"/>
              <w:right w:w="57" w:type="dxa"/>
            </w:tcMar>
          </w:tcPr>
          <w:p w:rsidR="00155380" w:rsidRPr="006524CE" w:rsidRDefault="00155380" w:rsidP="00102228">
            <w:pPr>
              <w:tabs>
                <w:tab w:val="left" w:pos="2820"/>
              </w:tabs>
              <w:spacing w:before="40" w:after="0" w:line="240" w:lineRule="auto"/>
              <w:jc w:val="center"/>
              <w:rPr>
                <w:rFonts w:ascii="Arial" w:hAnsi="Arial" w:cs="Arial"/>
                <w:b/>
                <w:sz w:val="20"/>
                <w:szCs w:val="20"/>
              </w:rPr>
            </w:pPr>
            <w:r w:rsidRPr="006524CE">
              <w:rPr>
                <w:rFonts w:ascii="Arial" w:hAnsi="Arial" w:cs="Arial"/>
                <w:b/>
                <w:sz w:val="20"/>
                <w:szCs w:val="20"/>
              </w:rPr>
              <w:t>POPIS PREDMETA</w:t>
            </w:r>
          </w:p>
        </w:tc>
      </w:tr>
      <w:tr w:rsidR="00155380" w:rsidRPr="006524CE" w:rsidTr="00102228">
        <w:tc>
          <w:tcPr>
            <w:tcW w:w="9555" w:type="dxa"/>
            <w:gridSpan w:val="8"/>
            <w:tcMar>
              <w:left w:w="57" w:type="dxa"/>
              <w:right w:w="57" w:type="dxa"/>
            </w:tcMar>
          </w:tcPr>
          <w:p w:rsidR="00155380" w:rsidRPr="006524CE" w:rsidRDefault="00155380" w:rsidP="00102228">
            <w:pPr>
              <w:tabs>
                <w:tab w:val="left" w:pos="2820"/>
              </w:tabs>
              <w:spacing w:before="40" w:after="0" w:line="240" w:lineRule="auto"/>
              <w:rPr>
                <w:rFonts w:ascii="Arial" w:hAnsi="Arial" w:cs="Arial"/>
                <w:b/>
                <w:sz w:val="20"/>
                <w:szCs w:val="20"/>
              </w:rPr>
            </w:pPr>
            <w:r w:rsidRPr="006524CE">
              <w:rPr>
                <w:rFonts w:ascii="Arial" w:hAnsi="Arial" w:cs="Arial"/>
                <w:sz w:val="20"/>
                <w:szCs w:val="20"/>
              </w:rPr>
              <w:t>Godina studija:  3</w:t>
            </w:r>
          </w:p>
        </w:tc>
      </w:tr>
      <w:tr w:rsidR="00155380" w:rsidRPr="006524CE" w:rsidTr="00102228">
        <w:tc>
          <w:tcPr>
            <w:tcW w:w="9555" w:type="dxa"/>
            <w:gridSpan w:val="8"/>
            <w:tcBorders>
              <w:bottom w:val="single" w:sz="12" w:space="0" w:color="auto"/>
            </w:tcBorders>
            <w:tcMar>
              <w:left w:w="57" w:type="dxa"/>
              <w:right w:w="57" w:type="dxa"/>
            </w:tcMar>
          </w:tcPr>
          <w:p w:rsidR="00155380" w:rsidRPr="006524CE" w:rsidRDefault="00155380" w:rsidP="00102228">
            <w:pPr>
              <w:tabs>
                <w:tab w:val="left" w:pos="2820"/>
              </w:tabs>
              <w:spacing w:before="40" w:after="0" w:line="240" w:lineRule="auto"/>
              <w:rPr>
                <w:rFonts w:ascii="Arial" w:hAnsi="Arial" w:cs="Arial"/>
                <w:b/>
                <w:sz w:val="20"/>
                <w:szCs w:val="20"/>
              </w:rPr>
            </w:pPr>
            <w:r w:rsidRPr="006524CE">
              <w:rPr>
                <w:rFonts w:ascii="Arial" w:hAnsi="Arial" w:cs="Arial"/>
                <w:sz w:val="20"/>
                <w:szCs w:val="20"/>
              </w:rPr>
              <w:t>Semestar:   5</w:t>
            </w:r>
          </w:p>
        </w:tc>
      </w:tr>
      <w:tr w:rsidR="00155380" w:rsidRPr="006524CE" w:rsidTr="00102228">
        <w:trPr>
          <w:trHeight w:val="293"/>
        </w:trPr>
        <w:tc>
          <w:tcPr>
            <w:tcW w:w="1050" w:type="dxa"/>
            <w:vMerge w:val="restart"/>
            <w:tcBorders>
              <w:top w:val="single" w:sz="12" w:space="0" w:color="auto"/>
            </w:tcBorders>
            <w:shd w:val="clear" w:color="auto" w:fill="CCFFFF"/>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STATUS</w:t>
            </w:r>
          </w:p>
        </w:tc>
        <w:tc>
          <w:tcPr>
            <w:tcW w:w="1167" w:type="dxa"/>
            <w:vMerge w:val="restart"/>
            <w:tcBorders>
              <w:top w:val="single" w:sz="12" w:space="0" w:color="auto"/>
            </w:tcBorders>
            <w:shd w:val="clear" w:color="auto" w:fill="CCFFFF"/>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KOD</w:t>
            </w:r>
          </w:p>
        </w:tc>
        <w:tc>
          <w:tcPr>
            <w:tcW w:w="4077" w:type="dxa"/>
            <w:vMerge w:val="restart"/>
            <w:tcBorders>
              <w:top w:val="single" w:sz="12" w:space="0" w:color="auto"/>
            </w:tcBorders>
            <w:shd w:val="clear" w:color="auto" w:fill="CCFFFF"/>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ECTS</w:t>
            </w:r>
          </w:p>
        </w:tc>
      </w:tr>
      <w:tr w:rsidR="00155380" w:rsidRPr="006524CE" w:rsidTr="00102228">
        <w:trPr>
          <w:trHeight w:val="293"/>
        </w:trPr>
        <w:tc>
          <w:tcPr>
            <w:tcW w:w="1050" w:type="dxa"/>
            <w:vMerge/>
            <w:tcBorders>
              <w:bottom w:val="single" w:sz="12" w:space="0" w:color="auto"/>
            </w:tcBorders>
            <w:shd w:val="clear" w:color="auto" w:fill="CCFFFF"/>
          </w:tcPr>
          <w:p w:rsidR="00155380" w:rsidRPr="006524CE" w:rsidRDefault="00155380" w:rsidP="00102228">
            <w:pPr>
              <w:tabs>
                <w:tab w:val="left" w:pos="2820"/>
              </w:tabs>
              <w:spacing w:before="40" w:after="0" w:line="240" w:lineRule="auto"/>
              <w:jc w:val="center"/>
              <w:rPr>
                <w:rFonts w:ascii="Arial" w:hAnsi="Arial" w:cs="Arial"/>
                <w:sz w:val="20"/>
                <w:szCs w:val="20"/>
              </w:rPr>
            </w:pPr>
          </w:p>
        </w:tc>
        <w:tc>
          <w:tcPr>
            <w:tcW w:w="1167" w:type="dxa"/>
            <w:vMerge/>
            <w:tcBorders>
              <w:bottom w:val="single" w:sz="12" w:space="0" w:color="auto"/>
            </w:tcBorders>
            <w:shd w:val="clear" w:color="auto" w:fill="CCFFFF"/>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p>
        </w:tc>
        <w:tc>
          <w:tcPr>
            <w:tcW w:w="4077" w:type="dxa"/>
            <w:vMerge/>
            <w:tcBorders>
              <w:bottom w:val="single" w:sz="12" w:space="0" w:color="auto"/>
            </w:tcBorders>
            <w:shd w:val="clear" w:color="auto" w:fill="CCFFFF"/>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p>
        </w:tc>
      </w:tr>
      <w:tr w:rsidR="00155380" w:rsidRPr="006524CE" w:rsidTr="00102228">
        <w:tc>
          <w:tcPr>
            <w:tcW w:w="1050" w:type="dxa"/>
            <w:vMerge w:val="restart"/>
            <w:shd w:val="clear" w:color="auto" w:fill="CCFFFF"/>
            <w:vAlign w:val="center"/>
          </w:tcPr>
          <w:p w:rsidR="00155380" w:rsidRPr="006524CE" w:rsidRDefault="00155380" w:rsidP="00102228">
            <w:pPr>
              <w:tabs>
                <w:tab w:val="left" w:pos="2820"/>
              </w:tabs>
              <w:spacing w:before="40" w:after="0" w:line="240" w:lineRule="auto"/>
              <w:rPr>
                <w:rFonts w:ascii="Arial" w:hAnsi="Arial" w:cs="Arial"/>
                <w:sz w:val="20"/>
                <w:szCs w:val="20"/>
              </w:rPr>
            </w:pPr>
            <w:r w:rsidRPr="006524CE">
              <w:rPr>
                <w:rFonts w:ascii="Arial" w:hAnsi="Arial" w:cs="Arial"/>
                <w:sz w:val="20"/>
                <w:szCs w:val="20"/>
              </w:rPr>
              <w:t>Obvezni</w:t>
            </w:r>
          </w:p>
        </w:tc>
        <w:tc>
          <w:tcPr>
            <w:tcW w:w="1167" w:type="dxa"/>
            <w:tcMar>
              <w:left w:w="57" w:type="dxa"/>
              <w:right w:w="57" w:type="dxa"/>
            </w:tcMar>
          </w:tcPr>
          <w:p w:rsidR="00155380" w:rsidRPr="0058790A" w:rsidRDefault="00155380" w:rsidP="00102228">
            <w:pPr>
              <w:spacing w:after="0" w:line="240" w:lineRule="auto"/>
              <w:rPr>
                <w:rFonts w:ascii="Arial" w:hAnsi="Arial" w:cs="Arial"/>
                <w:sz w:val="20"/>
                <w:szCs w:val="20"/>
              </w:rPr>
            </w:pPr>
            <w:r w:rsidRPr="0058790A">
              <w:rPr>
                <w:rFonts w:ascii="Arial" w:hAnsi="Arial" w:cs="Arial"/>
                <w:sz w:val="20"/>
                <w:szCs w:val="20"/>
              </w:rPr>
              <w:t>UAD302</w:t>
            </w:r>
          </w:p>
        </w:tc>
        <w:tc>
          <w:tcPr>
            <w:tcW w:w="4077" w:type="dxa"/>
            <w:tcMar>
              <w:left w:w="57" w:type="dxa"/>
              <w:right w:w="57" w:type="dxa"/>
            </w:tcMar>
          </w:tcPr>
          <w:p w:rsidR="00155380" w:rsidRPr="0058790A" w:rsidRDefault="00155380" w:rsidP="00102228">
            <w:pPr>
              <w:spacing w:after="0" w:line="240" w:lineRule="auto"/>
              <w:rPr>
                <w:rFonts w:ascii="Arial" w:hAnsi="Arial" w:cs="Arial"/>
                <w:sz w:val="20"/>
                <w:szCs w:val="20"/>
              </w:rPr>
            </w:pPr>
            <w:r w:rsidRPr="0058790A">
              <w:rPr>
                <w:rFonts w:ascii="Arial" w:hAnsi="Arial" w:cs="Arial"/>
                <w:sz w:val="20"/>
                <w:szCs w:val="20"/>
              </w:rPr>
              <w:t>Grafičko oblikovanje 4</w:t>
            </w:r>
          </w:p>
        </w:tc>
        <w:tc>
          <w:tcPr>
            <w:tcW w:w="624" w:type="dxa"/>
            <w:tcMar>
              <w:left w:w="57" w:type="dxa"/>
              <w:right w:w="57" w:type="dxa"/>
            </w:tcMar>
            <w:vAlign w:val="center"/>
          </w:tcPr>
          <w:p w:rsidR="00155380" w:rsidRPr="0058790A" w:rsidRDefault="00155380" w:rsidP="00102228">
            <w:pPr>
              <w:tabs>
                <w:tab w:val="left" w:pos="2820"/>
              </w:tabs>
              <w:spacing w:before="40" w:after="0" w:line="240" w:lineRule="auto"/>
              <w:jc w:val="center"/>
              <w:rPr>
                <w:rFonts w:ascii="Arial" w:hAnsi="Arial" w:cs="Arial"/>
                <w:sz w:val="20"/>
                <w:szCs w:val="20"/>
              </w:rPr>
            </w:pPr>
            <w:r w:rsidRPr="0058790A">
              <w:rPr>
                <w:rFonts w:ascii="Arial" w:hAnsi="Arial" w:cs="Arial"/>
                <w:sz w:val="20"/>
                <w:szCs w:val="20"/>
              </w:rPr>
              <w:t>30</w:t>
            </w:r>
          </w:p>
        </w:tc>
        <w:tc>
          <w:tcPr>
            <w:tcW w:w="624" w:type="dxa"/>
            <w:tcMar>
              <w:left w:w="57" w:type="dxa"/>
              <w:right w:w="57" w:type="dxa"/>
            </w:tcMar>
            <w:vAlign w:val="center"/>
          </w:tcPr>
          <w:p w:rsidR="00155380" w:rsidRPr="0058790A" w:rsidRDefault="00155380" w:rsidP="00102228">
            <w:pPr>
              <w:tabs>
                <w:tab w:val="left" w:pos="2820"/>
              </w:tabs>
              <w:spacing w:before="40" w:after="0" w:line="240" w:lineRule="auto"/>
              <w:jc w:val="center"/>
              <w:rPr>
                <w:rFonts w:ascii="Arial" w:hAnsi="Arial" w:cs="Arial"/>
                <w:sz w:val="20"/>
                <w:szCs w:val="20"/>
              </w:rPr>
            </w:pPr>
            <w:r w:rsidRPr="0058790A">
              <w:rPr>
                <w:rFonts w:ascii="Arial" w:hAnsi="Arial" w:cs="Arial"/>
                <w:sz w:val="20"/>
                <w:szCs w:val="20"/>
              </w:rPr>
              <w:t>0</w:t>
            </w:r>
          </w:p>
        </w:tc>
        <w:tc>
          <w:tcPr>
            <w:tcW w:w="624" w:type="dxa"/>
            <w:tcMar>
              <w:left w:w="57" w:type="dxa"/>
              <w:right w:w="57" w:type="dxa"/>
            </w:tcMar>
            <w:vAlign w:val="center"/>
          </w:tcPr>
          <w:p w:rsidR="00155380" w:rsidRPr="0058790A" w:rsidRDefault="00155380" w:rsidP="00102228">
            <w:pPr>
              <w:tabs>
                <w:tab w:val="left" w:pos="2820"/>
              </w:tabs>
              <w:spacing w:before="40" w:after="0" w:line="240" w:lineRule="auto"/>
              <w:jc w:val="center"/>
              <w:rPr>
                <w:rFonts w:ascii="Arial" w:hAnsi="Arial" w:cs="Arial"/>
                <w:sz w:val="20"/>
                <w:szCs w:val="20"/>
              </w:rPr>
            </w:pPr>
            <w:r w:rsidRPr="0058790A">
              <w:rPr>
                <w:rFonts w:ascii="Arial" w:hAnsi="Arial" w:cs="Arial"/>
                <w:sz w:val="20"/>
                <w:szCs w:val="20"/>
              </w:rPr>
              <w:t>30</w:t>
            </w:r>
          </w:p>
        </w:tc>
        <w:tc>
          <w:tcPr>
            <w:tcW w:w="680" w:type="dxa"/>
            <w:tcBorders>
              <w:right w:val="single" w:sz="12" w:space="0" w:color="auto"/>
            </w:tcBorders>
            <w:tcMar>
              <w:left w:w="57" w:type="dxa"/>
              <w:right w:w="57" w:type="dxa"/>
            </w:tcMar>
            <w:vAlign w:val="center"/>
          </w:tcPr>
          <w:p w:rsidR="00155380" w:rsidRPr="0058790A" w:rsidRDefault="00155380" w:rsidP="00102228">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155380" w:rsidRPr="0058790A" w:rsidRDefault="00155380" w:rsidP="00102228">
            <w:pPr>
              <w:tabs>
                <w:tab w:val="left" w:pos="2820"/>
              </w:tabs>
              <w:spacing w:before="40" w:after="0" w:line="240" w:lineRule="auto"/>
              <w:jc w:val="center"/>
              <w:rPr>
                <w:rFonts w:ascii="Arial" w:hAnsi="Arial" w:cs="Arial"/>
                <w:sz w:val="20"/>
                <w:szCs w:val="20"/>
              </w:rPr>
            </w:pPr>
            <w:r w:rsidRPr="0058790A">
              <w:rPr>
                <w:rFonts w:ascii="Arial" w:hAnsi="Arial" w:cs="Arial"/>
                <w:sz w:val="20"/>
                <w:szCs w:val="20"/>
              </w:rPr>
              <w:t>6</w:t>
            </w:r>
          </w:p>
        </w:tc>
      </w:tr>
      <w:tr w:rsidR="00155380" w:rsidRPr="006524CE" w:rsidTr="00102228">
        <w:tc>
          <w:tcPr>
            <w:tcW w:w="1050" w:type="dxa"/>
            <w:vMerge/>
            <w:shd w:val="clear" w:color="auto" w:fill="CCFFFF"/>
          </w:tcPr>
          <w:p w:rsidR="00155380" w:rsidRPr="006524CE" w:rsidRDefault="00155380" w:rsidP="00102228">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155380" w:rsidRPr="0058790A" w:rsidRDefault="00155380" w:rsidP="00102228">
            <w:pPr>
              <w:spacing w:after="0" w:line="240" w:lineRule="auto"/>
              <w:rPr>
                <w:rFonts w:ascii="Arial" w:hAnsi="Arial" w:cs="Arial"/>
                <w:sz w:val="20"/>
                <w:szCs w:val="20"/>
              </w:rPr>
            </w:pPr>
            <w:r w:rsidRPr="0058790A">
              <w:rPr>
                <w:rFonts w:ascii="Arial" w:hAnsi="Arial" w:cs="Arial"/>
                <w:sz w:val="20"/>
                <w:szCs w:val="20"/>
              </w:rPr>
              <w:t>UAD206</w:t>
            </w:r>
          </w:p>
        </w:tc>
        <w:tc>
          <w:tcPr>
            <w:tcW w:w="4077" w:type="dxa"/>
            <w:tcMar>
              <w:left w:w="57" w:type="dxa"/>
              <w:right w:w="57" w:type="dxa"/>
            </w:tcMar>
          </w:tcPr>
          <w:p w:rsidR="00155380" w:rsidRPr="0058790A" w:rsidRDefault="00155380" w:rsidP="00102228">
            <w:pPr>
              <w:spacing w:after="0" w:line="240" w:lineRule="auto"/>
              <w:rPr>
                <w:rFonts w:ascii="Arial" w:hAnsi="Arial" w:cs="Arial"/>
                <w:sz w:val="20"/>
                <w:szCs w:val="20"/>
              </w:rPr>
            </w:pPr>
            <w:r w:rsidRPr="0058790A">
              <w:rPr>
                <w:rFonts w:ascii="Arial" w:hAnsi="Arial" w:cs="Arial"/>
                <w:sz w:val="20"/>
                <w:szCs w:val="20"/>
              </w:rPr>
              <w:t>Multimedija 1: Linearna naracija</w:t>
            </w:r>
          </w:p>
        </w:tc>
        <w:tc>
          <w:tcPr>
            <w:tcW w:w="624" w:type="dxa"/>
            <w:tcMar>
              <w:left w:w="57" w:type="dxa"/>
              <w:right w:w="57" w:type="dxa"/>
            </w:tcMar>
            <w:vAlign w:val="center"/>
          </w:tcPr>
          <w:p w:rsidR="00155380" w:rsidRPr="0058790A" w:rsidRDefault="00155380" w:rsidP="00102228">
            <w:pPr>
              <w:tabs>
                <w:tab w:val="left" w:pos="2820"/>
              </w:tabs>
              <w:spacing w:before="40" w:after="0" w:line="240" w:lineRule="auto"/>
              <w:jc w:val="center"/>
              <w:rPr>
                <w:rFonts w:ascii="Arial" w:hAnsi="Arial" w:cs="Arial"/>
                <w:sz w:val="20"/>
                <w:szCs w:val="20"/>
              </w:rPr>
            </w:pPr>
            <w:r w:rsidRPr="0058790A">
              <w:rPr>
                <w:rFonts w:ascii="Arial" w:hAnsi="Arial" w:cs="Arial"/>
                <w:sz w:val="20"/>
                <w:szCs w:val="20"/>
              </w:rPr>
              <w:t>30</w:t>
            </w:r>
          </w:p>
        </w:tc>
        <w:tc>
          <w:tcPr>
            <w:tcW w:w="624" w:type="dxa"/>
            <w:tcMar>
              <w:left w:w="57" w:type="dxa"/>
              <w:right w:w="57" w:type="dxa"/>
            </w:tcMar>
            <w:vAlign w:val="center"/>
          </w:tcPr>
          <w:p w:rsidR="00155380" w:rsidRPr="0058790A" w:rsidRDefault="00155380" w:rsidP="00102228">
            <w:pPr>
              <w:tabs>
                <w:tab w:val="left" w:pos="2820"/>
              </w:tabs>
              <w:spacing w:before="40" w:after="0" w:line="240" w:lineRule="auto"/>
              <w:jc w:val="center"/>
              <w:rPr>
                <w:rFonts w:ascii="Arial" w:hAnsi="Arial" w:cs="Arial"/>
                <w:sz w:val="20"/>
                <w:szCs w:val="20"/>
              </w:rPr>
            </w:pPr>
            <w:r w:rsidRPr="0058790A">
              <w:rPr>
                <w:rFonts w:ascii="Arial" w:hAnsi="Arial" w:cs="Arial"/>
                <w:sz w:val="20"/>
                <w:szCs w:val="20"/>
              </w:rPr>
              <w:t>5</w:t>
            </w:r>
          </w:p>
        </w:tc>
        <w:tc>
          <w:tcPr>
            <w:tcW w:w="624" w:type="dxa"/>
            <w:tcMar>
              <w:left w:w="57" w:type="dxa"/>
              <w:right w:w="57" w:type="dxa"/>
            </w:tcMar>
            <w:vAlign w:val="center"/>
          </w:tcPr>
          <w:p w:rsidR="00155380" w:rsidRPr="0058790A" w:rsidRDefault="00155380" w:rsidP="00102228">
            <w:pPr>
              <w:tabs>
                <w:tab w:val="left" w:pos="2820"/>
              </w:tabs>
              <w:spacing w:before="40" w:after="0" w:line="240" w:lineRule="auto"/>
              <w:jc w:val="center"/>
              <w:rPr>
                <w:rFonts w:ascii="Arial" w:hAnsi="Arial" w:cs="Arial"/>
                <w:sz w:val="20"/>
                <w:szCs w:val="20"/>
              </w:rPr>
            </w:pPr>
            <w:r w:rsidRPr="0058790A">
              <w:rPr>
                <w:rFonts w:ascii="Arial" w:hAnsi="Arial" w:cs="Arial"/>
                <w:sz w:val="20"/>
                <w:szCs w:val="20"/>
              </w:rPr>
              <w:t>10</w:t>
            </w:r>
          </w:p>
        </w:tc>
        <w:tc>
          <w:tcPr>
            <w:tcW w:w="680" w:type="dxa"/>
            <w:tcBorders>
              <w:right w:val="single" w:sz="12" w:space="0" w:color="auto"/>
            </w:tcBorders>
            <w:tcMar>
              <w:left w:w="57" w:type="dxa"/>
              <w:right w:w="57" w:type="dxa"/>
            </w:tcMar>
            <w:vAlign w:val="center"/>
          </w:tcPr>
          <w:p w:rsidR="00155380" w:rsidRPr="0058790A" w:rsidRDefault="00155380" w:rsidP="00102228">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155380" w:rsidRPr="0058790A" w:rsidRDefault="00155380" w:rsidP="00102228">
            <w:pPr>
              <w:tabs>
                <w:tab w:val="left" w:pos="2820"/>
              </w:tabs>
              <w:spacing w:before="40" w:after="0" w:line="240" w:lineRule="auto"/>
              <w:jc w:val="center"/>
              <w:rPr>
                <w:rFonts w:ascii="Arial" w:hAnsi="Arial" w:cs="Arial"/>
                <w:sz w:val="20"/>
                <w:szCs w:val="20"/>
              </w:rPr>
            </w:pPr>
            <w:r w:rsidRPr="0058790A">
              <w:rPr>
                <w:rFonts w:ascii="Arial" w:hAnsi="Arial" w:cs="Arial"/>
                <w:sz w:val="20"/>
                <w:szCs w:val="20"/>
              </w:rPr>
              <w:t>3</w:t>
            </w:r>
          </w:p>
        </w:tc>
      </w:tr>
      <w:tr w:rsidR="00155380" w:rsidRPr="006524CE" w:rsidTr="00102228">
        <w:trPr>
          <w:trHeight w:val="373"/>
        </w:trPr>
        <w:tc>
          <w:tcPr>
            <w:tcW w:w="1050" w:type="dxa"/>
            <w:vMerge/>
            <w:shd w:val="clear" w:color="auto" w:fill="CCFFFF"/>
          </w:tcPr>
          <w:p w:rsidR="00155380" w:rsidRPr="006524CE" w:rsidRDefault="00155380" w:rsidP="00102228">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155380" w:rsidRPr="0058790A" w:rsidRDefault="00155380" w:rsidP="00102228">
            <w:pPr>
              <w:spacing w:after="0" w:line="240" w:lineRule="auto"/>
              <w:rPr>
                <w:rFonts w:ascii="Arial" w:hAnsi="Arial" w:cs="Arial"/>
                <w:sz w:val="20"/>
                <w:szCs w:val="20"/>
              </w:rPr>
            </w:pPr>
            <w:r w:rsidRPr="0058790A">
              <w:rPr>
                <w:rFonts w:ascii="Arial" w:hAnsi="Arial" w:cs="Arial"/>
                <w:sz w:val="20"/>
                <w:szCs w:val="20"/>
              </w:rPr>
              <w:t>UAD109</w:t>
            </w:r>
          </w:p>
        </w:tc>
        <w:tc>
          <w:tcPr>
            <w:tcW w:w="4077" w:type="dxa"/>
            <w:tcMar>
              <w:left w:w="57" w:type="dxa"/>
              <w:right w:w="57" w:type="dxa"/>
            </w:tcMar>
          </w:tcPr>
          <w:p w:rsidR="00155380" w:rsidRPr="0058790A" w:rsidRDefault="00155380" w:rsidP="00102228">
            <w:pPr>
              <w:spacing w:after="0" w:line="240" w:lineRule="auto"/>
              <w:rPr>
                <w:rFonts w:ascii="Arial" w:hAnsi="Arial" w:cs="Arial"/>
                <w:sz w:val="20"/>
                <w:szCs w:val="20"/>
              </w:rPr>
            </w:pPr>
            <w:r w:rsidRPr="0058790A">
              <w:rPr>
                <w:rFonts w:ascii="Arial" w:hAnsi="Arial" w:cs="Arial"/>
                <w:sz w:val="20"/>
                <w:szCs w:val="20"/>
              </w:rPr>
              <w:t>Mediji i društvo</w:t>
            </w:r>
          </w:p>
        </w:tc>
        <w:tc>
          <w:tcPr>
            <w:tcW w:w="624" w:type="dxa"/>
            <w:tcMar>
              <w:left w:w="57" w:type="dxa"/>
              <w:right w:w="57" w:type="dxa"/>
            </w:tcMar>
            <w:vAlign w:val="center"/>
          </w:tcPr>
          <w:p w:rsidR="00155380" w:rsidRPr="0058790A" w:rsidRDefault="00155380" w:rsidP="00102228">
            <w:pPr>
              <w:tabs>
                <w:tab w:val="left" w:pos="2820"/>
              </w:tabs>
              <w:spacing w:before="40" w:after="0" w:line="240" w:lineRule="auto"/>
              <w:jc w:val="center"/>
              <w:rPr>
                <w:rFonts w:ascii="Arial" w:hAnsi="Arial" w:cs="Arial"/>
                <w:sz w:val="20"/>
                <w:szCs w:val="20"/>
              </w:rPr>
            </w:pPr>
            <w:r w:rsidRPr="0058790A">
              <w:rPr>
                <w:rFonts w:ascii="Arial" w:hAnsi="Arial" w:cs="Arial"/>
                <w:sz w:val="20"/>
                <w:szCs w:val="20"/>
              </w:rPr>
              <w:t>30</w:t>
            </w:r>
          </w:p>
        </w:tc>
        <w:tc>
          <w:tcPr>
            <w:tcW w:w="624" w:type="dxa"/>
            <w:tcMar>
              <w:left w:w="57" w:type="dxa"/>
              <w:right w:w="57" w:type="dxa"/>
            </w:tcMar>
            <w:vAlign w:val="center"/>
          </w:tcPr>
          <w:p w:rsidR="00155380" w:rsidRPr="0058790A" w:rsidRDefault="00155380" w:rsidP="00102228">
            <w:pPr>
              <w:tabs>
                <w:tab w:val="left" w:pos="2820"/>
              </w:tabs>
              <w:spacing w:before="40" w:after="0" w:line="240" w:lineRule="auto"/>
              <w:jc w:val="center"/>
              <w:rPr>
                <w:rFonts w:ascii="Arial" w:hAnsi="Arial" w:cs="Arial"/>
                <w:sz w:val="20"/>
                <w:szCs w:val="20"/>
              </w:rPr>
            </w:pPr>
            <w:r w:rsidRPr="0058790A">
              <w:rPr>
                <w:rFonts w:ascii="Arial" w:hAnsi="Arial" w:cs="Arial"/>
                <w:sz w:val="20"/>
                <w:szCs w:val="20"/>
              </w:rPr>
              <w:t>15</w:t>
            </w:r>
          </w:p>
        </w:tc>
        <w:tc>
          <w:tcPr>
            <w:tcW w:w="624" w:type="dxa"/>
            <w:tcMar>
              <w:left w:w="57" w:type="dxa"/>
              <w:right w:w="57" w:type="dxa"/>
            </w:tcMar>
            <w:vAlign w:val="center"/>
          </w:tcPr>
          <w:p w:rsidR="00155380" w:rsidRPr="0058790A" w:rsidRDefault="00155380" w:rsidP="00102228">
            <w:pPr>
              <w:tabs>
                <w:tab w:val="left" w:pos="2820"/>
              </w:tabs>
              <w:spacing w:before="40" w:after="0" w:line="240" w:lineRule="auto"/>
              <w:jc w:val="center"/>
              <w:rPr>
                <w:rFonts w:ascii="Arial" w:hAnsi="Arial" w:cs="Arial"/>
                <w:sz w:val="20"/>
                <w:szCs w:val="20"/>
              </w:rPr>
            </w:pPr>
            <w:r w:rsidRPr="0058790A">
              <w:rPr>
                <w:rFonts w:ascii="Arial" w:hAnsi="Arial" w:cs="Arial"/>
                <w:sz w:val="20"/>
                <w:szCs w:val="20"/>
              </w:rPr>
              <w:t>0</w:t>
            </w:r>
          </w:p>
        </w:tc>
        <w:tc>
          <w:tcPr>
            <w:tcW w:w="680" w:type="dxa"/>
            <w:tcBorders>
              <w:right w:val="single" w:sz="12" w:space="0" w:color="auto"/>
            </w:tcBorders>
            <w:tcMar>
              <w:left w:w="57" w:type="dxa"/>
              <w:right w:w="57" w:type="dxa"/>
            </w:tcMar>
            <w:vAlign w:val="center"/>
          </w:tcPr>
          <w:p w:rsidR="00155380" w:rsidRPr="0058790A" w:rsidRDefault="00155380" w:rsidP="00102228">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155380" w:rsidRPr="0058790A" w:rsidRDefault="00155380" w:rsidP="00102228">
            <w:pPr>
              <w:tabs>
                <w:tab w:val="left" w:pos="2820"/>
              </w:tabs>
              <w:spacing w:before="40" w:after="0" w:line="240" w:lineRule="auto"/>
              <w:jc w:val="center"/>
              <w:rPr>
                <w:rFonts w:ascii="Arial" w:hAnsi="Arial" w:cs="Arial"/>
                <w:sz w:val="20"/>
                <w:szCs w:val="20"/>
              </w:rPr>
            </w:pPr>
            <w:r w:rsidRPr="0058790A">
              <w:rPr>
                <w:rFonts w:ascii="Arial" w:hAnsi="Arial" w:cs="Arial"/>
                <w:sz w:val="20"/>
                <w:szCs w:val="20"/>
              </w:rPr>
              <w:t>3</w:t>
            </w:r>
          </w:p>
        </w:tc>
      </w:tr>
      <w:tr w:rsidR="00155380" w:rsidRPr="006524CE" w:rsidTr="00102228">
        <w:tc>
          <w:tcPr>
            <w:tcW w:w="1050" w:type="dxa"/>
            <w:vMerge/>
            <w:shd w:val="clear" w:color="auto" w:fill="CCFFFF"/>
          </w:tcPr>
          <w:p w:rsidR="00155380" w:rsidRPr="006524CE" w:rsidRDefault="00155380" w:rsidP="00102228">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155380" w:rsidRPr="0058790A" w:rsidRDefault="00155380" w:rsidP="00102228">
            <w:pPr>
              <w:spacing w:after="0" w:line="240" w:lineRule="auto"/>
              <w:rPr>
                <w:rFonts w:ascii="Arial" w:hAnsi="Arial" w:cs="Arial"/>
                <w:sz w:val="20"/>
                <w:szCs w:val="20"/>
              </w:rPr>
            </w:pPr>
            <w:r w:rsidRPr="0058790A">
              <w:rPr>
                <w:rFonts w:ascii="Arial" w:hAnsi="Arial" w:cs="Arial"/>
                <w:sz w:val="20"/>
                <w:szCs w:val="20"/>
              </w:rPr>
              <w:t>UAD402</w:t>
            </w:r>
          </w:p>
        </w:tc>
        <w:tc>
          <w:tcPr>
            <w:tcW w:w="4077" w:type="dxa"/>
            <w:tcMar>
              <w:left w:w="57" w:type="dxa"/>
              <w:right w:w="57" w:type="dxa"/>
            </w:tcMar>
          </w:tcPr>
          <w:p w:rsidR="00155380" w:rsidRPr="0058790A" w:rsidRDefault="00155380" w:rsidP="00102228">
            <w:pPr>
              <w:spacing w:after="0" w:line="240" w:lineRule="auto"/>
              <w:rPr>
                <w:rFonts w:ascii="Arial" w:hAnsi="Arial" w:cs="Arial"/>
                <w:sz w:val="20"/>
                <w:szCs w:val="20"/>
              </w:rPr>
            </w:pPr>
            <w:r w:rsidRPr="0058790A">
              <w:rPr>
                <w:rFonts w:ascii="Arial" w:hAnsi="Arial" w:cs="Arial"/>
                <w:sz w:val="20"/>
                <w:szCs w:val="20"/>
              </w:rPr>
              <w:t>Stručna praksa</w:t>
            </w:r>
          </w:p>
        </w:tc>
        <w:tc>
          <w:tcPr>
            <w:tcW w:w="624" w:type="dxa"/>
            <w:tcMar>
              <w:left w:w="57" w:type="dxa"/>
              <w:right w:w="57" w:type="dxa"/>
            </w:tcMar>
            <w:vAlign w:val="center"/>
          </w:tcPr>
          <w:p w:rsidR="00155380" w:rsidRPr="0058790A" w:rsidRDefault="00155380" w:rsidP="00102228">
            <w:pPr>
              <w:tabs>
                <w:tab w:val="left" w:pos="2820"/>
              </w:tabs>
              <w:spacing w:before="40" w:after="0" w:line="240" w:lineRule="auto"/>
              <w:jc w:val="center"/>
              <w:rPr>
                <w:rFonts w:ascii="Arial" w:hAnsi="Arial" w:cs="Arial"/>
                <w:sz w:val="20"/>
                <w:szCs w:val="20"/>
              </w:rPr>
            </w:pPr>
            <w:r w:rsidRPr="0058790A">
              <w:rPr>
                <w:rFonts w:ascii="Arial" w:hAnsi="Arial" w:cs="Arial"/>
                <w:sz w:val="20"/>
                <w:szCs w:val="20"/>
              </w:rPr>
              <w:t>0</w:t>
            </w:r>
          </w:p>
        </w:tc>
        <w:tc>
          <w:tcPr>
            <w:tcW w:w="624" w:type="dxa"/>
            <w:tcMar>
              <w:left w:w="57" w:type="dxa"/>
              <w:right w:w="57" w:type="dxa"/>
            </w:tcMar>
            <w:vAlign w:val="center"/>
          </w:tcPr>
          <w:p w:rsidR="00155380" w:rsidRPr="0058790A" w:rsidRDefault="00155380" w:rsidP="00102228">
            <w:pPr>
              <w:tabs>
                <w:tab w:val="left" w:pos="2820"/>
              </w:tabs>
              <w:spacing w:before="40" w:after="0" w:line="240" w:lineRule="auto"/>
              <w:jc w:val="center"/>
              <w:rPr>
                <w:rFonts w:ascii="Arial" w:hAnsi="Arial" w:cs="Arial"/>
                <w:sz w:val="20"/>
                <w:szCs w:val="20"/>
              </w:rPr>
            </w:pPr>
            <w:r w:rsidRPr="0058790A">
              <w:rPr>
                <w:rFonts w:ascii="Arial" w:hAnsi="Arial" w:cs="Arial"/>
                <w:sz w:val="20"/>
                <w:szCs w:val="20"/>
              </w:rPr>
              <w:t>5</w:t>
            </w:r>
          </w:p>
        </w:tc>
        <w:tc>
          <w:tcPr>
            <w:tcW w:w="624" w:type="dxa"/>
            <w:tcMar>
              <w:left w:w="57" w:type="dxa"/>
              <w:right w:w="57" w:type="dxa"/>
            </w:tcMar>
            <w:vAlign w:val="center"/>
          </w:tcPr>
          <w:p w:rsidR="00155380" w:rsidRPr="0058790A" w:rsidRDefault="00155380" w:rsidP="00102228">
            <w:pPr>
              <w:tabs>
                <w:tab w:val="left" w:pos="2820"/>
              </w:tabs>
              <w:spacing w:before="40" w:after="0" w:line="240" w:lineRule="auto"/>
              <w:jc w:val="center"/>
              <w:rPr>
                <w:rFonts w:ascii="Arial" w:hAnsi="Arial" w:cs="Arial"/>
                <w:sz w:val="20"/>
                <w:szCs w:val="20"/>
              </w:rPr>
            </w:pPr>
            <w:r w:rsidRPr="0058790A">
              <w:rPr>
                <w:rFonts w:ascii="Arial" w:hAnsi="Arial" w:cs="Arial"/>
                <w:sz w:val="20"/>
                <w:szCs w:val="20"/>
              </w:rPr>
              <w:t>80</w:t>
            </w:r>
          </w:p>
        </w:tc>
        <w:tc>
          <w:tcPr>
            <w:tcW w:w="680" w:type="dxa"/>
            <w:tcBorders>
              <w:right w:val="single" w:sz="12" w:space="0" w:color="auto"/>
            </w:tcBorders>
            <w:tcMar>
              <w:left w:w="57" w:type="dxa"/>
              <w:right w:w="57" w:type="dxa"/>
            </w:tcMar>
            <w:vAlign w:val="center"/>
          </w:tcPr>
          <w:p w:rsidR="00155380" w:rsidRPr="0058790A" w:rsidRDefault="00155380" w:rsidP="00102228">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155380" w:rsidRPr="0058790A" w:rsidRDefault="00155380" w:rsidP="00102228">
            <w:pPr>
              <w:tabs>
                <w:tab w:val="left" w:pos="2820"/>
              </w:tabs>
              <w:spacing w:before="40" w:after="0" w:line="240" w:lineRule="auto"/>
              <w:jc w:val="center"/>
              <w:rPr>
                <w:rFonts w:ascii="Arial" w:hAnsi="Arial" w:cs="Arial"/>
                <w:sz w:val="20"/>
                <w:szCs w:val="20"/>
              </w:rPr>
            </w:pPr>
            <w:r w:rsidRPr="0058790A">
              <w:rPr>
                <w:rFonts w:ascii="Arial" w:hAnsi="Arial" w:cs="Arial"/>
                <w:sz w:val="20"/>
                <w:szCs w:val="20"/>
              </w:rPr>
              <w:t>3</w:t>
            </w:r>
          </w:p>
        </w:tc>
      </w:tr>
      <w:tr w:rsidR="00155380" w:rsidRPr="006524CE" w:rsidTr="00102228">
        <w:tc>
          <w:tcPr>
            <w:tcW w:w="1050" w:type="dxa"/>
            <w:vMerge/>
            <w:shd w:val="clear" w:color="auto" w:fill="CCFFFF"/>
          </w:tcPr>
          <w:p w:rsidR="00155380" w:rsidRPr="006524CE" w:rsidRDefault="00155380" w:rsidP="00102228">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155380" w:rsidRPr="0058790A" w:rsidRDefault="00155380" w:rsidP="00102228">
            <w:pPr>
              <w:spacing w:after="0" w:line="240" w:lineRule="auto"/>
              <w:rPr>
                <w:rFonts w:ascii="Arial" w:hAnsi="Arial" w:cs="Arial"/>
                <w:sz w:val="20"/>
                <w:szCs w:val="20"/>
              </w:rPr>
            </w:pPr>
            <w:r w:rsidRPr="0058790A">
              <w:rPr>
                <w:rFonts w:ascii="Arial" w:hAnsi="Arial" w:cs="Arial"/>
                <w:sz w:val="20"/>
                <w:szCs w:val="20"/>
              </w:rPr>
              <w:t>UAD401</w:t>
            </w:r>
          </w:p>
        </w:tc>
        <w:tc>
          <w:tcPr>
            <w:tcW w:w="4077" w:type="dxa"/>
            <w:tcMar>
              <w:left w:w="57" w:type="dxa"/>
              <w:right w:w="57" w:type="dxa"/>
            </w:tcMar>
          </w:tcPr>
          <w:p w:rsidR="00155380" w:rsidRPr="0058790A" w:rsidRDefault="00155380" w:rsidP="00102228">
            <w:pPr>
              <w:spacing w:after="0" w:line="240" w:lineRule="auto"/>
              <w:rPr>
                <w:rFonts w:ascii="Arial" w:hAnsi="Arial" w:cs="Arial"/>
                <w:sz w:val="20"/>
                <w:szCs w:val="20"/>
              </w:rPr>
            </w:pPr>
            <w:r w:rsidRPr="0058790A">
              <w:rPr>
                <w:rFonts w:ascii="Arial" w:hAnsi="Arial" w:cs="Arial"/>
                <w:sz w:val="20"/>
                <w:szCs w:val="20"/>
              </w:rPr>
              <w:t>Dizajn interaktivnih medija 3</w:t>
            </w:r>
          </w:p>
        </w:tc>
        <w:tc>
          <w:tcPr>
            <w:tcW w:w="624" w:type="dxa"/>
            <w:tcMar>
              <w:left w:w="57" w:type="dxa"/>
              <w:right w:w="57" w:type="dxa"/>
            </w:tcMar>
            <w:vAlign w:val="center"/>
          </w:tcPr>
          <w:p w:rsidR="00155380" w:rsidRPr="0058790A" w:rsidRDefault="00155380" w:rsidP="00102228">
            <w:pPr>
              <w:tabs>
                <w:tab w:val="left" w:pos="2820"/>
              </w:tabs>
              <w:spacing w:before="40" w:after="0" w:line="240" w:lineRule="auto"/>
              <w:jc w:val="center"/>
              <w:rPr>
                <w:rFonts w:ascii="Arial" w:hAnsi="Arial" w:cs="Arial"/>
                <w:sz w:val="20"/>
                <w:szCs w:val="20"/>
              </w:rPr>
            </w:pPr>
            <w:r w:rsidRPr="0058790A">
              <w:rPr>
                <w:rFonts w:ascii="Arial" w:hAnsi="Arial" w:cs="Arial"/>
                <w:sz w:val="20"/>
                <w:szCs w:val="20"/>
              </w:rPr>
              <w:t>30</w:t>
            </w:r>
          </w:p>
        </w:tc>
        <w:tc>
          <w:tcPr>
            <w:tcW w:w="624" w:type="dxa"/>
            <w:tcMar>
              <w:left w:w="57" w:type="dxa"/>
              <w:right w:w="57" w:type="dxa"/>
            </w:tcMar>
            <w:vAlign w:val="center"/>
          </w:tcPr>
          <w:p w:rsidR="00155380" w:rsidRPr="0058790A" w:rsidRDefault="00155380" w:rsidP="00102228">
            <w:pPr>
              <w:tabs>
                <w:tab w:val="left" w:pos="2820"/>
              </w:tabs>
              <w:spacing w:before="40" w:after="0" w:line="240" w:lineRule="auto"/>
              <w:jc w:val="center"/>
              <w:rPr>
                <w:rFonts w:ascii="Arial" w:hAnsi="Arial" w:cs="Arial"/>
                <w:sz w:val="20"/>
                <w:szCs w:val="20"/>
              </w:rPr>
            </w:pPr>
            <w:r w:rsidRPr="0058790A">
              <w:rPr>
                <w:rFonts w:ascii="Arial" w:hAnsi="Arial" w:cs="Arial"/>
                <w:sz w:val="20"/>
                <w:szCs w:val="20"/>
              </w:rPr>
              <w:t>5</w:t>
            </w:r>
          </w:p>
        </w:tc>
        <w:tc>
          <w:tcPr>
            <w:tcW w:w="624" w:type="dxa"/>
            <w:tcMar>
              <w:left w:w="57" w:type="dxa"/>
              <w:right w:w="57" w:type="dxa"/>
            </w:tcMar>
            <w:vAlign w:val="center"/>
          </w:tcPr>
          <w:p w:rsidR="00155380" w:rsidRPr="0058790A" w:rsidRDefault="00155380" w:rsidP="00102228">
            <w:pPr>
              <w:tabs>
                <w:tab w:val="left" w:pos="2820"/>
              </w:tabs>
              <w:spacing w:before="40" w:after="0" w:line="240" w:lineRule="auto"/>
              <w:jc w:val="center"/>
              <w:rPr>
                <w:rFonts w:ascii="Arial" w:hAnsi="Arial" w:cs="Arial"/>
                <w:sz w:val="20"/>
                <w:szCs w:val="20"/>
              </w:rPr>
            </w:pPr>
            <w:r w:rsidRPr="0058790A">
              <w:rPr>
                <w:rFonts w:ascii="Arial" w:hAnsi="Arial" w:cs="Arial"/>
                <w:sz w:val="20"/>
                <w:szCs w:val="20"/>
              </w:rPr>
              <w:t>10</w:t>
            </w:r>
          </w:p>
        </w:tc>
        <w:tc>
          <w:tcPr>
            <w:tcW w:w="680" w:type="dxa"/>
            <w:tcBorders>
              <w:right w:val="single" w:sz="12" w:space="0" w:color="auto"/>
            </w:tcBorders>
            <w:tcMar>
              <w:left w:w="57" w:type="dxa"/>
              <w:right w:w="57" w:type="dxa"/>
            </w:tcMar>
            <w:vAlign w:val="center"/>
          </w:tcPr>
          <w:p w:rsidR="00155380" w:rsidRPr="0058790A" w:rsidRDefault="00155380" w:rsidP="00102228">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155380" w:rsidRPr="0058790A" w:rsidRDefault="00155380" w:rsidP="00102228">
            <w:pPr>
              <w:tabs>
                <w:tab w:val="left" w:pos="2820"/>
              </w:tabs>
              <w:spacing w:before="40" w:after="0" w:line="240" w:lineRule="auto"/>
              <w:jc w:val="center"/>
              <w:rPr>
                <w:rFonts w:ascii="Arial" w:hAnsi="Arial" w:cs="Arial"/>
                <w:sz w:val="20"/>
                <w:szCs w:val="20"/>
              </w:rPr>
            </w:pPr>
            <w:r w:rsidRPr="0058790A">
              <w:rPr>
                <w:rFonts w:ascii="Arial" w:hAnsi="Arial" w:cs="Arial"/>
                <w:sz w:val="20"/>
                <w:szCs w:val="20"/>
              </w:rPr>
              <w:t>3</w:t>
            </w:r>
          </w:p>
        </w:tc>
      </w:tr>
      <w:tr w:rsidR="0058790A" w:rsidRPr="006524CE" w:rsidTr="00102228">
        <w:tc>
          <w:tcPr>
            <w:tcW w:w="1050" w:type="dxa"/>
            <w:vMerge/>
            <w:shd w:val="clear" w:color="auto" w:fill="CCFFFF"/>
          </w:tcPr>
          <w:p w:rsidR="0058790A" w:rsidRPr="006524CE" w:rsidRDefault="0058790A" w:rsidP="00102228">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58790A" w:rsidRPr="0058790A" w:rsidRDefault="0058790A" w:rsidP="00645353">
            <w:pPr>
              <w:spacing w:after="0" w:line="240" w:lineRule="auto"/>
              <w:rPr>
                <w:rFonts w:ascii="Arial" w:hAnsi="Arial" w:cs="Arial"/>
                <w:color w:val="FF0000"/>
                <w:sz w:val="20"/>
                <w:szCs w:val="20"/>
              </w:rPr>
            </w:pPr>
            <w:r w:rsidRPr="0058790A">
              <w:rPr>
                <w:rFonts w:ascii="Arial" w:hAnsi="Arial" w:cs="Arial"/>
                <w:color w:val="FF0000"/>
                <w:sz w:val="20"/>
                <w:szCs w:val="20"/>
              </w:rPr>
              <w:t>UAS20B</w:t>
            </w:r>
          </w:p>
        </w:tc>
        <w:tc>
          <w:tcPr>
            <w:tcW w:w="4077" w:type="dxa"/>
            <w:tcMar>
              <w:left w:w="57" w:type="dxa"/>
              <w:right w:w="57" w:type="dxa"/>
            </w:tcMar>
          </w:tcPr>
          <w:p w:rsidR="0058790A" w:rsidRPr="0058790A" w:rsidRDefault="0058790A" w:rsidP="00645353">
            <w:pPr>
              <w:spacing w:after="0" w:line="240" w:lineRule="auto"/>
              <w:rPr>
                <w:rFonts w:ascii="Arial" w:eastAsia="MS Mincho" w:hAnsi="Arial" w:cs="Arial"/>
                <w:color w:val="FF0000"/>
                <w:sz w:val="20"/>
                <w:szCs w:val="20"/>
              </w:rPr>
            </w:pPr>
            <w:r w:rsidRPr="0058790A">
              <w:rPr>
                <w:rFonts w:ascii="Arial" w:eastAsia="MS Mincho" w:hAnsi="Arial" w:cs="Arial"/>
                <w:color w:val="FF0000"/>
                <w:sz w:val="20"/>
                <w:szCs w:val="20"/>
              </w:rPr>
              <w:t>Suvremena umjetnost 3</w:t>
            </w:r>
          </w:p>
        </w:tc>
        <w:tc>
          <w:tcPr>
            <w:tcW w:w="624" w:type="dxa"/>
            <w:tcMar>
              <w:left w:w="57" w:type="dxa"/>
              <w:right w:w="57" w:type="dxa"/>
            </w:tcMar>
            <w:vAlign w:val="center"/>
          </w:tcPr>
          <w:p w:rsidR="0058790A" w:rsidRPr="0058790A" w:rsidRDefault="0058790A" w:rsidP="00645353">
            <w:pPr>
              <w:tabs>
                <w:tab w:val="left" w:pos="2820"/>
              </w:tabs>
              <w:spacing w:before="40" w:after="0" w:line="240" w:lineRule="auto"/>
              <w:jc w:val="center"/>
              <w:rPr>
                <w:rFonts w:ascii="Arial" w:hAnsi="Arial" w:cs="Arial"/>
                <w:color w:val="FF0000"/>
                <w:sz w:val="20"/>
                <w:szCs w:val="20"/>
              </w:rPr>
            </w:pPr>
            <w:r w:rsidRPr="0058790A">
              <w:rPr>
                <w:rFonts w:ascii="Arial" w:hAnsi="Arial" w:cs="Arial"/>
                <w:color w:val="FF0000"/>
                <w:sz w:val="20"/>
                <w:szCs w:val="20"/>
              </w:rPr>
              <w:t>30</w:t>
            </w:r>
          </w:p>
        </w:tc>
        <w:tc>
          <w:tcPr>
            <w:tcW w:w="624" w:type="dxa"/>
            <w:tcMar>
              <w:left w:w="57" w:type="dxa"/>
              <w:right w:w="57" w:type="dxa"/>
            </w:tcMar>
            <w:vAlign w:val="center"/>
          </w:tcPr>
          <w:p w:rsidR="0058790A" w:rsidRPr="0058790A" w:rsidRDefault="0058790A" w:rsidP="00645353">
            <w:pPr>
              <w:tabs>
                <w:tab w:val="left" w:pos="2820"/>
              </w:tabs>
              <w:spacing w:before="40" w:after="0" w:line="240" w:lineRule="auto"/>
              <w:jc w:val="center"/>
              <w:rPr>
                <w:rFonts w:ascii="Arial" w:hAnsi="Arial" w:cs="Arial"/>
                <w:color w:val="FF0000"/>
                <w:sz w:val="20"/>
                <w:szCs w:val="20"/>
              </w:rPr>
            </w:pPr>
            <w:r w:rsidRPr="0058790A">
              <w:rPr>
                <w:rFonts w:ascii="Arial" w:hAnsi="Arial" w:cs="Arial"/>
                <w:color w:val="FF0000"/>
                <w:sz w:val="20"/>
                <w:szCs w:val="20"/>
              </w:rPr>
              <w:t>15</w:t>
            </w:r>
          </w:p>
        </w:tc>
        <w:tc>
          <w:tcPr>
            <w:tcW w:w="624" w:type="dxa"/>
            <w:tcMar>
              <w:left w:w="57" w:type="dxa"/>
              <w:right w:w="57" w:type="dxa"/>
            </w:tcMar>
            <w:vAlign w:val="center"/>
          </w:tcPr>
          <w:p w:rsidR="0058790A" w:rsidRPr="0058790A" w:rsidRDefault="0058790A" w:rsidP="00645353">
            <w:pPr>
              <w:tabs>
                <w:tab w:val="left" w:pos="2820"/>
              </w:tabs>
              <w:spacing w:before="40" w:after="0" w:line="240" w:lineRule="auto"/>
              <w:jc w:val="center"/>
              <w:rPr>
                <w:rFonts w:ascii="Arial" w:hAnsi="Arial" w:cs="Arial"/>
                <w:color w:val="FF0000"/>
                <w:sz w:val="20"/>
                <w:szCs w:val="20"/>
              </w:rPr>
            </w:pPr>
            <w:r w:rsidRPr="0058790A">
              <w:rPr>
                <w:rFonts w:ascii="Arial" w:hAnsi="Arial" w:cs="Arial"/>
                <w:color w:val="FF0000"/>
                <w:sz w:val="20"/>
                <w:szCs w:val="20"/>
              </w:rPr>
              <w:t>0</w:t>
            </w:r>
          </w:p>
        </w:tc>
        <w:tc>
          <w:tcPr>
            <w:tcW w:w="680" w:type="dxa"/>
            <w:tcBorders>
              <w:right w:val="single" w:sz="12" w:space="0" w:color="auto"/>
            </w:tcBorders>
            <w:tcMar>
              <w:left w:w="57" w:type="dxa"/>
              <w:right w:w="57" w:type="dxa"/>
            </w:tcMar>
            <w:vAlign w:val="center"/>
          </w:tcPr>
          <w:p w:rsidR="0058790A" w:rsidRPr="0058790A" w:rsidRDefault="0058790A" w:rsidP="00645353">
            <w:pPr>
              <w:tabs>
                <w:tab w:val="left" w:pos="2820"/>
              </w:tabs>
              <w:spacing w:before="40" w:after="0" w:line="240" w:lineRule="auto"/>
              <w:jc w:val="center"/>
              <w:rPr>
                <w:rFonts w:ascii="Arial" w:hAnsi="Arial" w:cs="Arial"/>
                <w:color w:val="FF0000"/>
                <w:sz w:val="20"/>
                <w:szCs w:val="20"/>
              </w:rPr>
            </w:pPr>
          </w:p>
        </w:tc>
        <w:tc>
          <w:tcPr>
            <w:tcW w:w="709" w:type="dxa"/>
            <w:tcBorders>
              <w:left w:val="single" w:sz="12" w:space="0" w:color="auto"/>
            </w:tcBorders>
            <w:tcMar>
              <w:left w:w="57" w:type="dxa"/>
              <w:right w:w="57" w:type="dxa"/>
            </w:tcMar>
            <w:vAlign w:val="center"/>
          </w:tcPr>
          <w:p w:rsidR="0058790A" w:rsidRPr="0058790A" w:rsidRDefault="0058790A" w:rsidP="00645353">
            <w:pPr>
              <w:tabs>
                <w:tab w:val="left" w:pos="2820"/>
              </w:tabs>
              <w:spacing w:before="40" w:after="0" w:line="240" w:lineRule="auto"/>
              <w:jc w:val="center"/>
              <w:rPr>
                <w:rFonts w:ascii="Arial" w:hAnsi="Arial" w:cs="Arial"/>
                <w:color w:val="FF0000"/>
                <w:sz w:val="20"/>
                <w:szCs w:val="20"/>
              </w:rPr>
            </w:pPr>
            <w:r w:rsidRPr="0058790A">
              <w:rPr>
                <w:rFonts w:ascii="Arial" w:hAnsi="Arial" w:cs="Arial"/>
                <w:color w:val="FF0000"/>
                <w:sz w:val="20"/>
                <w:szCs w:val="20"/>
              </w:rPr>
              <w:t>3</w:t>
            </w:r>
          </w:p>
        </w:tc>
      </w:tr>
      <w:tr w:rsidR="00155380" w:rsidRPr="006524CE" w:rsidTr="00102228">
        <w:tc>
          <w:tcPr>
            <w:tcW w:w="1050" w:type="dxa"/>
            <w:vMerge/>
            <w:shd w:val="clear" w:color="auto" w:fill="CCFFFF"/>
          </w:tcPr>
          <w:p w:rsidR="00155380" w:rsidRPr="006524CE" w:rsidRDefault="00155380" w:rsidP="00102228">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155380" w:rsidRPr="0058790A" w:rsidRDefault="00155380" w:rsidP="00102228">
            <w:pPr>
              <w:spacing w:after="0" w:line="240" w:lineRule="auto"/>
              <w:rPr>
                <w:rFonts w:ascii="Arial" w:hAnsi="Arial" w:cs="Arial"/>
                <w:sz w:val="20"/>
                <w:szCs w:val="20"/>
              </w:rPr>
            </w:pPr>
            <w:r w:rsidRPr="0058790A">
              <w:rPr>
                <w:rFonts w:ascii="Arial" w:eastAsia="MS Mincho" w:hAnsi="Arial" w:cs="Arial"/>
                <w:sz w:val="20"/>
                <w:szCs w:val="20"/>
              </w:rPr>
              <w:t>UAD406</w:t>
            </w:r>
          </w:p>
        </w:tc>
        <w:tc>
          <w:tcPr>
            <w:tcW w:w="4077" w:type="dxa"/>
            <w:tcMar>
              <w:left w:w="57" w:type="dxa"/>
              <w:right w:w="57" w:type="dxa"/>
            </w:tcMar>
          </w:tcPr>
          <w:p w:rsidR="00155380" w:rsidRPr="0058790A" w:rsidRDefault="00155380" w:rsidP="00102228">
            <w:pPr>
              <w:spacing w:after="0" w:line="240" w:lineRule="auto"/>
              <w:rPr>
                <w:rFonts w:ascii="Arial" w:hAnsi="Arial" w:cs="Arial"/>
                <w:sz w:val="20"/>
                <w:szCs w:val="20"/>
              </w:rPr>
            </w:pPr>
            <w:r w:rsidRPr="0058790A">
              <w:rPr>
                <w:rFonts w:ascii="Arial" w:eastAsia="MS Mincho" w:hAnsi="Arial" w:cs="Arial"/>
                <w:sz w:val="20"/>
                <w:szCs w:val="20"/>
              </w:rPr>
              <w:t>Tipografija 4</w:t>
            </w:r>
          </w:p>
        </w:tc>
        <w:tc>
          <w:tcPr>
            <w:tcW w:w="624" w:type="dxa"/>
            <w:tcMar>
              <w:left w:w="57" w:type="dxa"/>
              <w:right w:w="57" w:type="dxa"/>
            </w:tcMar>
            <w:vAlign w:val="center"/>
          </w:tcPr>
          <w:p w:rsidR="00155380" w:rsidRPr="0058790A" w:rsidRDefault="00155380" w:rsidP="00102228">
            <w:pPr>
              <w:tabs>
                <w:tab w:val="left" w:pos="2820"/>
              </w:tabs>
              <w:spacing w:before="40" w:after="0" w:line="240" w:lineRule="auto"/>
              <w:jc w:val="center"/>
              <w:rPr>
                <w:rFonts w:ascii="Arial" w:hAnsi="Arial" w:cs="Arial"/>
                <w:sz w:val="20"/>
                <w:szCs w:val="20"/>
              </w:rPr>
            </w:pPr>
            <w:r w:rsidRPr="0058790A">
              <w:rPr>
                <w:rFonts w:ascii="Arial" w:hAnsi="Arial" w:cs="Arial"/>
                <w:sz w:val="20"/>
                <w:szCs w:val="20"/>
              </w:rPr>
              <w:t>30</w:t>
            </w:r>
          </w:p>
        </w:tc>
        <w:tc>
          <w:tcPr>
            <w:tcW w:w="624" w:type="dxa"/>
            <w:tcMar>
              <w:left w:w="57" w:type="dxa"/>
              <w:right w:w="57" w:type="dxa"/>
            </w:tcMar>
            <w:vAlign w:val="center"/>
          </w:tcPr>
          <w:p w:rsidR="00155380" w:rsidRPr="0058790A" w:rsidRDefault="00155380" w:rsidP="00102228">
            <w:pPr>
              <w:tabs>
                <w:tab w:val="left" w:pos="2820"/>
              </w:tabs>
              <w:spacing w:before="40" w:after="0" w:line="240" w:lineRule="auto"/>
              <w:jc w:val="center"/>
              <w:rPr>
                <w:rFonts w:ascii="Arial" w:hAnsi="Arial" w:cs="Arial"/>
                <w:sz w:val="20"/>
                <w:szCs w:val="20"/>
              </w:rPr>
            </w:pPr>
            <w:r w:rsidRPr="0058790A">
              <w:rPr>
                <w:rFonts w:ascii="Arial" w:hAnsi="Arial" w:cs="Arial"/>
                <w:sz w:val="20"/>
                <w:szCs w:val="20"/>
              </w:rPr>
              <w:t>5</w:t>
            </w:r>
          </w:p>
        </w:tc>
        <w:tc>
          <w:tcPr>
            <w:tcW w:w="624" w:type="dxa"/>
            <w:tcMar>
              <w:left w:w="57" w:type="dxa"/>
              <w:right w:w="57" w:type="dxa"/>
            </w:tcMar>
            <w:vAlign w:val="center"/>
          </w:tcPr>
          <w:p w:rsidR="00155380" w:rsidRPr="0058790A" w:rsidRDefault="00155380" w:rsidP="00102228">
            <w:pPr>
              <w:tabs>
                <w:tab w:val="left" w:pos="2820"/>
              </w:tabs>
              <w:spacing w:before="40" w:after="0" w:line="240" w:lineRule="auto"/>
              <w:jc w:val="center"/>
              <w:rPr>
                <w:rFonts w:ascii="Arial" w:hAnsi="Arial" w:cs="Arial"/>
                <w:sz w:val="20"/>
                <w:szCs w:val="20"/>
              </w:rPr>
            </w:pPr>
            <w:r w:rsidRPr="0058790A">
              <w:rPr>
                <w:rFonts w:ascii="Arial" w:hAnsi="Arial" w:cs="Arial"/>
                <w:sz w:val="20"/>
                <w:szCs w:val="20"/>
              </w:rPr>
              <w:t>10</w:t>
            </w:r>
          </w:p>
        </w:tc>
        <w:tc>
          <w:tcPr>
            <w:tcW w:w="680" w:type="dxa"/>
            <w:tcBorders>
              <w:right w:val="single" w:sz="12" w:space="0" w:color="auto"/>
            </w:tcBorders>
            <w:tcMar>
              <w:left w:w="57" w:type="dxa"/>
              <w:right w:w="57" w:type="dxa"/>
            </w:tcMar>
            <w:vAlign w:val="center"/>
          </w:tcPr>
          <w:p w:rsidR="00155380" w:rsidRPr="0058790A" w:rsidRDefault="00155380" w:rsidP="00102228">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155380" w:rsidRPr="0058790A" w:rsidRDefault="00155380" w:rsidP="00102228">
            <w:pPr>
              <w:tabs>
                <w:tab w:val="left" w:pos="2820"/>
              </w:tabs>
              <w:spacing w:before="40" w:after="0" w:line="240" w:lineRule="auto"/>
              <w:jc w:val="center"/>
              <w:rPr>
                <w:rFonts w:ascii="Arial" w:hAnsi="Arial" w:cs="Arial"/>
                <w:sz w:val="20"/>
                <w:szCs w:val="20"/>
              </w:rPr>
            </w:pPr>
            <w:r w:rsidRPr="0058790A">
              <w:rPr>
                <w:rFonts w:ascii="Arial" w:hAnsi="Arial" w:cs="Arial"/>
                <w:sz w:val="20"/>
                <w:szCs w:val="20"/>
              </w:rPr>
              <w:t>3</w:t>
            </w:r>
          </w:p>
        </w:tc>
      </w:tr>
      <w:tr w:rsidR="00155380" w:rsidRPr="006524CE" w:rsidTr="00102228">
        <w:tc>
          <w:tcPr>
            <w:tcW w:w="1050" w:type="dxa"/>
            <w:vMerge/>
            <w:shd w:val="clear" w:color="auto" w:fill="CCFFFF"/>
          </w:tcPr>
          <w:p w:rsidR="00155380" w:rsidRPr="006524CE" w:rsidRDefault="00155380" w:rsidP="00102228">
            <w:pPr>
              <w:tabs>
                <w:tab w:val="left" w:pos="2820"/>
              </w:tabs>
              <w:spacing w:before="40" w:after="0" w:line="240" w:lineRule="auto"/>
              <w:rPr>
                <w:rFonts w:ascii="Arial" w:hAnsi="Arial" w:cs="Arial"/>
                <w:sz w:val="20"/>
                <w:szCs w:val="20"/>
              </w:rPr>
            </w:pPr>
          </w:p>
        </w:tc>
        <w:tc>
          <w:tcPr>
            <w:tcW w:w="5244" w:type="dxa"/>
            <w:gridSpan w:val="2"/>
            <w:shd w:val="clear" w:color="auto" w:fill="CCFFFF"/>
            <w:tcMar>
              <w:left w:w="57" w:type="dxa"/>
              <w:right w:w="57" w:type="dxa"/>
            </w:tcMar>
          </w:tcPr>
          <w:p w:rsidR="00155380" w:rsidRPr="006524CE" w:rsidRDefault="00155380" w:rsidP="00102228">
            <w:pPr>
              <w:tabs>
                <w:tab w:val="left" w:pos="2820"/>
              </w:tabs>
              <w:spacing w:before="40" w:after="0" w:line="240" w:lineRule="auto"/>
              <w:rPr>
                <w:rFonts w:ascii="Arial" w:hAnsi="Arial" w:cs="Arial"/>
                <w:sz w:val="20"/>
                <w:szCs w:val="20"/>
              </w:rPr>
            </w:pPr>
            <w:r w:rsidRPr="006524CE">
              <w:rPr>
                <w:rFonts w:ascii="Arial" w:hAnsi="Arial" w:cs="Arial"/>
                <w:sz w:val="20"/>
                <w:szCs w:val="20"/>
              </w:rPr>
              <w:t>Ukupno obvezni</w:t>
            </w:r>
          </w:p>
        </w:tc>
        <w:tc>
          <w:tcPr>
            <w:tcW w:w="624" w:type="dxa"/>
            <w:shd w:val="clear" w:color="auto" w:fill="CCFFFF"/>
            <w:tcMar>
              <w:left w:w="57" w:type="dxa"/>
              <w:right w:w="57" w:type="dxa"/>
            </w:tcMar>
            <w:vAlign w:val="center"/>
          </w:tcPr>
          <w:p w:rsidR="00155380" w:rsidRPr="006524CE" w:rsidRDefault="0058790A" w:rsidP="00102228">
            <w:pPr>
              <w:tabs>
                <w:tab w:val="left" w:pos="2820"/>
              </w:tabs>
              <w:spacing w:before="40" w:after="0" w:line="240" w:lineRule="auto"/>
              <w:jc w:val="center"/>
              <w:rPr>
                <w:rFonts w:ascii="Arial" w:hAnsi="Arial" w:cs="Arial"/>
                <w:sz w:val="20"/>
                <w:szCs w:val="20"/>
              </w:rPr>
            </w:pPr>
            <w:r>
              <w:rPr>
                <w:rFonts w:ascii="Arial" w:hAnsi="Arial" w:cs="Arial"/>
                <w:sz w:val="20"/>
                <w:szCs w:val="20"/>
              </w:rPr>
              <w:t>210</w:t>
            </w:r>
          </w:p>
        </w:tc>
        <w:tc>
          <w:tcPr>
            <w:tcW w:w="624" w:type="dxa"/>
            <w:shd w:val="clear" w:color="auto" w:fill="CCFFFF"/>
            <w:tcMar>
              <w:left w:w="57" w:type="dxa"/>
              <w:right w:w="57" w:type="dxa"/>
            </w:tcMar>
            <w:vAlign w:val="center"/>
          </w:tcPr>
          <w:p w:rsidR="00155380" w:rsidRPr="006524CE" w:rsidRDefault="0058790A" w:rsidP="00102228">
            <w:pPr>
              <w:tabs>
                <w:tab w:val="left" w:pos="2820"/>
              </w:tabs>
              <w:spacing w:before="40" w:after="0" w:line="240" w:lineRule="auto"/>
              <w:jc w:val="center"/>
              <w:rPr>
                <w:rFonts w:ascii="Arial" w:hAnsi="Arial" w:cs="Arial"/>
                <w:sz w:val="20"/>
                <w:szCs w:val="20"/>
              </w:rPr>
            </w:pPr>
            <w:r>
              <w:rPr>
                <w:rFonts w:ascii="Arial" w:hAnsi="Arial" w:cs="Arial"/>
                <w:sz w:val="20"/>
                <w:szCs w:val="20"/>
              </w:rPr>
              <w:t>65</w:t>
            </w:r>
          </w:p>
        </w:tc>
        <w:tc>
          <w:tcPr>
            <w:tcW w:w="624" w:type="dxa"/>
            <w:shd w:val="clear" w:color="auto" w:fill="CCFFFF"/>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140</w:t>
            </w:r>
          </w:p>
        </w:tc>
        <w:tc>
          <w:tcPr>
            <w:tcW w:w="680" w:type="dxa"/>
            <w:tcBorders>
              <w:right w:val="single" w:sz="12" w:space="0" w:color="auto"/>
            </w:tcBorders>
            <w:shd w:val="clear" w:color="auto" w:fill="CCFFFF"/>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shd w:val="clear" w:color="auto" w:fill="CCFFFF"/>
            <w:tcMar>
              <w:left w:w="57" w:type="dxa"/>
              <w:right w:w="57" w:type="dxa"/>
            </w:tcMar>
            <w:vAlign w:val="center"/>
          </w:tcPr>
          <w:p w:rsidR="00155380" w:rsidRPr="005E667A" w:rsidRDefault="0058790A" w:rsidP="00102228">
            <w:pPr>
              <w:tabs>
                <w:tab w:val="left" w:pos="2820"/>
              </w:tabs>
              <w:spacing w:before="40" w:after="0" w:line="240" w:lineRule="auto"/>
              <w:jc w:val="center"/>
              <w:rPr>
                <w:rFonts w:ascii="Arial" w:hAnsi="Arial" w:cs="Arial"/>
                <w:color w:val="FF0000"/>
                <w:sz w:val="20"/>
                <w:szCs w:val="20"/>
              </w:rPr>
            </w:pPr>
            <w:r w:rsidRPr="005E667A">
              <w:rPr>
                <w:rFonts w:ascii="Arial" w:hAnsi="Arial" w:cs="Arial"/>
                <w:color w:val="FF0000"/>
                <w:sz w:val="20"/>
                <w:szCs w:val="20"/>
              </w:rPr>
              <w:t>27</w:t>
            </w:r>
          </w:p>
        </w:tc>
      </w:tr>
      <w:tr w:rsidR="00155380" w:rsidRPr="006524CE" w:rsidTr="00102228">
        <w:tc>
          <w:tcPr>
            <w:tcW w:w="1050" w:type="dxa"/>
            <w:vMerge w:val="restart"/>
            <w:shd w:val="clear" w:color="auto" w:fill="CCFFFF"/>
            <w:vAlign w:val="center"/>
          </w:tcPr>
          <w:p w:rsidR="00155380" w:rsidRPr="006524CE" w:rsidRDefault="00155380" w:rsidP="00102228">
            <w:pPr>
              <w:tabs>
                <w:tab w:val="left" w:pos="2820"/>
              </w:tabs>
              <w:spacing w:before="40" w:after="0" w:line="240" w:lineRule="auto"/>
              <w:rPr>
                <w:rFonts w:ascii="Arial" w:hAnsi="Arial" w:cs="Arial"/>
                <w:sz w:val="20"/>
                <w:szCs w:val="20"/>
              </w:rPr>
            </w:pPr>
            <w:r w:rsidRPr="006524CE">
              <w:rPr>
                <w:rFonts w:ascii="Arial" w:hAnsi="Arial" w:cs="Arial"/>
                <w:sz w:val="20"/>
                <w:szCs w:val="20"/>
              </w:rPr>
              <w:t>Izborni</w:t>
            </w:r>
          </w:p>
        </w:tc>
        <w:tc>
          <w:tcPr>
            <w:tcW w:w="1167" w:type="dxa"/>
            <w:tcMar>
              <w:left w:w="57" w:type="dxa"/>
              <w:right w:w="57" w:type="dxa"/>
            </w:tcMar>
          </w:tcPr>
          <w:p w:rsidR="00155380" w:rsidRPr="006524CE" w:rsidRDefault="00155380" w:rsidP="00102228">
            <w:pPr>
              <w:spacing w:after="0" w:line="240" w:lineRule="auto"/>
              <w:rPr>
                <w:rFonts w:ascii="Arial" w:hAnsi="Arial" w:cs="Arial"/>
                <w:color w:val="000000"/>
                <w:sz w:val="20"/>
                <w:szCs w:val="20"/>
              </w:rPr>
            </w:pPr>
            <w:r w:rsidRPr="006524CE">
              <w:rPr>
                <w:rFonts w:ascii="Arial" w:hAnsi="Arial" w:cs="Arial"/>
                <w:color w:val="000000"/>
                <w:sz w:val="20"/>
                <w:szCs w:val="20"/>
              </w:rPr>
              <w:t>UAL206</w:t>
            </w:r>
          </w:p>
        </w:tc>
        <w:tc>
          <w:tcPr>
            <w:tcW w:w="4077" w:type="dxa"/>
            <w:tcMar>
              <w:left w:w="57" w:type="dxa"/>
              <w:right w:w="57" w:type="dxa"/>
            </w:tcMar>
          </w:tcPr>
          <w:p w:rsidR="00155380" w:rsidRPr="006524CE" w:rsidRDefault="00155380" w:rsidP="00102228">
            <w:pPr>
              <w:spacing w:after="0" w:line="240" w:lineRule="auto"/>
              <w:rPr>
                <w:rFonts w:ascii="Arial" w:eastAsia="MS Mincho" w:hAnsi="Arial" w:cs="Arial"/>
                <w:color w:val="000000"/>
                <w:sz w:val="20"/>
                <w:szCs w:val="20"/>
              </w:rPr>
            </w:pPr>
            <w:r w:rsidRPr="006524CE">
              <w:rPr>
                <w:rFonts w:ascii="Arial" w:eastAsia="MS Mincho" w:hAnsi="Arial" w:cs="Arial"/>
                <w:color w:val="000000"/>
                <w:sz w:val="20"/>
                <w:szCs w:val="20"/>
              </w:rPr>
              <w:t>Grafika III</w:t>
            </w:r>
          </w:p>
        </w:tc>
        <w:tc>
          <w:tcPr>
            <w:tcW w:w="624" w:type="dxa"/>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30</w:t>
            </w:r>
          </w:p>
        </w:tc>
        <w:tc>
          <w:tcPr>
            <w:tcW w:w="624" w:type="dxa"/>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0</w:t>
            </w:r>
          </w:p>
        </w:tc>
        <w:tc>
          <w:tcPr>
            <w:tcW w:w="624" w:type="dxa"/>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15</w:t>
            </w:r>
          </w:p>
        </w:tc>
        <w:tc>
          <w:tcPr>
            <w:tcW w:w="680" w:type="dxa"/>
            <w:tcBorders>
              <w:right w:val="single" w:sz="12" w:space="0" w:color="auto"/>
            </w:tcBorders>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4</w:t>
            </w:r>
          </w:p>
        </w:tc>
      </w:tr>
      <w:tr w:rsidR="00155380" w:rsidRPr="006524CE" w:rsidTr="00102228">
        <w:tc>
          <w:tcPr>
            <w:tcW w:w="1050" w:type="dxa"/>
            <w:vMerge/>
            <w:shd w:val="clear" w:color="auto" w:fill="CCFFFF"/>
          </w:tcPr>
          <w:p w:rsidR="00155380" w:rsidRPr="006524CE" w:rsidRDefault="00155380" w:rsidP="00102228">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155380" w:rsidRPr="006524CE" w:rsidRDefault="00155380" w:rsidP="00102228">
            <w:pPr>
              <w:spacing w:after="0" w:line="240" w:lineRule="auto"/>
              <w:rPr>
                <w:rFonts w:ascii="Arial" w:hAnsi="Arial" w:cs="Arial"/>
                <w:color w:val="000000"/>
                <w:sz w:val="20"/>
                <w:szCs w:val="20"/>
              </w:rPr>
            </w:pPr>
            <w:r w:rsidRPr="006524CE">
              <w:rPr>
                <w:rFonts w:ascii="Arial" w:hAnsi="Arial" w:cs="Arial"/>
                <w:color w:val="000000"/>
                <w:sz w:val="20"/>
                <w:szCs w:val="20"/>
              </w:rPr>
              <w:t>UAL203</w:t>
            </w:r>
          </w:p>
        </w:tc>
        <w:tc>
          <w:tcPr>
            <w:tcW w:w="4077" w:type="dxa"/>
            <w:tcMar>
              <w:left w:w="57" w:type="dxa"/>
              <w:right w:w="57" w:type="dxa"/>
            </w:tcMar>
          </w:tcPr>
          <w:p w:rsidR="00155380" w:rsidRPr="006524CE" w:rsidRDefault="00155380" w:rsidP="00102228">
            <w:pPr>
              <w:spacing w:after="0" w:line="240" w:lineRule="auto"/>
              <w:rPr>
                <w:rFonts w:ascii="Arial" w:eastAsia="MS Mincho" w:hAnsi="Arial" w:cs="Arial"/>
                <w:color w:val="000000"/>
                <w:sz w:val="20"/>
                <w:szCs w:val="20"/>
              </w:rPr>
            </w:pPr>
            <w:r w:rsidRPr="006524CE">
              <w:rPr>
                <w:rFonts w:ascii="Arial" w:eastAsia="MS Mincho" w:hAnsi="Arial" w:cs="Arial"/>
                <w:color w:val="000000"/>
                <w:sz w:val="20"/>
                <w:szCs w:val="20"/>
              </w:rPr>
              <w:t>Ručni tisak</w:t>
            </w:r>
          </w:p>
        </w:tc>
        <w:tc>
          <w:tcPr>
            <w:tcW w:w="624" w:type="dxa"/>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15</w:t>
            </w:r>
          </w:p>
        </w:tc>
        <w:tc>
          <w:tcPr>
            <w:tcW w:w="624" w:type="dxa"/>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0</w:t>
            </w:r>
          </w:p>
        </w:tc>
        <w:tc>
          <w:tcPr>
            <w:tcW w:w="624" w:type="dxa"/>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15</w:t>
            </w:r>
          </w:p>
        </w:tc>
        <w:tc>
          <w:tcPr>
            <w:tcW w:w="680" w:type="dxa"/>
            <w:tcBorders>
              <w:right w:val="single" w:sz="12" w:space="0" w:color="auto"/>
            </w:tcBorders>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2</w:t>
            </w:r>
          </w:p>
        </w:tc>
      </w:tr>
      <w:tr w:rsidR="00155380" w:rsidRPr="006524CE" w:rsidTr="00102228">
        <w:tc>
          <w:tcPr>
            <w:tcW w:w="1050" w:type="dxa"/>
            <w:vMerge/>
            <w:shd w:val="clear" w:color="auto" w:fill="CCFFFF"/>
          </w:tcPr>
          <w:p w:rsidR="00155380" w:rsidRPr="006524CE" w:rsidRDefault="00155380" w:rsidP="00102228">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155380" w:rsidRPr="006524CE" w:rsidRDefault="00155380" w:rsidP="00102228">
            <w:pPr>
              <w:spacing w:after="0" w:line="240" w:lineRule="auto"/>
              <w:rPr>
                <w:rFonts w:ascii="Arial" w:hAnsi="Arial" w:cs="Arial"/>
                <w:color w:val="000000"/>
                <w:sz w:val="20"/>
                <w:szCs w:val="20"/>
              </w:rPr>
            </w:pPr>
            <w:r w:rsidRPr="006524CE">
              <w:rPr>
                <w:rFonts w:ascii="Arial" w:hAnsi="Arial" w:cs="Arial"/>
                <w:color w:val="000000"/>
                <w:sz w:val="20"/>
                <w:szCs w:val="20"/>
              </w:rPr>
              <w:t>UAL204</w:t>
            </w:r>
          </w:p>
        </w:tc>
        <w:tc>
          <w:tcPr>
            <w:tcW w:w="4077" w:type="dxa"/>
            <w:tcMar>
              <w:left w:w="57" w:type="dxa"/>
              <w:right w:w="57" w:type="dxa"/>
            </w:tcMar>
          </w:tcPr>
          <w:p w:rsidR="00155380" w:rsidRPr="006524CE" w:rsidRDefault="00155380" w:rsidP="00102228">
            <w:pPr>
              <w:spacing w:after="0" w:line="240" w:lineRule="auto"/>
              <w:rPr>
                <w:rFonts w:ascii="Arial" w:eastAsia="MS Mincho" w:hAnsi="Arial" w:cs="Arial"/>
                <w:color w:val="000000"/>
                <w:sz w:val="20"/>
                <w:szCs w:val="20"/>
              </w:rPr>
            </w:pPr>
            <w:r w:rsidRPr="006524CE">
              <w:rPr>
                <w:rFonts w:ascii="Arial" w:eastAsia="MS Mincho" w:hAnsi="Arial" w:cs="Arial"/>
                <w:color w:val="000000"/>
                <w:sz w:val="20"/>
                <w:szCs w:val="20"/>
              </w:rPr>
              <w:t>Slikarstvo III</w:t>
            </w:r>
          </w:p>
        </w:tc>
        <w:tc>
          <w:tcPr>
            <w:tcW w:w="624" w:type="dxa"/>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30</w:t>
            </w:r>
          </w:p>
        </w:tc>
        <w:tc>
          <w:tcPr>
            <w:tcW w:w="624" w:type="dxa"/>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0</w:t>
            </w:r>
          </w:p>
        </w:tc>
        <w:tc>
          <w:tcPr>
            <w:tcW w:w="624" w:type="dxa"/>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15</w:t>
            </w:r>
          </w:p>
        </w:tc>
        <w:tc>
          <w:tcPr>
            <w:tcW w:w="680" w:type="dxa"/>
            <w:tcBorders>
              <w:right w:val="single" w:sz="12" w:space="0" w:color="auto"/>
            </w:tcBorders>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4</w:t>
            </w:r>
          </w:p>
        </w:tc>
      </w:tr>
      <w:tr w:rsidR="00155380" w:rsidRPr="006524CE" w:rsidTr="00102228">
        <w:tc>
          <w:tcPr>
            <w:tcW w:w="1050" w:type="dxa"/>
            <w:vMerge/>
            <w:shd w:val="clear" w:color="auto" w:fill="CCFFFF"/>
          </w:tcPr>
          <w:p w:rsidR="00155380" w:rsidRPr="006524CE" w:rsidRDefault="00155380" w:rsidP="00102228">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155380" w:rsidRPr="006524CE" w:rsidRDefault="00155380" w:rsidP="00102228">
            <w:pPr>
              <w:spacing w:after="0" w:line="240" w:lineRule="auto"/>
              <w:rPr>
                <w:rFonts w:ascii="Arial" w:hAnsi="Arial" w:cs="Arial"/>
                <w:color w:val="000000"/>
                <w:sz w:val="20"/>
                <w:szCs w:val="20"/>
              </w:rPr>
            </w:pPr>
            <w:r w:rsidRPr="006524CE">
              <w:rPr>
                <w:rFonts w:ascii="Arial" w:hAnsi="Arial" w:cs="Arial"/>
                <w:color w:val="000000"/>
                <w:sz w:val="20"/>
                <w:szCs w:val="20"/>
              </w:rPr>
              <w:t>UAL207</w:t>
            </w:r>
          </w:p>
        </w:tc>
        <w:tc>
          <w:tcPr>
            <w:tcW w:w="4077" w:type="dxa"/>
            <w:tcMar>
              <w:left w:w="57" w:type="dxa"/>
              <w:right w:w="57" w:type="dxa"/>
            </w:tcMar>
          </w:tcPr>
          <w:p w:rsidR="00155380" w:rsidRPr="006524CE" w:rsidRDefault="00155380" w:rsidP="00102228">
            <w:pPr>
              <w:spacing w:after="0" w:line="240" w:lineRule="auto"/>
              <w:rPr>
                <w:rFonts w:ascii="Arial" w:eastAsia="MS Mincho" w:hAnsi="Arial" w:cs="Arial"/>
                <w:color w:val="000000"/>
                <w:sz w:val="20"/>
                <w:szCs w:val="20"/>
              </w:rPr>
            </w:pPr>
            <w:r w:rsidRPr="006524CE">
              <w:rPr>
                <w:rFonts w:ascii="Arial" w:eastAsia="MS Mincho" w:hAnsi="Arial" w:cs="Arial"/>
                <w:color w:val="000000"/>
                <w:sz w:val="20"/>
                <w:szCs w:val="20"/>
              </w:rPr>
              <w:t>Crtanje akta III</w:t>
            </w:r>
          </w:p>
        </w:tc>
        <w:tc>
          <w:tcPr>
            <w:tcW w:w="624" w:type="dxa"/>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15</w:t>
            </w:r>
          </w:p>
        </w:tc>
        <w:tc>
          <w:tcPr>
            <w:tcW w:w="624" w:type="dxa"/>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0</w:t>
            </w:r>
          </w:p>
        </w:tc>
        <w:tc>
          <w:tcPr>
            <w:tcW w:w="624" w:type="dxa"/>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15</w:t>
            </w:r>
          </w:p>
        </w:tc>
        <w:tc>
          <w:tcPr>
            <w:tcW w:w="680" w:type="dxa"/>
            <w:tcBorders>
              <w:right w:val="single" w:sz="12" w:space="0" w:color="auto"/>
            </w:tcBorders>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2</w:t>
            </w:r>
          </w:p>
        </w:tc>
      </w:tr>
      <w:tr w:rsidR="00155380" w:rsidRPr="006524CE" w:rsidTr="00102228">
        <w:tc>
          <w:tcPr>
            <w:tcW w:w="1050" w:type="dxa"/>
            <w:vMerge/>
            <w:shd w:val="clear" w:color="auto" w:fill="CCFFFF"/>
          </w:tcPr>
          <w:p w:rsidR="00155380" w:rsidRPr="006524CE" w:rsidRDefault="00155380" w:rsidP="00102228">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155380" w:rsidRPr="006524CE" w:rsidRDefault="00155380" w:rsidP="00102228">
            <w:pPr>
              <w:spacing w:after="0" w:line="240" w:lineRule="auto"/>
              <w:rPr>
                <w:rFonts w:ascii="Arial" w:hAnsi="Arial" w:cs="Arial"/>
                <w:color w:val="000000"/>
                <w:sz w:val="20"/>
                <w:szCs w:val="20"/>
              </w:rPr>
            </w:pPr>
            <w:r w:rsidRPr="006524CE">
              <w:rPr>
                <w:rFonts w:ascii="Arial" w:hAnsi="Arial" w:cs="Arial"/>
                <w:color w:val="000000"/>
                <w:sz w:val="20"/>
                <w:szCs w:val="20"/>
              </w:rPr>
              <w:t>UAS006</w:t>
            </w:r>
          </w:p>
        </w:tc>
        <w:tc>
          <w:tcPr>
            <w:tcW w:w="4077" w:type="dxa"/>
            <w:tcMar>
              <w:left w:w="57" w:type="dxa"/>
              <w:right w:w="57" w:type="dxa"/>
            </w:tcMar>
          </w:tcPr>
          <w:p w:rsidR="00155380" w:rsidRPr="006524CE" w:rsidRDefault="00155380" w:rsidP="00102228">
            <w:pPr>
              <w:spacing w:after="0" w:line="240" w:lineRule="auto"/>
              <w:rPr>
                <w:rFonts w:ascii="Arial" w:eastAsia="MS Mincho" w:hAnsi="Arial" w:cs="Arial"/>
                <w:color w:val="000000"/>
                <w:sz w:val="20"/>
                <w:szCs w:val="20"/>
              </w:rPr>
            </w:pPr>
            <w:r w:rsidRPr="006524CE">
              <w:rPr>
                <w:rFonts w:ascii="Arial" w:eastAsia="MS Mincho" w:hAnsi="Arial" w:cs="Arial"/>
                <w:color w:val="000000"/>
                <w:sz w:val="20"/>
                <w:szCs w:val="20"/>
              </w:rPr>
              <w:t>Suvremena grafika 1</w:t>
            </w:r>
          </w:p>
        </w:tc>
        <w:tc>
          <w:tcPr>
            <w:tcW w:w="624" w:type="dxa"/>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15</w:t>
            </w:r>
          </w:p>
        </w:tc>
        <w:tc>
          <w:tcPr>
            <w:tcW w:w="624" w:type="dxa"/>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0</w:t>
            </w:r>
          </w:p>
        </w:tc>
        <w:tc>
          <w:tcPr>
            <w:tcW w:w="624" w:type="dxa"/>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30</w:t>
            </w:r>
          </w:p>
        </w:tc>
        <w:tc>
          <w:tcPr>
            <w:tcW w:w="680" w:type="dxa"/>
            <w:tcBorders>
              <w:right w:val="single" w:sz="12" w:space="0" w:color="auto"/>
            </w:tcBorders>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3</w:t>
            </w:r>
          </w:p>
        </w:tc>
      </w:tr>
      <w:tr w:rsidR="00155380" w:rsidRPr="006524CE" w:rsidTr="00102228">
        <w:tc>
          <w:tcPr>
            <w:tcW w:w="1050" w:type="dxa"/>
            <w:vMerge/>
            <w:shd w:val="clear" w:color="auto" w:fill="CCFFFF"/>
          </w:tcPr>
          <w:p w:rsidR="00155380" w:rsidRPr="006524CE" w:rsidRDefault="00155380" w:rsidP="00102228">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155380" w:rsidRPr="006524CE" w:rsidRDefault="00155380" w:rsidP="00102228">
            <w:pPr>
              <w:spacing w:after="0" w:line="240" w:lineRule="auto"/>
              <w:rPr>
                <w:rFonts w:ascii="Arial" w:hAnsi="Arial" w:cs="Arial"/>
                <w:color w:val="000000"/>
                <w:sz w:val="20"/>
                <w:szCs w:val="20"/>
              </w:rPr>
            </w:pPr>
            <w:r w:rsidRPr="006524CE">
              <w:rPr>
                <w:rFonts w:ascii="Arial" w:hAnsi="Arial" w:cs="Arial"/>
                <w:color w:val="000000"/>
                <w:sz w:val="20"/>
                <w:szCs w:val="20"/>
              </w:rPr>
              <w:t>UAA10N</w:t>
            </w:r>
          </w:p>
        </w:tc>
        <w:tc>
          <w:tcPr>
            <w:tcW w:w="4077" w:type="dxa"/>
            <w:tcMar>
              <w:left w:w="57" w:type="dxa"/>
              <w:right w:w="57" w:type="dxa"/>
            </w:tcMar>
          </w:tcPr>
          <w:p w:rsidR="00155380" w:rsidRPr="006524CE" w:rsidRDefault="00155380" w:rsidP="00102228">
            <w:pPr>
              <w:spacing w:after="0" w:line="240" w:lineRule="auto"/>
              <w:rPr>
                <w:rFonts w:ascii="Arial" w:eastAsia="MS Mincho" w:hAnsi="Arial" w:cs="Arial"/>
                <w:color w:val="000000"/>
                <w:sz w:val="20"/>
                <w:szCs w:val="20"/>
              </w:rPr>
            </w:pPr>
            <w:r w:rsidRPr="006524CE">
              <w:rPr>
                <w:rFonts w:ascii="Arial" w:eastAsia="MS Mincho" w:hAnsi="Arial" w:cs="Arial"/>
                <w:color w:val="000000"/>
                <w:sz w:val="20"/>
                <w:szCs w:val="20"/>
              </w:rPr>
              <w:t>Slikarstvo i pokretna slika 1</w:t>
            </w:r>
          </w:p>
        </w:tc>
        <w:tc>
          <w:tcPr>
            <w:tcW w:w="624" w:type="dxa"/>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15</w:t>
            </w:r>
          </w:p>
        </w:tc>
        <w:tc>
          <w:tcPr>
            <w:tcW w:w="624" w:type="dxa"/>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0</w:t>
            </w:r>
          </w:p>
        </w:tc>
        <w:tc>
          <w:tcPr>
            <w:tcW w:w="624" w:type="dxa"/>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15</w:t>
            </w:r>
          </w:p>
        </w:tc>
        <w:tc>
          <w:tcPr>
            <w:tcW w:w="680" w:type="dxa"/>
            <w:tcBorders>
              <w:right w:val="single" w:sz="12" w:space="0" w:color="auto"/>
            </w:tcBorders>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3</w:t>
            </w:r>
          </w:p>
        </w:tc>
      </w:tr>
      <w:tr w:rsidR="00155380" w:rsidRPr="006524CE" w:rsidTr="00102228">
        <w:tc>
          <w:tcPr>
            <w:tcW w:w="1050" w:type="dxa"/>
            <w:vMerge/>
            <w:shd w:val="clear" w:color="auto" w:fill="CCFFFF"/>
          </w:tcPr>
          <w:p w:rsidR="00155380" w:rsidRPr="006524CE" w:rsidRDefault="00155380" w:rsidP="00102228">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155380" w:rsidRPr="006524CE" w:rsidRDefault="00155380" w:rsidP="00102228">
            <w:pPr>
              <w:spacing w:after="0" w:line="240" w:lineRule="auto"/>
              <w:rPr>
                <w:rFonts w:ascii="Arial" w:hAnsi="Arial" w:cs="Arial"/>
                <w:color w:val="000000"/>
                <w:sz w:val="20"/>
                <w:szCs w:val="20"/>
              </w:rPr>
            </w:pPr>
          </w:p>
        </w:tc>
        <w:tc>
          <w:tcPr>
            <w:tcW w:w="4077" w:type="dxa"/>
            <w:tcMar>
              <w:left w:w="57" w:type="dxa"/>
              <w:right w:w="57" w:type="dxa"/>
            </w:tcMar>
          </w:tcPr>
          <w:p w:rsidR="00155380" w:rsidRPr="006524CE" w:rsidRDefault="00155380" w:rsidP="00102228">
            <w:pPr>
              <w:spacing w:after="0" w:line="240" w:lineRule="auto"/>
              <w:rPr>
                <w:rFonts w:ascii="Arial" w:hAnsi="Arial" w:cs="Arial"/>
                <w:color w:val="000000"/>
                <w:sz w:val="20"/>
                <w:szCs w:val="20"/>
                <w:lang w:val="pl-PL"/>
              </w:rPr>
            </w:pPr>
            <w:r w:rsidRPr="006524CE">
              <w:rPr>
                <w:rFonts w:ascii="Arial" w:eastAsia="MS Mincho" w:hAnsi="Arial" w:cs="Arial"/>
                <w:color w:val="000000"/>
                <w:sz w:val="20"/>
                <w:szCs w:val="20"/>
              </w:rPr>
              <w:t>Opći izborni kolegij</w:t>
            </w:r>
          </w:p>
        </w:tc>
        <w:tc>
          <w:tcPr>
            <w:tcW w:w="624" w:type="dxa"/>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p>
        </w:tc>
        <w:tc>
          <w:tcPr>
            <w:tcW w:w="624" w:type="dxa"/>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p>
        </w:tc>
        <w:tc>
          <w:tcPr>
            <w:tcW w:w="624" w:type="dxa"/>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p>
        </w:tc>
        <w:tc>
          <w:tcPr>
            <w:tcW w:w="680" w:type="dxa"/>
            <w:tcBorders>
              <w:right w:val="single" w:sz="12" w:space="0" w:color="auto"/>
            </w:tcBorders>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p>
        </w:tc>
      </w:tr>
      <w:tr w:rsidR="00155380" w:rsidRPr="006524CE" w:rsidTr="00102228">
        <w:tc>
          <w:tcPr>
            <w:tcW w:w="1050" w:type="dxa"/>
            <w:vMerge/>
            <w:tcBorders>
              <w:bottom w:val="single" w:sz="12" w:space="0" w:color="auto"/>
            </w:tcBorders>
            <w:shd w:val="clear" w:color="auto" w:fill="CCFFFF"/>
          </w:tcPr>
          <w:p w:rsidR="00155380" w:rsidRPr="006524CE" w:rsidRDefault="00155380" w:rsidP="00102228">
            <w:pPr>
              <w:tabs>
                <w:tab w:val="left" w:pos="2820"/>
              </w:tabs>
              <w:spacing w:before="40" w:after="0" w:line="240" w:lineRule="auto"/>
              <w:rPr>
                <w:rFonts w:ascii="Arial" w:hAnsi="Arial" w:cs="Arial"/>
                <w:sz w:val="20"/>
                <w:szCs w:val="20"/>
              </w:rPr>
            </w:pPr>
          </w:p>
        </w:tc>
        <w:tc>
          <w:tcPr>
            <w:tcW w:w="8505" w:type="dxa"/>
            <w:gridSpan w:val="7"/>
            <w:tcBorders>
              <w:bottom w:val="single" w:sz="12" w:space="0" w:color="auto"/>
            </w:tcBorders>
            <w:shd w:val="clear" w:color="auto" w:fill="CCFFFF"/>
            <w:tcMar>
              <w:left w:w="57" w:type="dxa"/>
              <w:right w:w="57" w:type="dxa"/>
            </w:tcMar>
          </w:tcPr>
          <w:p w:rsidR="00155380" w:rsidRPr="006524CE" w:rsidRDefault="00155380" w:rsidP="00102228">
            <w:pPr>
              <w:tabs>
                <w:tab w:val="left" w:pos="2820"/>
              </w:tabs>
              <w:spacing w:before="40" w:after="0" w:line="240" w:lineRule="auto"/>
              <w:rPr>
                <w:rFonts w:ascii="Arial" w:hAnsi="Arial" w:cs="Arial"/>
                <w:sz w:val="20"/>
                <w:szCs w:val="20"/>
              </w:rPr>
            </w:pPr>
            <w:r w:rsidRPr="006524CE">
              <w:rPr>
                <w:rFonts w:ascii="Arial" w:hAnsi="Arial" w:cs="Arial"/>
                <w:sz w:val="20"/>
                <w:szCs w:val="20"/>
              </w:rPr>
              <w:t xml:space="preserve"> Student može odabrati više izbornih predmeta</w:t>
            </w:r>
          </w:p>
        </w:tc>
      </w:tr>
    </w:tbl>
    <w:p w:rsidR="00155380" w:rsidRPr="006524CE" w:rsidRDefault="00155380" w:rsidP="00155380">
      <w:pPr>
        <w:spacing w:after="0" w:line="240" w:lineRule="auto"/>
        <w:rPr>
          <w:rFonts w:ascii="Arial" w:hAnsi="Arial" w:cs="Arial"/>
          <w:sz w:val="20"/>
          <w:szCs w:val="20"/>
        </w:rPr>
      </w:pPr>
    </w:p>
    <w:p w:rsidR="00155380" w:rsidRPr="006524CE" w:rsidRDefault="00155380" w:rsidP="00155380">
      <w:pPr>
        <w:spacing w:after="0" w:line="240" w:lineRule="auto"/>
        <w:rPr>
          <w:rFonts w:ascii="Arial" w:hAnsi="Arial" w:cs="Arial"/>
          <w:sz w:val="20"/>
          <w:szCs w:val="20"/>
        </w:rPr>
      </w:pPr>
    </w:p>
    <w:p w:rsidR="00155380" w:rsidRPr="006524CE" w:rsidRDefault="00155380" w:rsidP="00155380">
      <w:pPr>
        <w:spacing w:after="0" w:line="240" w:lineRule="auto"/>
        <w:rPr>
          <w:rFonts w:ascii="Arial" w:hAnsi="Arial" w:cs="Arial"/>
          <w:sz w:val="20"/>
          <w:szCs w:val="20"/>
        </w:rPr>
      </w:pPr>
    </w:p>
    <w:p w:rsidR="00155380" w:rsidRPr="006524CE" w:rsidRDefault="00155380" w:rsidP="00155380">
      <w:pPr>
        <w:spacing w:after="0" w:line="240" w:lineRule="auto"/>
        <w:rPr>
          <w:rFonts w:ascii="Arial" w:hAnsi="Arial" w:cs="Arial"/>
          <w:sz w:val="20"/>
          <w:szCs w:val="20"/>
        </w:rPr>
      </w:pPr>
    </w:p>
    <w:p w:rsidR="00155380" w:rsidRPr="006524CE" w:rsidRDefault="00155380" w:rsidP="00155380">
      <w:pPr>
        <w:spacing w:after="0" w:line="240" w:lineRule="auto"/>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50"/>
        <w:gridCol w:w="1167"/>
        <w:gridCol w:w="4077"/>
        <w:gridCol w:w="624"/>
        <w:gridCol w:w="624"/>
        <w:gridCol w:w="624"/>
        <w:gridCol w:w="680"/>
        <w:gridCol w:w="709"/>
      </w:tblGrid>
      <w:tr w:rsidR="00155380" w:rsidRPr="006524CE" w:rsidTr="00102228">
        <w:tc>
          <w:tcPr>
            <w:tcW w:w="9555" w:type="dxa"/>
            <w:gridSpan w:val="8"/>
            <w:tcBorders>
              <w:top w:val="single" w:sz="12" w:space="0" w:color="auto"/>
            </w:tcBorders>
            <w:shd w:val="clear" w:color="auto" w:fill="66CCFF"/>
            <w:tcMar>
              <w:left w:w="57" w:type="dxa"/>
              <w:right w:w="57" w:type="dxa"/>
            </w:tcMar>
          </w:tcPr>
          <w:p w:rsidR="00155380" w:rsidRPr="006524CE" w:rsidRDefault="00155380" w:rsidP="00102228">
            <w:pPr>
              <w:tabs>
                <w:tab w:val="left" w:pos="2820"/>
              </w:tabs>
              <w:spacing w:before="40" w:after="0" w:line="240" w:lineRule="auto"/>
              <w:jc w:val="center"/>
              <w:rPr>
                <w:rFonts w:ascii="Arial" w:hAnsi="Arial" w:cs="Arial"/>
                <w:b/>
                <w:sz w:val="20"/>
                <w:szCs w:val="20"/>
              </w:rPr>
            </w:pPr>
            <w:r w:rsidRPr="006524CE">
              <w:rPr>
                <w:rFonts w:ascii="Arial" w:hAnsi="Arial" w:cs="Arial"/>
                <w:b/>
                <w:sz w:val="20"/>
                <w:szCs w:val="20"/>
              </w:rPr>
              <w:t>POPIS PREDMETA</w:t>
            </w:r>
          </w:p>
        </w:tc>
      </w:tr>
      <w:tr w:rsidR="00155380" w:rsidRPr="006524CE" w:rsidTr="00102228">
        <w:tc>
          <w:tcPr>
            <w:tcW w:w="9555" w:type="dxa"/>
            <w:gridSpan w:val="8"/>
            <w:tcMar>
              <w:left w:w="57" w:type="dxa"/>
              <w:right w:w="57" w:type="dxa"/>
            </w:tcMar>
          </w:tcPr>
          <w:p w:rsidR="00155380" w:rsidRPr="006524CE" w:rsidRDefault="00155380" w:rsidP="00102228">
            <w:pPr>
              <w:tabs>
                <w:tab w:val="left" w:pos="2820"/>
              </w:tabs>
              <w:spacing w:before="40" w:after="0" w:line="240" w:lineRule="auto"/>
              <w:rPr>
                <w:rFonts w:ascii="Arial" w:hAnsi="Arial" w:cs="Arial"/>
                <w:b/>
                <w:sz w:val="20"/>
                <w:szCs w:val="20"/>
              </w:rPr>
            </w:pPr>
            <w:r w:rsidRPr="006524CE">
              <w:rPr>
                <w:rFonts w:ascii="Arial" w:hAnsi="Arial" w:cs="Arial"/>
                <w:sz w:val="20"/>
                <w:szCs w:val="20"/>
              </w:rPr>
              <w:t xml:space="preserve">Godina studija:  3 </w:t>
            </w:r>
          </w:p>
        </w:tc>
      </w:tr>
      <w:tr w:rsidR="00155380" w:rsidRPr="006524CE" w:rsidTr="00102228">
        <w:tc>
          <w:tcPr>
            <w:tcW w:w="9555" w:type="dxa"/>
            <w:gridSpan w:val="8"/>
            <w:tcBorders>
              <w:bottom w:val="single" w:sz="12" w:space="0" w:color="auto"/>
            </w:tcBorders>
            <w:tcMar>
              <w:left w:w="57" w:type="dxa"/>
              <w:right w:w="57" w:type="dxa"/>
            </w:tcMar>
          </w:tcPr>
          <w:p w:rsidR="00155380" w:rsidRPr="006524CE" w:rsidRDefault="00155380" w:rsidP="00102228">
            <w:pPr>
              <w:tabs>
                <w:tab w:val="left" w:pos="2820"/>
              </w:tabs>
              <w:spacing w:before="40" w:after="0" w:line="240" w:lineRule="auto"/>
              <w:rPr>
                <w:rFonts w:ascii="Arial" w:hAnsi="Arial" w:cs="Arial"/>
                <w:b/>
                <w:sz w:val="20"/>
                <w:szCs w:val="20"/>
              </w:rPr>
            </w:pPr>
            <w:r w:rsidRPr="006524CE">
              <w:rPr>
                <w:rFonts w:ascii="Arial" w:hAnsi="Arial" w:cs="Arial"/>
                <w:sz w:val="20"/>
                <w:szCs w:val="20"/>
              </w:rPr>
              <w:t>Semestar:   6</w:t>
            </w:r>
          </w:p>
        </w:tc>
      </w:tr>
      <w:tr w:rsidR="00155380" w:rsidRPr="006524CE" w:rsidTr="00102228">
        <w:trPr>
          <w:trHeight w:val="293"/>
        </w:trPr>
        <w:tc>
          <w:tcPr>
            <w:tcW w:w="1050" w:type="dxa"/>
            <w:vMerge w:val="restart"/>
            <w:tcBorders>
              <w:top w:val="single" w:sz="12" w:space="0" w:color="auto"/>
            </w:tcBorders>
            <w:shd w:val="clear" w:color="auto" w:fill="CCFFFF"/>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STATUS</w:t>
            </w:r>
          </w:p>
        </w:tc>
        <w:tc>
          <w:tcPr>
            <w:tcW w:w="1167" w:type="dxa"/>
            <w:vMerge w:val="restart"/>
            <w:tcBorders>
              <w:top w:val="single" w:sz="12" w:space="0" w:color="auto"/>
            </w:tcBorders>
            <w:shd w:val="clear" w:color="auto" w:fill="CCFFFF"/>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KOD</w:t>
            </w:r>
          </w:p>
        </w:tc>
        <w:tc>
          <w:tcPr>
            <w:tcW w:w="4077" w:type="dxa"/>
            <w:vMerge w:val="restart"/>
            <w:tcBorders>
              <w:top w:val="single" w:sz="12" w:space="0" w:color="auto"/>
            </w:tcBorders>
            <w:shd w:val="clear" w:color="auto" w:fill="CCFFFF"/>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ECTS</w:t>
            </w:r>
          </w:p>
        </w:tc>
      </w:tr>
      <w:tr w:rsidR="00155380" w:rsidRPr="006524CE" w:rsidTr="00102228">
        <w:trPr>
          <w:trHeight w:val="293"/>
        </w:trPr>
        <w:tc>
          <w:tcPr>
            <w:tcW w:w="1050" w:type="dxa"/>
            <w:vMerge/>
            <w:tcBorders>
              <w:bottom w:val="single" w:sz="12" w:space="0" w:color="auto"/>
            </w:tcBorders>
            <w:shd w:val="clear" w:color="auto" w:fill="CCFFFF"/>
          </w:tcPr>
          <w:p w:rsidR="00155380" w:rsidRPr="006524CE" w:rsidRDefault="00155380" w:rsidP="00102228">
            <w:pPr>
              <w:tabs>
                <w:tab w:val="left" w:pos="2820"/>
              </w:tabs>
              <w:spacing w:before="40" w:after="0" w:line="240" w:lineRule="auto"/>
              <w:jc w:val="center"/>
              <w:rPr>
                <w:rFonts w:ascii="Arial" w:hAnsi="Arial" w:cs="Arial"/>
                <w:sz w:val="20"/>
                <w:szCs w:val="20"/>
              </w:rPr>
            </w:pPr>
          </w:p>
        </w:tc>
        <w:tc>
          <w:tcPr>
            <w:tcW w:w="1167" w:type="dxa"/>
            <w:vMerge/>
            <w:tcBorders>
              <w:bottom w:val="single" w:sz="12" w:space="0" w:color="auto"/>
            </w:tcBorders>
            <w:shd w:val="clear" w:color="auto" w:fill="CCFFFF"/>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p>
        </w:tc>
        <w:tc>
          <w:tcPr>
            <w:tcW w:w="4077" w:type="dxa"/>
            <w:vMerge/>
            <w:tcBorders>
              <w:bottom w:val="single" w:sz="12" w:space="0" w:color="auto"/>
            </w:tcBorders>
            <w:shd w:val="clear" w:color="auto" w:fill="CCFFFF"/>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p>
        </w:tc>
      </w:tr>
      <w:tr w:rsidR="00155380" w:rsidRPr="006524CE" w:rsidTr="00102228">
        <w:tc>
          <w:tcPr>
            <w:tcW w:w="1050" w:type="dxa"/>
            <w:vMerge w:val="restart"/>
            <w:shd w:val="clear" w:color="auto" w:fill="CCFFFF"/>
            <w:vAlign w:val="center"/>
          </w:tcPr>
          <w:p w:rsidR="00155380" w:rsidRPr="006524CE" w:rsidRDefault="00155380" w:rsidP="00102228">
            <w:pPr>
              <w:tabs>
                <w:tab w:val="left" w:pos="2820"/>
              </w:tabs>
              <w:spacing w:before="40" w:after="0" w:line="240" w:lineRule="auto"/>
              <w:rPr>
                <w:rFonts w:ascii="Arial" w:hAnsi="Arial" w:cs="Arial"/>
                <w:sz w:val="20"/>
                <w:szCs w:val="20"/>
              </w:rPr>
            </w:pPr>
            <w:r w:rsidRPr="006524CE">
              <w:rPr>
                <w:rFonts w:ascii="Arial" w:hAnsi="Arial" w:cs="Arial"/>
                <w:sz w:val="20"/>
                <w:szCs w:val="20"/>
              </w:rPr>
              <w:t>Obvezni</w:t>
            </w:r>
          </w:p>
        </w:tc>
        <w:tc>
          <w:tcPr>
            <w:tcW w:w="1167" w:type="dxa"/>
            <w:tcMar>
              <w:left w:w="57" w:type="dxa"/>
              <w:right w:w="57" w:type="dxa"/>
            </w:tcMar>
          </w:tcPr>
          <w:p w:rsidR="00155380" w:rsidRPr="006524CE" w:rsidRDefault="00155380" w:rsidP="00102228">
            <w:pPr>
              <w:spacing w:after="0" w:line="240" w:lineRule="auto"/>
              <w:rPr>
                <w:rFonts w:ascii="Arial" w:hAnsi="Arial" w:cs="Arial"/>
                <w:color w:val="000000"/>
                <w:sz w:val="20"/>
                <w:szCs w:val="20"/>
              </w:rPr>
            </w:pPr>
            <w:r w:rsidRPr="006524CE">
              <w:rPr>
                <w:rFonts w:ascii="Arial" w:hAnsi="Arial" w:cs="Arial"/>
                <w:color w:val="000000"/>
                <w:sz w:val="20"/>
                <w:szCs w:val="20"/>
              </w:rPr>
              <w:t>UAD501</w:t>
            </w:r>
          </w:p>
        </w:tc>
        <w:tc>
          <w:tcPr>
            <w:tcW w:w="4077" w:type="dxa"/>
            <w:tcMar>
              <w:left w:w="57" w:type="dxa"/>
              <w:right w:w="57" w:type="dxa"/>
            </w:tcMar>
          </w:tcPr>
          <w:p w:rsidR="00155380" w:rsidRPr="006524CE" w:rsidRDefault="00155380" w:rsidP="00102228">
            <w:pPr>
              <w:spacing w:after="0" w:line="240" w:lineRule="auto"/>
              <w:rPr>
                <w:rFonts w:ascii="Arial" w:hAnsi="Arial" w:cs="Arial"/>
                <w:color w:val="000000"/>
                <w:sz w:val="20"/>
                <w:szCs w:val="20"/>
              </w:rPr>
            </w:pPr>
            <w:r w:rsidRPr="006524CE">
              <w:rPr>
                <w:rFonts w:ascii="Arial" w:hAnsi="Arial" w:cs="Arial"/>
                <w:color w:val="000000"/>
                <w:sz w:val="20"/>
                <w:szCs w:val="20"/>
              </w:rPr>
              <w:t>Grafičko oblikovanje 5</w:t>
            </w:r>
          </w:p>
        </w:tc>
        <w:tc>
          <w:tcPr>
            <w:tcW w:w="624" w:type="dxa"/>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45</w:t>
            </w:r>
          </w:p>
        </w:tc>
        <w:tc>
          <w:tcPr>
            <w:tcW w:w="624" w:type="dxa"/>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0</w:t>
            </w:r>
          </w:p>
        </w:tc>
        <w:tc>
          <w:tcPr>
            <w:tcW w:w="624" w:type="dxa"/>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30</w:t>
            </w:r>
          </w:p>
        </w:tc>
        <w:tc>
          <w:tcPr>
            <w:tcW w:w="680" w:type="dxa"/>
            <w:tcBorders>
              <w:right w:val="single" w:sz="12" w:space="0" w:color="auto"/>
            </w:tcBorders>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6</w:t>
            </w:r>
          </w:p>
        </w:tc>
      </w:tr>
      <w:tr w:rsidR="00155380" w:rsidRPr="006524CE" w:rsidTr="00102228">
        <w:tc>
          <w:tcPr>
            <w:tcW w:w="1050" w:type="dxa"/>
            <w:vMerge/>
            <w:shd w:val="clear" w:color="auto" w:fill="CCFFFF"/>
          </w:tcPr>
          <w:p w:rsidR="00155380" w:rsidRPr="006524CE" w:rsidRDefault="00155380" w:rsidP="00102228">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155380" w:rsidRPr="006524CE" w:rsidRDefault="00155380" w:rsidP="00102228">
            <w:pPr>
              <w:spacing w:after="0" w:line="240" w:lineRule="auto"/>
              <w:rPr>
                <w:rFonts w:ascii="Arial" w:hAnsi="Arial" w:cs="Arial"/>
                <w:color w:val="000000"/>
                <w:sz w:val="20"/>
                <w:szCs w:val="20"/>
              </w:rPr>
            </w:pPr>
            <w:r w:rsidRPr="006524CE">
              <w:rPr>
                <w:rFonts w:ascii="Arial" w:hAnsi="Arial" w:cs="Arial"/>
                <w:color w:val="000000"/>
                <w:sz w:val="20"/>
                <w:szCs w:val="20"/>
              </w:rPr>
              <w:t>UAD404</w:t>
            </w:r>
          </w:p>
        </w:tc>
        <w:tc>
          <w:tcPr>
            <w:tcW w:w="4077" w:type="dxa"/>
            <w:tcMar>
              <w:left w:w="57" w:type="dxa"/>
              <w:right w:w="57" w:type="dxa"/>
            </w:tcMar>
          </w:tcPr>
          <w:p w:rsidR="00155380" w:rsidRPr="006524CE" w:rsidRDefault="00155380" w:rsidP="00102228">
            <w:pPr>
              <w:spacing w:after="0" w:line="240" w:lineRule="auto"/>
              <w:rPr>
                <w:rFonts w:ascii="Arial" w:hAnsi="Arial" w:cs="Arial"/>
                <w:color w:val="000000"/>
                <w:sz w:val="20"/>
                <w:szCs w:val="20"/>
              </w:rPr>
            </w:pPr>
            <w:r w:rsidRPr="006524CE">
              <w:rPr>
                <w:rFonts w:ascii="Arial" w:hAnsi="Arial" w:cs="Arial"/>
                <w:color w:val="000000"/>
                <w:sz w:val="20"/>
                <w:szCs w:val="20"/>
              </w:rPr>
              <w:t>Grafička tehnologija 2</w:t>
            </w:r>
          </w:p>
        </w:tc>
        <w:tc>
          <w:tcPr>
            <w:tcW w:w="624" w:type="dxa"/>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30</w:t>
            </w:r>
          </w:p>
        </w:tc>
        <w:tc>
          <w:tcPr>
            <w:tcW w:w="624" w:type="dxa"/>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0</w:t>
            </w:r>
          </w:p>
        </w:tc>
        <w:tc>
          <w:tcPr>
            <w:tcW w:w="624" w:type="dxa"/>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30</w:t>
            </w:r>
          </w:p>
        </w:tc>
        <w:tc>
          <w:tcPr>
            <w:tcW w:w="680" w:type="dxa"/>
            <w:tcBorders>
              <w:right w:val="single" w:sz="12" w:space="0" w:color="auto"/>
            </w:tcBorders>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6</w:t>
            </w:r>
          </w:p>
        </w:tc>
      </w:tr>
      <w:tr w:rsidR="00155380" w:rsidRPr="006524CE" w:rsidTr="00102228">
        <w:tc>
          <w:tcPr>
            <w:tcW w:w="1050" w:type="dxa"/>
            <w:vMerge/>
            <w:shd w:val="clear" w:color="auto" w:fill="CCFFFF"/>
          </w:tcPr>
          <w:p w:rsidR="00155380" w:rsidRPr="006524CE" w:rsidRDefault="00155380" w:rsidP="00102228">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155380" w:rsidRPr="006524CE" w:rsidRDefault="00155380" w:rsidP="00102228">
            <w:pPr>
              <w:spacing w:after="0" w:line="240" w:lineRule="auto"/>
              <w:rPr>
                <w:rFonts w:ascii="Arial" w:hAnsi="Arial" w:cs="Arial"/>
                <w:color w:val="000000"/>
                <w:sz w:val="20"/>
                <w:szCs w:val="20"/>
              </w:rPr>
            </w:pPr>
            <w:r w:rsidRPr="006524CE">
              <w:rPr>
                <w:rFonts w:ascii="Arial" w:hAnsi="Arial" w:cs="Arial"/>
                <w:color w:val="000000"/>
                <w:sz w:val="20"/>
                <w:szCs w:val="20"/>
              </w:rPr>
              <w:t>UAD304</w:t>
            </w:r>
          </w:p>
        </w:tc>
        <w:tc>
          <w:tcPr>
            <w:tcW w:w="4077" w:type="dxa"/>
            <w:tcMar>
              <w:left w:w="57" w:type="dxa"/>
              <w:right w:w="57" w:type="dxa"/>
            </w:tcMar>
          </w:tcPr>
          <w:p w:rsidR="00155380" w:rsidRPr="006524CE" w:rsidRDefault="00155380" w:rsidP="00102228">
            <w:pPr>
              <w:spacing w:after="0" w:line="240" w:lineRule="auto"/>
              <w:rPr>
                <w:rFonts w:ascii="Arial" w:hAnsi="Arial" w:cs="Arial"/>
                <w:color w:val="000000"/>
                <w:sz w:val="20"/>
                <w:szCs w:val="20"/>
              </w:rPr>
            </w:pPr>
            <w:r w:rsidRPr="006524CE">
              <w:rPr>
                <w:rFonts w:ascii="Arial" w:hAnsi="Arial" w:cs="Arial"/>
                <w:color w:val="000000"/>
                <w:sz w:val="20"/>
                <w:szCs w:val="20"/>
              </w:rPr>
              <w:t>Multimedija 2: Interaktivna naracija</w:t>
            </w:r>
          </w:p>
        </w:tc>
        <w:tc>
          <w:tcPr>
            <w:tcW w:w="624" w:type="dxa"/>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30</w:t>
            </w:r>
          </w:p>
        </w:tc>
        <w:tc>
          <w:tcPr>
            <w:tcW w:w="624" w:type="dxa"/>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5</w:t>
            </w:r>
          </w:p>
        </w:tc>
        <w:tc>
          <w:tcPr>
            <w:tcW w:w="624" w:type="dxa"/>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10</w:t>
            </w:r>
          </w:p>
        </w:tc>
        <w:tc>
          <w:tcPr>
            <w:tcW w:w="680" w:type="dxa"/>
            <w:tcBorders>
              <w:right w:val="single" w:sz="12" w:space="0" w:color="auto"/>
            </w:tcBorders>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3</w:t>
            </w:r>
          </w:p>
        </w:tc>
      </w:tr>
      <w:tr w:rsidR="00155380" w:rsidRPr="006524CE" w:rsidTr="00102228">
        <w:tc>
          <w:tcPr>
            <w:tcW w:w="1050" w:type="dxa"/>
            <w:vMerge/>
            <w:shd w:val="clear" w:color="auto" w:fill="CCFFFF"/>
          </w:tcPr>
          <w:p w:rsidR="00155380" w:rsidRPr="006524CE" w:rsidRDefault="00155380" w:rsidP="00102228">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155380" w:rsidRPr="006524CE" w:rsidRDefault="00155380" w:rsidP="00102228">
            <w:pPr>
              <w:spacing w:after="0" w:line="240" w:lineRule="auto"/>
              <w:rPr>
                <w:rFonts w:ascii="Arial" w:hAnsi="Arial" w:cs="Arial"/>
                <w:color w:val="000000"/>
                <w:sz w:val="20"/>
                <w:szCs w:val="20"/>
              </w:rPr>
            </w:pPr>
            <w:r w:rsidRPr="006524CE">
              <w:rPr>
                <w:rFonts w:ascii="Arial" w:hAnsi="Arial" w:cs="Arial"/>
                <w:color w:val="000000"/>
                <w:sz w:val="20"/>
                <w:szCs w:val="20"/>
              </w:rPr>
              <w:t>UAD00C</w:t>
            </w:r>
          </w:p>
        </w:tc>
        <w:tc>
          <w:tcPr>
            <w:tcW w:w="4077" w:type="dxa"/>
            <w:tcMar>
              <w:left w:w="57" w:type="dxa"/>
              <w:right w:w="57" w:type="dxa"/>
            </w:tcMar>
          </w:tcPr>
          <w:p w:rsidR="00155380" w:rsidRPr="006524CE" w:rsidRDefault="00155380" w:rsidP="00102228">
            <w:pPr>
              <w:spacing w:after="0" w:line="240" w:lineRule="auto"/>
              <w:rPr>
                <w:rFonts w:ascii="Arial" w:hAnsi="Arial" w:cs="Arial"/>
                <w:color w:val="000000"/>
                <w:sz w:val="20"/>
                <w:szCs w:val="20"/>
              </w:rPr>
            </w:pPr>
            <w:r w:rsidRPr="006524CE">
              <w:rPr>
                <w:rFonts w:ascii="Arial" w:hAnsi="Arial" w:cs="Arial"/>
                <w:color w:val="000000"/>
                <w:sz w:val="20"/>
                <w:szCs w:val="20"/>
              </w:rPr>
              <w:t>Vizualne komunikacije i prostor</w:t>
            </w:r>
          </w:p>
        </w:tc>
        <w:tc>
          <w:tcPr>
            <w:tcW w:w="624" w:type="dxa"/>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30</w:t>
            </w:r>
          </w:p>
        </w:tc>
        <w:tc>
          <w:tcPr>
            <w:tcW w:w="624" w:type="dxa"/>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0</w:t>
            </w:r>
          </w:p>
        </w:tc>
        <w:tc>
          <w:tcPr>
            <w:tcW w:w="624" w:type="dxa"/>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15</w:t>
            </w:r>
          </w:p>
        </w:tc>
        <w:tc>
          <w:tcPr>
            <w:tcW w:w="680" w:type="dxa"/>
            <w:tcBorders>
              <w:right w:val="single" w:sz="12" w:space="0" w:color="auto"/>
            </w:tcBorders>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3</w:t>
            </w:r>
          </w:p>
        </w:tc>
      </w:tr>
      <w:tr w:rsidR="00155380" w:rsidRPr="006524CE" w:rsidTr="00102228">
        <w:tc>
          <w:tcPr>
            <w:tcW w:w="1050" w:type="dxa"/>
            <w:vMerge/>
            <w:shd w:val="clear" w:color="auto" w:fill="CCFFFF"/>
          </w:tcPr>
          <w:p w:rsidR="00155380" w:rsidRPr="006524CE" w:rsidRDefault="00155380" w:rsidP="00102228">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155380" w:rsidRPr="00682DA8" w:rsidRDefault="00155380" w:rsidP="00102228">
            <w:pPr>
              <w:spacing w:after="0" w:line="240" w:lineRule="auto"/>
              <w:rPr>
                <w:rFonts w:ascii="Arial" w:hAnsi="Arial" w:cs="Arial"/>
                <w:sz w:val="20"/>
                <w:szCs w:val="20"/>
              </w:rPr>
            </w:pPr>
            <w:r w:rsidRPr="00682DA8">
              <w:rPr>
                <w:rFonts w:ascii="Arial" w:hAnsi="Arial" w:cs="Arial"/>
                <w:sz w:val="20"/>
                <w:szCs w:val="20"/>
              </w:rPr>
              <w:t>UAD403</w:t>
            </w:r>
          </w:p>
        </w:tc>
        <w:tc>
          <w:tcPr>
            <w:tcW w:w="4077" w:type="dxa"/>
            <w:tcMar>
              <w:left w:w="57" w:type="dxa"/>
              <w:right w:w="57" w:type="dxa"/>
            </w:tcMar>
          </w:tcPr>
          <w:p w:rsidR="00155380" w:rsidRPr="00682DA8" w:rsidRDefault="00155380" w:rsidP="00102228">
            <w:pPr>
              <w:spacing w:after="0" w:line="240" w:lineRule="auto"/>
              <w:rPr>
                <w:rFonts w:ascii="Arial" w:hAnsi="Arial" w:cs="Arial"/>
                <w:sz w:val="20"/>
                <w:szCs w:val="20"/>
              </w:rPr>
            </w:pPr>
            <w:r w:rsidRPr="00682DA8">
              <w:rPr>
                <w:rFonts w:ascii="Arial" w:hAnsi="Arial" w:cs="Arial"/>
                <w:sz w:val="20"/>
                <w:szCs w:val="20"/>
              </w:rPr>
              <w:t>Održivi dizajn</w:t>
            </w:r>
          </w:p>
        </w:tc>
        <w:tc>
          <w:tcPr>
            <w:tcW w:w="624" w:type="dxa"/>
            <w:tcMar>
              <w:left w:w="57" w:type="dxa"/>
              <w:right w:w="57" w:type="dxa"/>
            </w:tcMar>
            <w:vAlign w:val="center"/>
          </w:tcPr>
          <w:p w:rsidR="00155380" w:rsidRPr="00682DA8" w:rsidRDefault="00155380" w:rsidP="00102228">
            <w:pPr>
              <w:tabs>
                <w:tab w:val="left" w:pos="2820"/>
              </w:tabs>
              <w:spacing w:before="40" w:after="0" w:line="240" w:lineRule="auto"/>
              <w:jc w:val="center"/>
              <w:rPr>
                <w:rFonts w:ascii="Arial" w:hAnsi="Arial" w:cs="Arial"/>
                <w:sz w:val="20"/>
                <w:szCs w:val="20"/>
              </w:rPr>
            </w:pPr>
            <w:r w:rsidRPr="00682DA8">
              <w:rPr>
                <w:rFonts w:ascii="Arial" w:hAnsi="Arial" w:cs="Arial"/>
                <w:sz w:val="20"/>
                <w:szCs w:val="20"/>
              </w:rPr>
              <w:t>30</w:t>
            </w:r>
          </w:p>
        </w:tc>
        <w:tc>
          <w:tcPr>
            <w:tcW w:w="624" w:type="dxa"/>
            <w:tcMar>
              <w:left w:w="57" w:type="dxa"/>
              <w:right w:w="57" w:type="dxa"/>
            </w:tcMar>
            <w:vAlign w:val="center"/>
          </w:tcPr>
          <w:p w:rsidR="00155380" w:rsidRPr="00682DA8" w:rsidRDefault="00155380" w:rsidP="00102228">
            <w:pPr>
              <w:tabs>
                <w:tab w:val="left" w:pos="2820"/>
              </w:tabs>
              <w:spacing w:before="40" w:after="0" w:line="240" w:lineRule="auto"/>
              <w:jc w:val="center"/>
              <w:rPr>
                <w:rFonts w:ascii="Arial" w:hAnsi="Arial" w:cs="Arial"/>
                <w:sz w:val="20"/>
                <w:szCs w:val="20"/>
              </w:rPr>
            </w:pPr>
            <w:r w:rsidRPr="00682DA8">
              <w:rPr>
                <w:rFonts w:ascii="Arial" w:hAnsi="Arial" w:cs="Arial"/>
                <w:sz w:val="20"/>
                <w:szCs w:val="20"/>
              </w:rPr>
              <w:t>0</w:t>
            </w:r>
          </w:p>
        </w:tc>
        <w:tc>
          <w:tcPr>
            <w:tcW w:w="624" w:type="dxa"/>
            <w:tcMar>
              <w:left w:w="57" w:type="dxa"/>
              <w:right w:w="57" w:type="dxa"/>
            </w:tcMar>
            <w:vAlign w:val="center"/>
          </w:tcPr>
          <w:p w:rsidR="00155380" w:rsidRPr="00682DA8" w:rsidRDefault="00155380" w:rsidP="00102228">
            <w:pPr>
              <w:tabs>
                <w:tab w:val="left" w:pos="2820"/>
              </w:tabs>
              <w:spacing w:before="40" w:after="0" w:line="240" w:lineRule="auto"/>
              <w:jc w:val="center"/>
              <w:rPr>
                <w:rFonts w:ascii="Arial" w:hAnsi="Arial" w:cs="Arial"/>
                <w:sz w:val="20"/>
                <w:szCs w:val="20"/>
              </w:rPr>
            </w:pPr>
            <w:r w:rsidRPr="00682DA8">
              <w:rPr>
                <w:rFonts w:ascii="Arial" w:hAnsi="Arial" w:cs="Arial"/>
                <w:sz w:val="20"/>
                <w:szCs w:val="20"/>
              </w:rPr>
              <w:t>15</w:t>
            </w:r>
          </w:p>
        </w:tc>
        <w:tc>
          <w:tcPr>
            <w:tcW w:w="680" w:type="dxa"/>
            <w:tcBorders>
              <w:right w:val="single" w:sz="12" w:space="0" w:color="auto"/>
            </w:tcBorders>
            <w:tcMar>
              <w:left w:w="57" w:type="dxa"/>
              <w:right w:w="57" w:type="dxa"/>
            </w:tcMar>
            <w:vAlign w:val="center"/>
          </w:tcPr>
          <w:p w:rsidR="00155380" w:rsidRPr="00682DA8" w:rsidRDefault="00155380" w:rsidP="00102228">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155380" w:rsidRPr="00682DA8" w:rsidRDefault="00155380" w:rsidP="00102228">
            <w:pPr>
              <w:tabs>
                <w:tab w:val="left" w:pos="2820"/>
              </w:tabs>
              <w:spacing w:before="40" w:after="0" w:line="240" w:lineRule="auto"/>
              <w:jc w:val="center"/>
              <w:rPr>
                <w:rFonts w:ascii="Arial" w:hAnsi="Arial" w:cs="Arial"/>
                <w:sz w:val="20"/>
                <w:szCs w:val="20"/>
              </w:rPr>
            </w:pPr>
            <w:r w:rsidRPr="00682DA8">
              <w:rPr>
                <w:rFonts w:ascii="Arial" w:hAnsi="Arial" w:cs="Arial"/>
                <w:sz w:val="20"/>
                <w:szCs w:val="20"/>
              </w:rPr>
              <w:t>3</w:t>
            </w:r>
          </w:p>
        </w:tc>
      </w:tr>
      <w:tr w:rsidR="00155380" w:rsidRPr="006524CE" w:rsidTr="00102228">
        <w:tc>
          <w:tcPr>
            <w:tcW w:w="1050" w:type="dxa"/>
            <w:vMerge/>
            <w:shd w:val="clear" w:color="auto" w:fill="CCFFFF"/>
          </w:tcPr>
          <w:p w:rsidR="00155380" w:rsidRPr="006524CE" w:rsidRDefault="00155380" w:rsidP="00102228">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155380" w:rsidRPr="00682DA8" w:rsidRDefault="00155380" w:rsidP="00102228">
            <w:pPr>
              <w:spacing w:after="0" w:line="240" w:lineRule="auto"/>
              <w:rPr>
                <w:rFonts w:ascii="Arial" w:hAnsi="Arial" w:cs="Arial"/>
                <w:sz w:val="20"/>
                <w:szCs w:val="20"/>
              </w:rPr>
            </w:pPr>
            <w:r w:rsidRPr="00682DA8">
              <w:rPr>
                <w:rFonts w:ascii="Arial" w:hAnsi="Arial" w:cs="Arial"/>
                <w:sz w:val="20"/>
                <w:szCs w:val="20"/>
              </w:rPr>
              <w:t>UAD502</w:t>
            </w:r>
          </w:p>
        </w:tc>
        <w:tc>
          <w:tcPr>
            <w:tcW w:w="4077" w:type="dxa"/>
            <w:tcMar>
              <w:left w:w="57" w:type="dxa"/>
              <w:right w:w="57" w:type="dxa"/>
            </w:tcMar>
          </w:tcPr>
          <w:p w:rsidR="00155380" w:rsidRPr="00682DA8" w:rsidRDefault="00155380" w:rsidP="00102228">
            <w:pPr>
              <w:spacing w:after="0" w:line="240" w:lineRule="auto"/>
              <w:rPr>
                <w:rFonts w:ascii="Arial" w:hAnsi="Arial" w:cs="Arial"/>
                <w:sz w:val="20"/>
                <w:szCs w:val="20"/>
              </w:rPr>
            </w:pPr>
            <w:r w:rsidRPr="00682DA8">
              <w:rPr>
                <w:rFonts w:ascii="Arial" w:hAnsi="Arial" w:cs="Arial"/>
                <w:sz w:val="20"/>
                <w:szCs w:val="20"/>
              </w:rPr>
              <w:t>Dizajn interaktivnih medija 4</w:t>
            </w:r>
          </w:p>
        </w:tc>
        <w:tc>
          <w:tcPr>
            <w:tcW w:w="624" w:type="dxa"/>
            <w:tcMar>
              <w:left w:w="57" w:type="dxa"/>
              <w:right w:w="57" w:type="dxa"/>
            </w:tcMar>
            <w:vAlign w:val="center"/>
          </w:tcPr>
          <w:p w:rsidR="00155380" w:rsidRPr="00682DA8" w:rsidRDefault="00155380" w:rsidP="00102228">
            <w:pPr>
              <w:tabs>
                <w:tab w:val="left" w:pos="2820"/>
              </w:tabs>
              <w:spacing w:before="40" w:after="0" w:line="240" w:lineRule="auto"/>
              <w:jc w:val="center"/>
              <w:rPr>
                <w:rFonts w:ascii="Arial" w:hAnsi="Arial" w:cs="Arial"/>
                <w:sz w:val="20"/>
                <w:szCs w:val="20"/>
              </w:rPr>
            </w:pPr>
            <w:r w:rsidRPr="00682DA8">
              <w:rPr>
                <w:rFonts w:ascii="Arial" w:hAnsi="Arial" w:cs="Arial"/>
                <w:sz w:val="20"/>
                <w:szCs w:val="20"/>
              </w:rPr>
              <w:t>30</w:t>
            </w:r>
          </w:p>
        </w:tc>
        <w:tc>
          <w:tcPr>
            <w:tcW w:w="624" w:type="dxa"/>
            <w:tcMar>
              <w:left w:w="57" w:type="dxa"/>
              <w:right w:w="57" w:type="dxa"/>
            </w:tcMar>
            <w:vAlign w:val="center"/>
          </w:tcPr>
          <w:p w:rsidR="00155380" w:rsidRPr="00682DA8" w:rsidRDefault="00155380" w:rsidP="00102228">
            <w:pPr>
              <w:tabs>
                <w:tab w:val="left" w:pos="2820"/>
              </w:tabs>
              <w:spacing w:before="40" w:after="0" w:line="240" w:lineRule="auto"/>
              <w:jc w:val="center"/>
              <w:rPr>
                <w:rFonts w:ascii="Arial" w:hAnsi="Arial" w:cs="Arial"/>
                <w:sz w:val="20"/>
                <w:szCs w:val="20"/>
              </w:rPr>
            </w:pPr>
            <w:r w:rsidRPr="00682DA8">
              <w:rPr>
                <w:rFonts w:ascii="Arial" w:hAnsi="Arial" w:cs="Arial"/>
                <w:sz w:val="20"/>
                <w:szCs w:val="20"/>
              </w:rPr>
              <w:t>0</w:t>
            </w:r>
          </w:p>
        </w:tc>
        <w:tc>
          <w:tcPr>
            <w:tcW w:w="624" w:type="dxa"/>
            <w:tcMar>
              <w:left w:w="57" w:type="dxa"/>
              <w:right w:w="57" w:type="dxa"/>
            </w:tcMar>
            <w:vAlign w:val="center"/>
          </w:tcPr>
          <w:p w:rsidR="00155380" w:rsidRPr="00682DA8" w:rsidRDefault="00155380" w:rsidP="00102228">
            <w:pPr>
              <w:tabs>
                <w:tab w:val="left" w:pos="2820"/>
              </w:tabs>
              <w:spacing w:before="40" w:after="0" w:line="240" w:lineRule="auto"/>
              <w:jc w:val="center"/>
              <w:rPr>
                <w:rFonts w:ascii="Arial" w:hAnsi="Arial" w:cs="Arial"/>
                <w:sz w:val="20"/>
                <w:szCs w:val="20"/>
              </w:rPr>
            </w:pPr>
            <w:r w:rsidRPr="00682DA8">
              <w:rPr>
                <w:rFonts w:ascii="Arial" w:hAnsi="Arial" w:cs="Arial"/>
                <w:sz w:val="20"/>
                <w:szCs w:val="20"/>
              </w:rPr>
              <w:t>15</w:t>
            </w:r>
          </w:p>
        </w:tc>
        <w:tc>
          <w:tcPr>
            <w:tcW w:w="680" w:type="dxa"/>
            <w:tcBorders>
              <w:right w:val="single" w:sz="12" w:space="0" w:color="auto"/>
            </w:tcBorders>
            <w:tcMar>
              <w:left w:w="57" w:type="dxa"/>
              <w:right w:w="57" w:type="dxa"/>
            </w:tcMar>
            <w:vAlign w:val="center"/>
          </w:tcPr>
          <w:p w:rsidR="00155380" w:rsidRPr="00682DA8" w:rsidRDefault="00155380" w:rsidP="00102228">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155380" w:rsidRPr="00682DA8" w:rsidRDefault="00155380" w:rsidP="00102228">
            <w:pPr>
              <w:tabs>
                <w:tab w:val="left" w:pos="2820"/>
              </w:tabs>
              <w:spacing w:before="40" w:after="0" w:line="240" w:lineRule="auto"/>
              <w:jc w:val="center"/>
              <w:rPr>
                <w:rFonts w:ascii="Arial" w:hAnsi="Arial" w:cs="Arial"/>
                <w:sz w:val="20"/>
                <w:szCs w:val="20"/>
              </w:rPr>
            </w:pPr>
            <w:r w:rsidRPr="00682DA8">
              <w:rPr>
                <w:rFonts w:ascii="Arial" w:hAnsi="Arial" w:cs="Arial"/>
                <w:sz w:val="20"/>
                <w:szCs w:val="20"/>
              </w:rPr>
              <w:t>3</w:t>
            </w:r>
          </w:p>
        </w:tc>
      </w:tr>
      <w:tr w:rsidR="00682DA8" w:rsidRPr="006524CE" w:rsidTr="00102228">
        <w:tc>
          <w:tcPr>
            <w:tcW w:w="1050" w:type="dxa"/>
            <w:vMerge/>
            <w:shd w:val="clear" w:color="auto" w:fill="CCFFFF"/>
          </w:tcPr>
          <w:p w:rsidR="00682DA8" w:rsidRPr="006524CE" w:rsidRDefault="00682DA8" w:rsidP="00102228">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682DA8" w:rsidRPr="00682DA8" w:rsidRDefault="00682DA8" w:rsidP="00102228">
            <w:pPr>
              <w:spacing w:after="0" w:line="240" w:lineRule="auto"/>
              <w:rPr>
                <w:rFonts w:ascii="Arial" w:hAnsi="Arial" w:cs="Arial"/>
                <w:color w:val="FF0000"/>
                <w:sz w:val="20"/>
                <w:szCs w:val="20"/>
              </w:rPr>
            </w:pPr>
            <w:r w:rsidRPr="00682DA8">
              <w:rPr>
                <w:rFonts w:ascii="Arial" w:hAnsi="Arial" w:cs="Arial"/>
                <w:color w:val="FF0000"/>
                <w:sz w:val="20"/>
                <w:szCs w:val="20"/>
              </w:rPr>
              <w:t>UAS30B</w:t>
            </w:r>
          </w:p>
        </w:tc>
        <w:tc>
          <w:tcPr>
            <w:tcW w:w="4077" w:type="dxa"/>
            <w:tcMar>
              <w:left w:w="57" w:type="dxa"/>
              <w:right w:w="57" w:type="dxa"/>
            </w:tcMar>
          </w:tcPr>
          <w:p w:rsidR="00682DA8" w:rsidRPr="00682DA8" w:rsidRDefault="00682DA8" w:rsidP="00102228">
            <w:pPr>
              <w:spacing w:after="0" w:line="240" w:lineRule="auto"/>
              <w:rPr>
                <w:rFonts w:ascii="Arial" w:hAnsi="Arial" w:cs="Arial"/>
                <w:color w:val="FF0000"/>
                <w:sz w:val="20"/>
                <w:szCs w:val="20"/>
              </w:rPr>
            </w:pPr>
            <w:r w:rsidRPr="00682DA8">
              <w:rPr>
                <w:rFonts w:ascii="Arial" w:eastAsia="MS Mincho" w:hAnsi="Arial" w:cs="Arial"/>
                <w:color w:val="FF0000"/>
                <w:sz w:val="20"/>
                <w:szCs w:val="20"/>
              </w:rPr>
              <w:t>Suvremena umjetnost 4</w:t>
            </w:r>
          </w:p>
        </w:tc>
        <w:tc>
          <w:tcPr>
            <w:tcW w:w="624" w:type="dxa"/>
            <w:tcMar>
              <w:left w:w="57" w:type="dxa"/>
              <w:right w:w="57" w:type="dxa"/>
            </w:tcMar>
            <w:vAlign w:val="center"/>
          </w:tcPr>
          <w:p w:rsidR="00682DA8" w:rsidRPr="00682DA8" w:rsidRDefault="00682DA8" w:rsidP="00102228">
            <w:pPr>
              <w:tabs>
                <w:tab w:val="left" w:pos="2820"/>
              </w:tabs>
              <w:spacing w:before="40" w:after="0" w:line="240" w:lineRule="auto"/>
              <w:jc w:val="center"/>
              <w:rPr>
                <w:rFonts w:ascii="Arial" w:hAnsi="Arial" w:cs="Arial"/>
                <w:color w:val="FF0000"/>
                <w:sz w:val="20"/>
                <w:szCs w:val="20"/>
              </w:rPr>
            </w:pPr>
            <w:r w:rsidRPr="00682DA8">
              <w:rPr>
                <w:rFonts w:ascii="Arial" w:hAnsi="Arial" w:cs="Arial"/>
                <w:color w:val="FF0000"/>
                <w:sz w:val="20"/>
                <w:szCs w:val="20"/>
              </w:rPr>
              <w:t>30</w:t>
            </w:r>
          </w:p>
        </w:tc>
        <w:tc>
          <w:tcPr>
            <w:tcW w:w="624" w:type="dxa"/>
            <w:tcMar>
              <w:left w:w="57" w:type="dxa"/>
              <w:right w:w="57" w:type="dxa"/>
            </w:tcMar>
            <w:vAlign w:val="center"/>
          </w:tcPr>
          <w:p w:rsidR="00682DA8" w:rsidRPr="00682DA8" w:rsidRDefault="00682DA8" w:rsidP="00102228">
            <w:pPr>
              <w:tabs>
                <w:tab w:val="left" w:pos="2820"/>
              </w:tabs>
              <w:spacing w:before="40" w:after="0" w:line="240" w:lineRule="auto"/>
              <w:jc w:val="center"/>
              <w:rPr>
                <w:rFonts w:ascii="Arial" w:hAnsi="Arial" w:cs="Arial"/>
                <w:color w:val="FF0000"/>
                <w:sz w:val="20"/>
                <w:szCs w:val="20"/>
              </w:rPr>
            </w:pPr>
            <w:r w:rsidRPr="00682DA8">
              <w:rPr>
                <w:rFonts w:ascii="Arial" w:hAnsi="Arial" w:cs="Arial"/>
                <w:color w:val="FF0000"/>
                <w:sz w:val="20"/>
                <w:szCs w:val="20"/>
              </w:rPr>
              <w:t>15</w:t>
            </w:r>
          </w:p>
        </w:tc>
        <w:tc>
          <w:tcPr>
            <w:tcW w:w="624" w:type="dxa"/>
            <w:tcMar>
              <w:left w:w="57" w:type="dxa"/>
              <w:right w:w="57" w:type="dxa"/>
            </w:tcMar>
            <w:vAlign w:val="center"/>
          </w:tcPr>
          <w:p w:rsidR="00682DA8" w:rsidRPr="00682DA8" w:rsidRDefault="00682DA8" w:rsidP="00102228">
            <w:pPr>
              <w:tabs>
                <w:tab w:val="left" w:pos="2820"/>
              </w:tabs>
              <w:spacing w:before="40" w:after="0" w:line="240" w:lineRule="auto"/>
              <w:jc w:val="center"/>
              <w:rPr>
                <w:rFonts w:ascii="Arial" w:hAnsi="Arial" w:cs="Arial"/>
                <w:color w:val="FF0000"/>
                <w:sz w:val="20"/>
                <w:szCs w:val="20"/>
              </w:rPr>
            </w:pPr>
            <w:r w:rsidRPr="00682DA8">
              <w:rPr>
                <w:rFonts w:ascii="Arial" w:hAnsi="Arial" w:cs="Arial"/>
                <w:color w:val="FF0000"/>
                <w:sz w:val="20"/>
                <w:szCs w:val="20"/>
              </w:rPr>
              <w:t>0</w:t>
            </w:r>
          </w:p>
        </w:tc>
        <w:tc>
          <w:tcPr>
            <w:tcW w:w="680" w:type="dxa"/>
            <w:tcBorders>
              <w:right w:val="single" w:sz="12" w:space="0" w:color="auto"/>
            </w:tcBorders>
            <w:tcMar>
              <w:left w:w="57" w:type="dxa"/>
              <w:right w:w="57" w:type="dxa"/>
            </w:tcMar>
            <w:vAlign w:val="center"/>
          </w:tcPr>
          <w:p w:rsidR="00682DA8" w:rsidRPr="00682DA8" w:rsidRDefault="00682DA8" w:rsidP="00102228">
            <w:pPr>
              <w:tabs>
                <w:tab w:val="left" w:pos="2820"/>
              </w:tabs>
              <w:spacing w:before="40" w:after="0" w:line="240" w:lineRule="auto"/>
              <w:jc w:val="center"/>
              <w:rPr>
                <w:rFonts w:ascii="Arial" w:hAnsi="Arial" w:cs="Arial"/>
                <w:color w:val="FF0000"/>
                <w:sz w:val="20"/>
                <w:szCs w:val="20"/>
              </w:rPr>
            </w:pPr>
          </w:p>
        </w:tc>
        <w:tc>
          <w:tcPr>
            <w:tcW w:w="709" w:type="dxa"/>
            <w:tcBorders>
              <w:left w:val="single" w:sz="12" w:space="0" w:color="auto"/>
            </w:tcBorders>
            <w:tcMar>
              <w:left w:w="57" w:type="dxa"/>
              <w:right w:w="57" w:type="dxa"/>
            </w:tcMar>
            <w:vAlign w:val="center"/>
          </w:tcPr>
          <w:p w:rsidR="00682DA8" w:rsidRPr="00682DA8" w:rsidRDefault="00682DA8" w:rsidP="00102228">
            <w:pPr>
              <w:tabs>
                <w:tab w:val="left" w:pos="2820"/>
              </w:tabs>
              <w:spacing w:before="40" w:after="0" w:line="240" w:lineRule="auto"/>
              <w:jc w:val="center"/>
              <w:rPr>
                <w:rFonts w:ascii="Arial" w:hAnsi="Arial" w:cs="Arial"/>
                <w:color w:val="FF0000"/>
                <w:sz w:val="20"/>
                <w:szCs w:val="20"/>
              </w:rPr>
            </w:pPr>
            <w:r w:rsidRPr="00682DA8">
              <w:rPr>
                <w:rFonts w:ascii="Arial" w:hAnsi="Arial" w:cs="Arial"/>
                <w:color w:val="FF0000"/>
                <w:sz w:val="20"/>
                <w:szCs w:val="20"/>
              </w:rPr>
              <w:t>3</w:t>
            </w:r>
          </w:p>
        </w:tc>
      </w:tr>
      <w:tr w:rsidR="00155380" w:rsidRPr="006524CE" w:rsidTr="00102228">
        <w:tc>
          <w:tcPr>
            <w:tcW w:w="1050" w:type="dxa"/>
            <w:vMerge/>
            <w:shd w:val="clear" w:color="auto" w:fill="CCFFFF"/>
          </w:tcPr>
          <w:p w:rsidR="00155380" w:rsidRPr="006524CE" w:rsidRDefault="00155380" w:rsidP="00102228">
            <w:pPr>
              <w:tabs>
                <w:tab w:val="left" w:pos="2820"/>
              </w:tabs>
              <w:spacing w:before="40" w:after="0" w:line="240" w:lineRule="auto"/>
              <w:rPr>
                <w:rFonts w:ascii="Arial" w:hAnsi="Arial" w:cs="Arial"/>
                <w:sz w:val="20"/>
                <w:szCs w:val="20"/>
              </w:rPr>
            </w:pPr>
          </w:p>
        </w:tc>
        <w:tc>
          <w:tcPr>
            <w:tcW w:w="5244" w:type="dxa"/>
            <w:gridSpan w:val="2"/>
            <w:shd w:val="clear" w:color="auto" w:fill="CCFFFF"/>
            <w:tcMar>
              <w:left w:w="57" w:type="dxa"/>
              <w:right w:w="57" w:type="dxa"/>
            </w:tcMar>
          </w:tcPr>
          <w:p w:rsidR="00155380" w:rsidRPr="006524CE" w:rsidRDefault="00155380" w:rsidP="00102228">
            <w:pPr>
              <w:tabs>
                <w:tab w:val="left" w:pos="2820"/>
              </w:tabs>
              <w:spacing w:before="40" w:after="0" w:line="240" w:lineRule="auto"/>
              <w:rPr>
                <w:rFonts w:ascii="Arial" w:hAnsi="Arial" w:cs="Arial"/>
                <w:sz w:val="20"/>
                <w:szCs w:val="20"/>
              </w:rPr>
            </w:pPr>
            <w:r w:rsidRPr="006524CE">
              <w:rPr>
                <w:rFonts w:ascii="Arial" w:hAnsi="Arial" w:cs="Arial"/>
                <w:sz w:val="20"/>
                <w:szCs w:val="20"/>
              </w:rPr>
              <w:t>Ukupno obvezni</w:t>
            </w:r>
          </w:p>
        </w:tc>
        <w:tc>
          <w:tcPr>
            <w:tcW w:w="624" w:type="dxa"/>
            <w:shd w:val="clear" w:color="auto" w:fill="CCFFFF"/>
            <w:tcMar>
              <w:left w:w="57" w:type="dxa"/>
              <w:right w:w="57" w:type="dxa"/>
            </w:tcMar>
            <w:vAlign w:val="center"/>
          </w:tcPr>
          <w:p w:rsidR="00155380" w:rsidRPr="006524CE" w:rsidRDefault="00751072" w:rsidP="00102228">
            <w:pPr>
              <w:tabs>
                <w:tab w:val="left" w:pos="2820"/>
              </w:tabs>
              <w:spacing w:before="40" w:after="0" w:line="240" w:lineRule="auto"/>
              <w:jc w:val="center"/>
              <w:rPr>
                <w:rFonts w:ascii="Arial" w:hAnsi="Arial" w:cs="Arial"/>
                <w:sz w:val="20"/>
                <w:szCs w:val="20"/>
              </w:rPr>
            </w:pPr>
            <w:r>
              <w:rPr>
                <w:rFonts w:ascii="Arial" w:hAnsi="Arial" w:cs="Arial"/>
                <w:sz w:val="20"/>
                <w:szCs w:val="20"/>
              </w:rPr>
              <w:t>225</w:t>
            </w:r>
          </w:p>
        </w:tc>
        <w:tc>
          <w:tcPr>
            <w:tcW w:w="624" w:type="dxa"/>
            <w:shd w:val="clear" w:color="auto" w:fill="CCFFFF"/>
            <w:tcMar>
              <w:left w:w="57" w:type="dxa"/>
              <w:right w:w="57" w:type="dxa"/>
            </w:tcMar>
            <w:vAlign w:val="center"/>
          </w:tcPr>
          <w:p w:rsidR="00155380" w:rsidRPr="006524CE" w:rsidRDefault="00751072" w:rsidP="00102228">
            <w:pPr>
              <w:tabs>
                <w:tab w:val="left" w:pos="2820"/>
              </w:tabs>
              <w:spacing w:before="40" w:after="0" w:line="240" w:lineRule="auto"/>
              <w:jc w:val="center"/>
              <w:rPr>
                <w:rFonts w:ascii="Arial" w:hAnsi="Arial" w:cs="Arial"/>
                <w:sz w:val="20"/>
                <w:szCs w:val="20"/>
              </w:rPr>
            </w:pPr>
            <w:r>
              <w:rPr>
                <w:rFonts w:ascii="Arial" w:hAnsi="Arial" w:cs="Arial"/>
                <w:sz w:val="20"/>
                <w:szCs w:val="20"/>
              </w:rPr>
              <w:t>20</w:t>
            </w:r>
          </w:p>
        </w:tc>
        <w:tc>
          <w:tcPr>
            <w:tcW w:w="624" w:type="dxa"/>
            <w:shd w:val="clear" w:color="auto" w:fill="CCFFFF"/>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115</w:t>
            </w:r>
          </w:p>
        </w:tc>
        <w:tc>
          <w:tcPr>
            <w:tcW w:w="680" w:type="dxa"/>
            <w:tcBorders>
              <w:right w:val="single" w:sz="12" w:space="0" w:color="auto"/>
            </w:tcBorders>
            <w:shd w:val="clear" w:color="auto" w:fill="CCFFFF"/>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shd w:val="clear" w:color="auto" w:fill="CCFFFF"/>
            <w:tcMar>
              <w:left w:w="57" w:type="dxa"/>
              <w:right w:w="57" w:type="dxa"/>
            </w:tcMar>
            <w:vAlign w:val="center"/>
          </w:tcPr>
          <w:p w:rsidR="00155380" w:rsidRPr="00682DA8" w:rsidRDefault="00155380" w:rsidP="00682DA8">
            <w:pPr>
              <w:tabs>
                <w:tab w:val="left" w:pos="2820"/>
              </w:tabs>
              <w:spacing w:before="40" w:after="0" w:line="240" w:lineRule="auto"/>
              <w:jc w:val="center"/>
              <w:rPr>
                <w:rFonts w:ascii="Arial" w:hAnsi="Arial" w:cs="Arial"/>
                <w:color w:val="FF0000"/>
                <w:sz w:val="20"/>
                <w:szCs w:val="20"/>
              </w:rPr>
            </w:pPr>
            <w:r w:rsidRPr="00682DA8">
              <w:rPr>
                <w:rFonts w:ascii="Arial" w:hAnsi="Arial" w:cs="Arial"/>
                <w:color w:val="FF0000"/>
                <w:sz w:val="20"/>
                <w:szCs w:val="20"/>
              </w:rPr>
              <w:t>2</w:t>
            </w:r>
            <w:r w:rsidR="00682DA8">
              <w:rPr>
                <w:rFonts w:ascii="Arial" w:hAnsi="Arial" w:cs="Arial"/>
                <w:color w:val="FF0000"/>
                <w:sz w:val="20"/>
                <w:szCs w:val="20"/>
              </w:rPr>
              <w:t>7</w:t>
            </w:r>
          </w:p>
        </w:tc>
      </w:tr>
      <w:tr w:rsidR="00155380" w:rsidRPr="006524CE" w:rsidTr="00102228">
        <w:tc>
          <w:tcPr>
            <w:tcW w:w="1050" w:type="dxa"/>
            <w:vMerge w:val="restart"/>
            <w:shd w:val="clear" w:color="auto" w:fill="CCFFFF"/>
            <w:vAlign w:val="center"/>
          </w:tcPr>
          <w:p w:rsidR="00155380" w:rsidRPr="006524CE" w:rsidRDefault="00155380" w:rsidP="00102228">
            <w:pPr>
              <w:tabs>
                <w:tab w:val="left" w:pos="2820"/>
              </w:tabs>
              <w:spacing w:before="40" w:after="0" w:line="240" w:lineRule="auto"/>
              <w:rPr>
                <w:rFonts w:ascii="Arial" w:hAnsi="Arial" w:cs="Arial"/>
                <w:sz w:val="20"/>
                <w:szCs w:val="20"/>
              </w:rPr>
            </w:pPr>
            <w:r w:rsidRPr="006524CE">
              <w:rPr>
                <w:rFonts w:ascii="Arial" w:hAnsi="Arial" w:cs="Arial"/>
                <w:sz w:val="20"/>
                <w:szCs w:val="20"/>
              </w:rPr>
              <w:t>Izborni</w:t>
            </w:r>
          </w:p>
        </w:tc>
        <w:tc>
          <w:tcPr>
            <w:tcW w:w="1167" w:type="dxa"/>
            <w:tcMar>
              <w:left w:w="57" w:type="dxa"/>
              <w:right w:w="57" w:type="dxa"/>
            </w:tcMar>
          </w:tcPr>
          <w:p w:rsidR="00155380" w:rsidRPr="006524CE" w:rsidRDefault="00155380" w:rsidP="00102228">
            <w:pPr>
              <w:spacing w:after="0" w:line="240" w:lineRule="auto"/>
              <w:rPr>
                <w:rFonts w:ascii="Arial" w:hAnsi="Arial" w:cs="Arial"/>
                <w:color w:val="000000"/>
                <w:sz w:val="20"/>
                <w:szCs w:val="20"/>
              </w:rPr>
            </w:pPr>
            <w:r w:rsidRPr="006524CE">
              <w:rPr>
                <w:rFonts w:ascii="Arial" w:hAnsi="Arial" w:cs="Arial"/>
                <w:color w:val="000000"/>
                <w:sz w:val="20"/>
                <w:szCs w:val="20"/>
              </w:rPr>
              <w:t>UAD00D</w:t>
            </w:r>
          </w:p>
        </w:tc>
        <w:tc>
          <w:tcPr>
            <w:tcW w:w="4077" w:type="dxa"/>
            <w:tcMar>
              <w:left w:w="57" w:type="dxa"/>
              <w:right w:w="57" w:type="dxa"/>
            </w:tcMar>
          </w:tcPr>
          <w:p w:rsidR="00155380" w:rsidRPr="006524CE" w:rsidRDefault="00155380" w:rsidP="00102228">
            <w:pPr>
              <w:spacing w:after="0" w:line="240" w:lineRule="auto"/>
              <w:rPr>
                <w:rFonts w:ascii="Arial" w:hAnsi="Arial" w:cs="Arial"/>
                <w:color w:val="000000"/>
                <w:sz w:val="20"/>
                <w:szCs w:val="20"/>
              </w:rPr>
            </w:pPr>
            <w:r w:rsidRPr="006524CE">
              <w:rPr>
                <w:rFonts w:ascii="Arial" w:hAnsi="Arial" w:cs="Arial"/>
                <w:color w:val="000000"/>
                <w:sz w:val="20"/>
                <w:szCs w:val="20"/>
              </w:rPr>
              <w:t>Elementi industrijskog oblikovanja</w:t>
            </w:r>
          </w:p>
        </w:tc>
        <w:tc>
          <w:tcPr>
            <w:tcW w:w="624" w:type="dxa"/>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30</w:t>
            </w:r>
          </w:p>
        </w:tc>
        <w:tc>
          <w:tcPr>
            <w:tcW w:w="624" w:type="dxa"/>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0</w:t>
            </w:r>
          </w:p>
        </w:tc>
        <w:tc>
          <w:tcPr>
            <w:tcW w:w="624" w:type="dxa"/>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15</w:t>
            </w:r>
          </w:p>
        </w:tc>
        <w:tc>
          <w:tcPr>
            <w:tcW w:w="680" w:type="dxa"/>
            <w:tcBorders>
              <w:right w:val="single" w:sz="12" w:space="0" w:color="auto"/>
            </w:tcBorders>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3</w:t>
            </w:r>
          </w:p>
        </w:tc>
      </w:tr>
      <w:tr w:rsidR="00155380" w:rsidRPr="006524CE" w:rsidTr="00102228">
        <w:tc>
          <w:tcPr>
            <w:tcW w:w="1050" w:type="dxa"/>
            <w:vMerge/>
            <w:shd w:val="clear" w:color="auto" w:fill="CCFFFF"/>
          </w:tcPr>
          <w:p w:rsidR="00155380" w:rsidRPr="006524CE" w:rsidRDefault="00155380" w:rsidP="00102228">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155380" w:rsidRPr="006524CE" w:rsidRDefault="00155380" w:rsidP="00102228">
            <w:pPr>
              <w:spacing w:after="0" w:line="240" w:lineRule="auto"/>
              <w:rPr>
                <w:rFonts w:ascii="Arial" w:hAnsi="Arial" w:cs="Arial"/>
                <w:color w:val="000000"/>
                <w:sz w:val="20"/>
                <w:szCs w:val="20"/>
              </w:rPr>
            </w:pPr>
            <w:r w:rsidRPr="006524CE">
              <w:rPr>
                <w:rFonts w:ascii="Arial" w:hAnsi="Arial" w:cs="Arial"/>
                <w:color w:val="000000"/>
                <w:sz w:val="20"/>
                <w:szCs w:val="20"/>
              </w:rPr>
              <w:t>UAL306</w:t>
            </w:r>
          </w:p>
        </w:tc>
        <w:tc>
          <w:tcPr>
            <w:tcW w:w="4077" w:type="dxa"/>
            <w:tcMar>
              <w:left w:w="57" w:type="dxa"/>
              <w:right w:w="57" w:type="dxa"/>
            </w:tcMar>
          </w:tcPr>
          <w:p w:rsidR="00155380" w:rsidRPr="006524CE" w:rsidRDefault="00155380" w:rsidP="00102228">
            <w:pPr>
              <w:spacing w:after="0" w:line="240" w:lineRule="auto"/>
              <w:rPr>
                <w:rFonts w:ascii="Arial" w:eastAsia="MS Mincho" w:hAnsi="Arial" w:cs="Arial"/>
                <w:color w:val="000000"/>
                <w:sz w:val="20"/>
                <w:szCs w:val="20"/>
              </w:rPr>
            </w:pPr>
            <w:r w:rsidRPr="006524CE">
              <w:rPr>
                <w:rFonts w:ascii="Arial" w:eastAsia="MS Mincho" w:hAnsi="Arial" w:cs="Arial"/>
                <w:color w:val="000000"/>
                <w:sz w:val="20"/>
                <w:szCs w:val="20"/>
              </w:rPr>
              <w:t>Grafika IV</w:t>
            </w:r>
          </w:p>
        </w:tc>
        <w:tc>
          <w:tcPr>
            <w:tcW w:w="624" w:type="dxa"/>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30</w:t>
            </w:r>
          </w:p>
        </w:tc>
        <w:tc>
          <w:tcPr>
            <w:tcW w:w="624" w:type="dxa"/>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0</w:t>
            </w:r>
          </w:p>
        </w:tc>
        <w:tc>
          <w:tcPr>
            <w:tcW w:w="624" w:type="dxa"/>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15</w:t>
            </w:r>
          </w:p>
        </w:tc>
        <w:tc>
          <w:tcPr>
            <w:tcW w:w="680" w:type="dxa"/>
            <w:tcBorders>
              <w:right w:val="single" w:sz="12" w:space="0" w:color="auto"/>
            </w:tcBorders>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4</w:t>
            </w:r>
          </w:p>
        </w:tc>
      </w:tr>
      <w:tr w:rsidR="00155380" w:rsidRPr="006524CE" w:rsidTr="00102228">
        <w:tc>
          <w:tcPr>
            <w:tcW w:w="1050" w:type="dxa"/>
            <w:vMerge/>
            <w:shd w:val="clear" w:color="auto" w:fill="CCFFFF"/>
          </w:tcPr>
          <w:p w:rsidR="00155380" w:rsidRPr="006524CE" w:rsidRDefault="00155380" w:rsidP="00102228">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155380" w:rsidRPr="006524CE" w:rsidRDefault="00155380" w:rsidP="00102228">
            <w:pPr>
              <w:spacing w:after="0" w:line="240" w:lineRule="auto"/>
              <w:rPr>
                <w:rFonts w:ascii="Arial" w:hAnsi="Arial" w:cs="Arial"/>
                <w:color w:val="000000"/>
                <w:sz w:val="20"/>
                <w:szCs w:val="20"/>
              </w:rPr>
            </w:pPr>
            <w:r w:rsidRPr="006524CE">
              <w:rPr>
                <w:rFonts w:ascii="Arial" w:hAnsi="Arial" w:cs="Arial"/>
                <w:color w:val="000000"/>
                <w:sz w:val="20"/>
                <w:szCs w:val="20"/>
              </w:rPr>
              <w:t>UAL304</w:t>
            </w:r>
          </w:p>
        </w:tc>
        <w:tc>
          <w:tcPr>
            <w:tcW w:w="4077" w:type="dxa"/>
            <w:tcMar>
              <w:left w:w="57" w:type="dxa"/>
              <w:right w:w="57" w:type="dxa"/>
            </w:tcMar>
          </w:tcPr>
          <w:p w:rsidR="00155380" w:rsidRPr="006524CE" w:rsidRDefault="00155380" w:rsidP="00102228">
            <w:pPr>
              <w:spacing w:after="0" w:line="240" w:lineRule="auto"/>
              <w:rPr>
                <w:rFonts w:ascii="Arial" w:eastAsia="MS Mincho" w:hAnsi="Arial" w:cs="Arial"/>
                <w:color w:val="000000"/>
                <w:sz w:val="20"/>
                <w:szCs w:val="20"/>
              </w:rPr>
            </w:pPr>
            <w:r w:rsidRPr="006524CE">
              <w:rPr>
                <w:rFonts w:ascii="Arial" w:eastAsia="MS Mincho" w:hAnsi="Arial" w:cs="Arial"/>
                <w:color w:val="000000"/>
                <w:sz w:val="20"/>
                <w:szCs w:val="20"/>
              </w:rPr>
              <w:t>Slikarstvo IV</w:t>
            </w:r>
          </w:p>
        </w:tc>
        <w:tc>
          <w:tcPr>
            <w:tcW w:w="624" w:type="dxa"/>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30</w:t>
            </w:r>
          </w:p>
        </w:tc>
        <w:tc>
          <w:tcPr>
            <w:tcW w:w="624" w:type="dxa"/>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0</w:t>
            </w:r>
          </w:p>
        </w:tc>
        <w:tc>
          <w:tcPr>
            <w:tcW w:w="624" w:type="dxa"/>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15</w:t>
            </w:r>
          </w:p>
        </w:tc>
        <w:tc>
          <w:tcPr>
            <w:tcW w:w="680" w:type="dxa"/>
            <w:tcBorders>
              <w:right w:val="single" w:sz="12" w:space="0" w:color="auto"/>
            </w:tcBorders>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4</w:t>
            </w:r>
          </w:p>
        </w:tc>
      </w:tr>
      <w:tr w:rsidR="00155380" w:rsidRPr="006524CE" w:rsidTr="00102228">
        <w:tc>
          <w:tcPr>
            <w:tcW w:w="1050" w:type="dxa"/>
            <w:vMerge/>
            <w:shd w:val="clear" w:color="auto" w:fill="CCFFFF"/>
          </w:tcPr>
          <w:p w:rsidR="00155380" w:rsidRPr="006524CE" w:rsidRDefault="00155380" w:rsidP="00102228">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155380" w:rsidRPr="006524CE" w:rsidRDefault="00155380" w:rsidP="00102228">
            <w:pPr>
              <w:spacing w:after="0" w:line="240" w:lineRule="auto"/>
              <w:rPr>
                <w:rFonts w:ascii="Arial" w:hAnsi="Arial" w:cs="Arial"/>
                <w:color w:val="000000"/>
                <w:sz w:val="20"/>
                <w:szCs w:val="20"/>
              </w:rPr>
            </w:pPr>
            <w:r w:rsidRPr="006524CE">
              <w:rPr>
                <w:rFonts w:ascii="Arial" w:hAnsi="Arial" w:cs="Arial"/>
                <w:color w:val="000000"/>
                <w:sz w:val="20"/>
                <w:szCs w:val="20"/>
              </w:rPr>
              <w:t>UAL307</w:t>
            </w:r>
          </w:p>
        </w:tc>
        <w:tc>
          <w:tcPr>
            <w:tcW w:w="4077" w:type="dxa"/>
            <w:tcMar>
              <w:left w:w="57" w:type="dxa"/>
              <w:right w:w="57" w:type="dxa"/>
            </w:tcMar>
          </w:tcPr>
          <w:p w:rsidR="00155380" w:rsidRPr="006524CE" w:rsidRDefault="00155380" w:rsidP="00102228">
            <w:pPr>
              <w:spacing w:after="0" w:line="240" w:lineRule="auto"/>
              <w:rPr>
                <w:rFonts w:ascii="Arial" w:eastAsia="MS Mincho" w:hAnsi="Arial" w:cs="Arial"/>
                <w:color w:val="000000"/>
                <w:sz w:val="20"/>
                <w:szCs w:val="20"/>
              </w:rPr>
            </w:pPr>
            <w:r w:rsidRPr="006524CE">
              <w:rPr>
                <w:rFonts w:ascii="Arial" w:eastAsia="MS Mincho" w:hAnsi="Arial" w:cs="Arial"/>
                <w:color w:val="000000"/>
                <w:sz w:val="20"/>
                <w:szCs w:val="20"/>
              </w:rPr>
              <w:t>Crtanje akta IV</w:t>
            </w:r>
          </w:p>
        </w:tc>
        <w:tc>
          <w:tcPr>
            <w:tcW w:w="624" w:type="dxa"/>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15</w:t>
            </w:r>
          </w:p>
        </w:tc>
        <w:tc>
          <w:tcPr>
            <w:tcW w:w="624" w:type="dxa"/>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0</w:t>
            </w:r>
          </w:p>
        </w:tc>
        <w:tc>
          <w:tcPr>
            <w:tcW w:w="624" w:type="dxa"/>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15</w:t>
            </w:r>
          </w:p>
        </w:tc>
        <w:tc>
          <w:tcPr>
            <w:tcW w:w="680" w:type="dxa"/>
            <w:tcBorders>
              <w:right w:val="single" w:sz="12" w:space="0" w:color="auto"/>
            </w:tcBorders>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2</w:t>
            </w:r>
          </w:p>
        </w:tc>
      </w:tr>
      <w:tr w:rsidR="00155380" w:rsidRPr="006524CE" w:rsidTr="00102228">
        <w:tc>
          <w:tcPr>
            <w:tcW w:w="1050" w:type="dxa"/>
            <w:vMerge/>
            <w:shd w:val="clear" w:color="auto" w:fill="CCFFFF"/>
          </w:tcPr>
          <w:p w:rsidR="00155380" w:rsidRPr="006524CE" w:rsidRDefault="00155380" w:rsidP="00102228">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155380" w:rsidRPr="006524CE" w:rsidRDefault="00155380" w:rsidP="00102228">
            <w:pPr>
              <w:spacing w:after="0" w:line="240" w:lineRule="auto"/>
              <w:rPr>
                <w:rFonts w:ascii="Arial" w:hAnsi="Arial" w:cs="Arial"/>
                <w:color w:val="000000"/>
                <w:sz w:val="20"/>
                <w:szCs w:val="20"/>
              </w:rPr>
            </w:pPr>
            <w:r w:rsidRPr="006524CE">
              <w:rPr>
                <w:rFonts w:ascii="Arial" w:hAnsi="Arial" w:cs="Arial"/>
                <w:color w:val="000000"/>
                <w:sz w:val="20"/>
                <w:szCs w:val="20"/>
              </w:rPr>
              <w:t>UAP50D</w:t>
            </w:r>
          </w:p>
        </w:tc>
        <w:tc>
          <w:tcPr>
            <w:tcW w:w="4077" w:type="dxa"/>
            <w:tcMar>
              <w:left w:w="57" w:type="dxa"/>
              <w:right w:w="57" w:type="dxa"/>
            </w:tcMar>
          </w:tcPr>
          <w:p w:rsidR="00155380" w:rsidRPr="006524CE" w:rsidRDefault="00155380" w:rsidP="00102228">
            <w:pPr>
              <w:spacing w:after="0" w:line="240" w:lineRule="auto"/>
              <w:rPr>
                <w:rFonts w:ascii="Arial" w:eastAsia="MS Mincho" w:hAnsi="Arial" w:cs="Arial"/>
                <w:color w:val="000000"/>
                <w:sz w:val="20"/>
                <w:szCs w:val="20"/>
              </w:rPr>
            </w:pPr>
            <w:r w:rsidRPr="006524CE">
              <w:rPr>
                <w:rFonts w:ascii="Arial" w:eastAsia="MS Mincho" w:hAnsi="Arial" w:cs="Arial"/>
                <w:color w:val="000000"/>
                <w:sz w:val="20"/>
                <w:szCs w:val="20"/>
              </w:rPr>
              <w:t>Teorija likovnih umjetnosti</w:t>
            </w:r>
          </w:p>
        </w:tc>
        <w:tc>
          <w:tcPr>
            <w:tcW w:w="624" w:type="dxa"/>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45</w:t>
            </w:r>
          </w:p>
        </w:tc>
        <w:tc>
          <w:tcPr>
            <w:tcW w:w="624" w:type="dxa"/>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15</w:t>
            </w:r>
          </w:p>
        </w:tc>
        <w:tc>
          <w:tcPr>
            <w:tcW w:w="624" w:type="dxa"/>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0</w:t>
            </w:r>
          </w:p>
        </w:tc>
        <w:tc>
          <w:tcPr>
            <w:tcW w:w="680" w:type="dxa"/>
            <w:tcBorders>
              <w:right w:val="single" w:sz="12" w:space="0" w:color="auto"/>
            </w:tcBorders>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r w:rsidRPr="006524CE">
              <w:rPr>
                <w:rFonts w:ascii="Arial" w:hAnsi="Arial" w:cs="Arial"/>
                <w:sz w:val="20"/>
                <w:szCs w:val="20"/>
              </w:rPr>
              <w:t>4</w:t>
            </w:r>
          </w:p>
        </w:tc>
      </w:tr>
      <w:tr w:rsidR="00155380" w:rsidRPr="006524CE" w:rsidTr="00102228">
        <w:tc>
          <w:tcPr>
            <w:tcW w:w="1050" w:type="dxa"/>
            <w:vMerge/>
            <w:shd w:val="clear" w:color="auto" w:fill="CCFFFF"/>
          </w:tcPr>
          <w:p w:rsidR="00155380" w:rsidRPr="006524CE" w:rsidRDefault="00155380" w:rsidP="00102228">
            <w:pPr>
              <w:tabs>
                <w:tab w:val="left" w:pos="2820"/>
              </w:tabs>
              <w:spacing w:before="40" w:after="0" w:line="240" w:lineRule="auto"/>
              <w:rPr>
                <w:rFonts w:ascii="Arial" w:hAnsi="Arial" w:cs="Arial"/>
                <w:sz w:val="20"/>
                <w:szCs w:val="20"/>
              </w:rPr>
            </w:pPr>
          </w:p>
        </w:tc>
        <w:tc>
          <w:tcPr>
            <w:tcW w:w="1167" w:type="dxa"/>
            <w:tcMar>
              <w:left w:w="57" w:type="dxa"/>
              <w:right w:w="57" w:type="dxa"/>
            </w:tcMar>
          </w:tcPr>
          <w:p w:rsidR="00155380" w:rsidRPr="006524CE" w:rsidRDefault="00155380" w:rsidP="00102228">
            <w:pPr>
              <w:spacing w:after="0" w:line="240" w:lineRule="auto"/>
              <w:rPr>
                <w:rFonts w:ascii="Arial" w:hAnsi="Arial" w:cs="Arial"/>
                <w:color w:val="000000"/>
                <w:sz w:val="20"/>
                <w:szCs w:val="20"/>
              </w:rPr>
            </w:pPr>
          </w:p>
        </w:tc>
        <w:tc>
          <w:tcPr>
            <w:tcW w:w="4077" w:type="dxa"/>
            <w:tcMar>
              <w:left w:w="57" w:type="dxa"/>
              <w:right w:w="57" w:type="dxa"/>
            </w:tcMar>
          </w:tcPr>
          <w:p w:rsidR="00155380" w:rsidRPr="006524CE" w:rsidRDefault="00155380" w:rsidP="00102228">
            <w:pPr>
              <w:spacing w:after="0" w:line="240" w:lineRule="auto"/>
              <w:rPr>
                <w:rFonts w:ascii="Arial" w:hAnsi="Arial" w:cs="Arial"/>
                <w:color w:val="000000"/>
                <w:sz w:val="20"/>
                <w:szCs w:val="20"/>
                <w:lang w:val="pl-PL"/>
              </w:rPr>
            </w:pPr>
            <w:r w:rsidRPr="006524CE">
              <w:rPr>
                <w:rFonts w:ascii="Arial" w:eastAsia="MS Mincho" w:hAnsi="Arial" w:cs="Arial"/>
                <w:color w:val="000000"/>
                <w:sz w:val="20"/>
                <w:szCs w:val="20"/>
              </w:rPr>
              <w:t>Opći izborni kolegij</w:t>
            </w:r>
          </w:p>
        </w:tc>
        <w:tc>
          <w:tcPr>
            <w:tcW w:w="624" w:type="dxa"/>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p>
        </w:tc>
        <w:tc>
          <w:tcPr>
            <w:tcW w:w="624" w:type="dxa"/>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p>
        </w:tc>
        <w:tc>
          <w:tcPr>
            <w:tcW w:w="624" w:type="dxa"/>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p>
        </w:tc>
        <w:tc>
          <w:tcPr>
            <w:tcW w:w="680" w:type="dxa"/>
            <w:tcBorders>
              <w:right w:val="single" w:sz="12" w:space="0" w:color="auto"/>
            </w:tcBorders>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155380" w:rsidRPr="006524CE" w:rsidRDefault="00155380" w:rsidP="00102228">
            <w:pPr>
              <w:tabs>
                <w:tab w:val="left" w:pos="2820"/>
              </w:tabs>
              <w:spacing w:before="40" w:after="0" w:line="240" w:lineRule="auto"/>
              <w:jc w:val="center"/>
              <w:rPr>
                <w:rFonts w:ascii="Arial" w:hAnsi="Arial" w:cs="Arial"/>
                <w:sz w:val="20"/>
                <w:szCs w:val="20"/>
              </w:rPr>
            </w:pPr>
          </w:p>
        </w:tc>
      </w:tr>
      <w:tr w:rsidR="00155380" w:rsidRPr="006524CE" w:rsidTr="00102228">
        <w:tc>
          <w:tcPr>
            <w:tcW w:w="1050" w:type="dxa"/>
            <w:vMerge/>
            <w:tcBorders>
              <w:bottom w:val="single" w:sz="12" w:space="0" w:color="auto"/>
            </w:tcBorders>
            <w:shd w:val="clear" w:color="auto" w:fill="CCFFFF"/>
          </w:tcPr>
          <w:p w:rsidR="00155380" w:rsidRPr="006524CE" w:rsidRDefault="00155380" w:rsidP="00102228">
            <w:pPr>
              <w:tabs>
                <w:tab w:val="left" w:pos="2820"/>
              </w:tabs>
              <w:spacing w:before="40" w:after="0" w:line="240" w:lineRule="auto"/>
              <w:rPr>
                <w:rFonts w:ascii="Arial" w:hAnsi="Arial" w:cs="Arial"/>
                <w:sz w:val="20"/>
                <w:szCs w:val="20"/>
              </w:rPr>
            </w:pPr>
          </w:p>
        </w:tc>
        <w:tc>
          <w:tcPr>
            <w:tcW w:w="8505" w:type="dxa"/>
            <w:gridSpan w:val="7"/>
            <w:tcBorders>
              <w:bottom w:val="single" w:sz="12" w:space="0" w:color="auto"/>
            </w:tcBorders>
            <w:shd w:val="clear" w:color="auto" w:fill="CCFFFF"/>
            <w:tcMar>
              <w:left w:w="57" w:type="dxa"/>
              <w:right w:w="57" w:type="dxa"/>
            </w:tcMar>
          </w:tcPr>
          <w:p w:rsidR="00155380" w:rsidRPr="006524CE" w:rsidRDefault="00155380" w:rsidP="00102228">
            <w:pPr>
              <w:tabs>
                <w:tab w:val="left" w:pos="2820"/>
              </w:tabs>
              <w:spacing w:before="40" w:after="0" w:line="240" w:lineRule="auto"/>
              <w:rPr>
                <w:rFonts w:ascii="Arial" w:hAnsi="Arial" w:cs="Arial"/>
                <w:sz w:val="20"/>
                <w:szCs w:val="20"/>
              </w:rPr>
            </w:pPr>
            <w:r w:rsidRPr="006524CE">
              <w:rPr>
                <w:rFonts w:ascii="Arial" w:hAnsi="Arial" w:cs="Arial"/>
                <w:sz w:val="20"/>
                <w:szCs w:val="20"/>
              </w:rPr>
              <w:t xml:space="preserve"> Student može odabrati više izbornih predmeta</w:t>
            </w:r>
          </w:p>
        </w:tc>
      </w:tr>
    </w:tbl>
    <w:p w:rsidR="00155380" w:rsidRPr="006524CE" w:rsidRDefault="00155380" w:rsidP="00155380">
      <w:pPr>
        <w:spacing w:after="0" w:line="240" w:lineRule="auto"/>
        <w:rPr>
          <w:rFonts w:ascii="Arial" w:hAnsi="Arial" w:cs="Arial"/>
          <w:sz w:val="20"/>
          <w:szCs w:val="20"/>
        </w:rPr>
      </w:pPr>
    </w:p>
    <w:p w:rsidR="00155380" w:rsidRPr="006524CE" w:rsidRDefault="00155380" w:rsidP="00155380">
      <w:pPr>
        <w:spacing w:before="40" w:after="0" w:line="240" w:lineRule="auto"/>
        <w:jc w:val="both"/>
        <w:rPr>
          <w:rFonts w:ascii="Arial" w:hAnsi="Arial" w:cs="Arial"/>
          <w:sz w:val="20"/>
          <w:szCs w:val="20"/>
        </w:rPr>
      </w:pPr>
    </w:p>
    <w:p w:rsidR="00F92AFF" w:rsidRPr="006524CE" w:rsidRDefault="00F92AFF" w:rsidP="009B2792">
      <w:pPr>
        <w:spacing w:after="0" w:line="240" w:lineRule="auto"/>
        <w:rPr>
          <w:rFonts w:ascii="Arial" w:hAnsi="Arial" w:cs="Arial"/>
          <w:sz w:val="20"/>
          <w:szCs w:val="20"/>
        </w:rPr>
      </w:pPr>
    </w:p>
    <w:p w:rsidR="00F92AFF" w:rsidRPr="006524CE" w:rsidRDefault="00F92AFF" w:rsidP="009B2792">
      <w:pPr>
        <w:spacing w:after="0" w:line="240" w:lineRule="auto"/>
        <w:rPr>
          <w:rFonts w:ascii="Arial" w:hAnsi="Arial" w:cs="Arial"/>
          <w:sz w:val="20"/>
          <w:szCs w:val="20"/>
        </w:rPr>
      </w:pPr>
    </w:p>
    <w:p w:rsidR="00F92AFF" w:rsidRPr="006524CE" w:rsidRDefault="00F92AFF" w:rsidP="009B2792">
      <w:pPr>
        <w:spacing w:after="0" w:line="240" w:lineRule="auto"/>
        <w:rPr>
          <w:rFonts w:ascii="Arial" w:hAnsi="Arial" w:cs="Arial"/>
          <w:sz w:val="20"/>
          <w:szCs w:val="20"/>
        </w:rPr>
      </w:pPr>
    </w:p>
    <w:p w:rsidR="00F92AFF" w:rsidRPr="006524CE" w:rsidRDefault="00F92AFF" w:rsidP="009B2792">
      <w:pPr>
        <w:spacing w:after="0" w:line="240" w:lineRule="auto"/>
        <w:rPr>
          <w:rFonts w:ascii="Arial" w:hAnsi="Arial" w:cs="Arial"/>
          <w:sz w:val="20"/>
          <w:szCs w:val="20"/>
        </w:rPr>
      </w:pPr>
    </w:p>
    <w:sectPr w:rsidR="00F92AFF" w:rsidRPr="006524CE" w:rsidSect="00C413F1">
      <w:headerReference w:type="default" r:id="rId11"/>
      <w:footerReference w:type="default" r:id="rId12"/>
      <w:headerReference w:type="first" r:id="rId13"/>
      <w:pgSz w:w="11906" w:h="16838"/>
      <w:pgMar w:top="1417" w:right="1417" w:bottom="1417" w:left="1417" w:header="1531" w:footer="340"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2BDA" w:rsidRDefault="00302BDA" w:rsidP="00722AA2">
      <w:pPr>
        <w:spacing w:after="0" w:line="240" w:lineRule="auto"/>
      </w:pPr>
      <w:r>
        <w:separator/>
      </w:r>
    </w:p>
  </w:endnote>
  <w:endnote w:type="continuationSeparator" w:id="1">
    <w:p w:rsidR="00302BDA" w:rsidRDefault="00302BDA" w:rsidP="00722A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GothamMedium">
    <w:panose1 w:val="00000000000000000000"/>
    <w:charset w:val="00"/>
    <w:family w:val="modern"/>
    <w:notTrueType/>
    <w:pitch w:val="variable"/>
    <w:sig w:usb0="00000007" w:usb1="00000000" w:usb2="00000000" w:usb3="00000000" w:csb0="00000003"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551" w:rsidRDefault="00BC6551">
    <w:pPr>
      <w:pStyle w:val="Footer"/>
    </w:pPr>
  </w:p>
  <w:p w:rsidR="00BC6551" w:rsidRDefault="00BC65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2BDA" w:rsidRDefault="00302BDA" w:rsidP="00722AA2">
      <w:pPr>
        <w:spacing w:after="0" w:line="240" w:lineRule="auto"/>
      </w:pPr>
      <w:r>
        <w:separator/>
      </w:r>
    </w:p>
  </w:footnote>
  <w:footnote w:type="continuationSeparator" w:id="1">
    <w:p w:rsidR="00302BDA" w:rsidRDefault="00302BDA" w:rsidP="00722A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551" w:rsidRPr="00F6579B" w:rsidRDefault="00092870" w:rsidP="00F6579B">
    <w:pPr>
      <w:pStyle w:val="Header"/>
    </w:pPr>
    <w:r w:rsidRPr="00092870">
      <w:rPr>
        <w:noProof/>
        <w:lang w:eastAsia="hr-HR"/>
      </w:rPr>
      <w:pict>
        <v:line id="Ravni poveznik 2" o:spid="_x0000_s4100" style="position:absolute;flip:x;z-index:251668480;visibility:visible" from=".3pt,-24.6pt" to="453.9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" strokecolor="#4579b8 [3044]"/>
      </w:pict>
    </w:r>
    <w:r w:rsidRPr="00092870">
      <w:rPr>
        <w:noProof/>
        <w:lang w:eastAsia="hr-HR"/>
      </w:rPr>
      <w:pict>
        <v:shapetype id="_x0000_t202" coordsize="21600,21600" o:spt="202" path="m,l,21600r21600,l21600,xe">
          <v:stroke joinstyle="miter"/>
          <v:path gradientshapeok="t" o:connecttype="rect"/>
        </v:shapetype>
        <v:shape id="Tekstni okvir 475" o:spid="_x0000_s4099" type="#_x0000_t202" style="position:absolute;margin-left:0;margin-top:0;width:468pt;height:13.45pt;z-index:251667456;visibility:visible;mso-width-percent:1000;mso-position-horizontal:left;mso-position-horizontal-relative:margin;mso-position-vertical:center;mso-position-vertical-relative:top-margin-area;mso-width-percent:100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" o:allowincell="f" filled="f" stroked="f">
          <v:textbox style="mso-fit-shape-to-text:t" inset=",0,,0">
            <w:txbxContent>
              <w:p w:rsidR="00BC6551" w:rsidRPr="00C413F1" w:rsidRDefault="00BC6551">
                <w:pPr>
                  <w:spacing w:after="0" w:line="240" w:lineRule="auto"/>
                  <w:jc w:val="right"/>
                  <w:rPr>
                    <w:color w:val="548DD4" w:themeColor="text2" w:themeTint="99"/>
                    <w:sz w:val="20"/>
                    <w:szCs w:val="20"/>
                  </w:rPr>
                </w:pPr>
                <w:r>
                  <w:rPr>
                    <w:color w:val="548DD4" w:themeColor="text2" w:themeTint="99"/>
                    <w:sz w:val="20"/>
                    <w:szCs w:val="20"/>
                  </w:rPr>
                  <w:t>Preddiplomski sveučilišni studij Dizajn vizualnih komunikacija</w:t>
                </w:r>
              </w:p>
            </w:txbxContent>
          </v:textbox>
          <w10:wrap anchorx="margin" anchory="margin"/>
        </v:shape>
      </w:pict>
    </w:r>
    <w:r w:rsidRPr="00092870">
      <w:rPr>
        <w:noProof/>
        <w:lang w:eastAsia="hr-HR"/>
      </w:rPr>
      <w:pict>
        <v:shape id="Tekstni okvir 476" o:spid="_x0000_s4098" type="#_x0000_t202" style="position:absolute;margin-left:852.8pt;margin-top:0;width:1in;height:13.45pt;z-index:251666432;visibility:visible;mso-width-percent:1000;mso-position-horizontal:right;mso-position-horizontal-relative:page;mso-position-vertical:center;mso-position-vertical-relative:top-margin-area;mso-width-percent:1000;mso-width-relative:right-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" o:allowincell="f" fillcolor="#4f81bd [3204]" stroked="f">
          <v:textbox style="mso-fit-shape-to-text:t" inset=",0,,0">
            <w:txbxContent>
              <w:p w:rsidR="00BC6551" w:rsidRDefault="00092870">
                <w:pPr>
                  <w:spacing w:after="0" w:line="240" w:lineRule="auto"/>
                  <w:rPr>
                    <w:color w:val="FFFFFF" w:themeColor="background1"/>
                  </w:rPr>
                </w:pPr>
                <w:r w:rsidRPr="00092870">
                  <w:fldChar w:fldCharType="begin"/>
                </w:r>
                <w:r w:rsidR="00BC6551">
                  <w:instrText>PAGE   \* MERGEFORMAT</w:instrText>
                </w:r>
                <w:r w:rsidRPr="00092870">
                  <w:fldChar w:fldCharType="separate"/>
                </w:r>
                <w:r w:rsidR="00F138A5" w:rsidRPr="00F138A5">
                  <w:rPr>
                    <w:noProof/>
                    <w:color w:val="FFFFFF" w:themeColor="background1"/>
                  </w:rPr>
                  <w:t>3</w:t>
                </w:r>
                <w:r>
                  <w:rPr>
                    <w:color w:val="FFFFFF" w:themeColor="background1"/>
                  </w:rPr>
                  <w:fldChar w:fldCharType="end"/>
                </w:r>
              </w:p>
            </w:txbxContent>
          </v:textbox>
          <w10:wrap anchorx="page"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551" w:rsidRDefault="00BC6551">
    <w:pPr>
      <w:pStyle w:val="Header"/>
    </w:pPr>
  </w:p>
  <w:p w:rsidR="00BC6551" w:rsidRDefault="00BC6551">
    <w:pPr>
      <w:pStyle w:val="Header"/>
    </w:pPr>
  </w:p>
  <w:p w:rsidR="00BC6551" w:rsidRPr="00722AA2" w:rsidRDefault="00BC6551" w:rsidP="00722AA2">
    <w:pPr>
      <w:pStyle w:val="Header"/>
      <w:jc w:val="center"/>
      <w:rPr>
        <w:sz w:val="32"/>
        <w:szCs w:val="32"/>
      </w:rPr>
    </w:pPr>
    <w:r w:rsidRPr="00722AA2">
      <w:rPr>
        <w:rFonts w:ascii="Verdana" w:hAnsi="Verdana" w:cs="Arial"/>
        <w:b/>
        <w:color w:val="333399"/>
        <w:spacing w:val="100"/>
        <w:sz w:val="32"/>
        <w:szCs w:val="32"/>
      </w:rPr>
      <w:t>SVEUČILIŠTEUSPLITU</w:t>
    </w:r>
  </w:p>
  <w:p w:rsidR="00BC6551" w:rsidRDefault="00092870">
    <w:pPr>
      <w:pStyle w:val="Header"/>
    </w:pPr>
    <w:r w:rsidRPr="00092870">
      <w:rPr>
        <w:noProof/>
        <w:lang w:eastAsia="hr-HR"/>
      </w:rPr>
      <w:pict>
        <v:line id="Ravni poveznik 4" o:spid="_x0000_s4097" style="position:absolute;z-index:251664384;visibility:visible;mso-position-horizontal:center;mso-position-horizontal-relative:margin;mso-width-relative:margin" from="0,7.65pt" to="445.0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" strokecolor="#039">
          <w10:wrap anchorx="margin"/>
          <w10:anchorlock/>
        </v:line>
      </w:pict>
    </w:r>
  </w:p>
  <w:p w:rsidR="00BC6551" w:rsidRPr="006524CE" w:rsidRDefault="00BC6551" w:rsidP="00927BED">
    <w:pPr>
      <w:pStyle w:val="Header"/>
      <w:jc w:val="center"/>
      <w:rPr>
        <w:rFonts w:ascii="Verdana" w:hAnsi="Verdana"/>
        <w:b/>
        <w:color w:val="003399"/>
        <w:sz w:val="28"/>
        <w:szCs w:val="28"/>
      </w:rPr>
    </w:pPr>
    <w:r w:rsidRPr="006524CE">
      <w:rPr>
        <w:rFonts w:ascii="Verdana" w:hAnsi="Verdana"/>
        <w:b/>
        <w:noProof/>
        <w:color w:val="003399"/>
        <w:sz w:val="28"/>
        <w:szCs w:val="28"/>
        <w:lang w:val="en-US"/>
      </w:rPr>
      <w:drawing>
        <wp:anchor distT="0" distB="0" distL="114300" distR="114300" simplePos="0" relativeHeight="251663360" behindDoc="0" locked="1" layoutInCell="1" allowOverlap="1">
          <wp:simplePos x="0" y="0"/>
          <wp:positionH relativeFrom="margin">
            <wp:align>center</wp:align>
          </wp:positionH>
          <wp:positionV relativeFrom="page">
            <wp:posOffset>288290</wp:posOffset>
          </wp:positionV>
          <wp:extent cx="903600" cy="896400"/>
          <wp:effectExtent l="0" t="0" r="0" b="0"/>
          <wp:wrapSquare wrapText="bothSides"/>
          <wp:docPr id="6" name="Slika 6" descr="sveuciliste_logo_memo_3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euciliste_logo_memo_3 copy"/>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03600" cy="896400"/>
                  </a:xfrm>
                  <a:prstGeom prst="rect">
                    <a:avLst/>
                  </a:prstGeom>
                  <a:noFill/>
                  <a:ln>
                    <a:noFill/>
                  </a:ln>
                </pic:spPr>
              </pic:pic>
            </a:graphicData>
          </a:graphic>
        </wp:anchor>
      </w:drawing>
    </w:r>
    <w:r w:rsidRPr="006524CE">
      <w:rPr>
        <w:rFonts w:ascii="Verdana" w:hAnsi="Verdana"/>
        <w:b/>
        <w:noProof/>
        <w:color w:val="003399"/>
        <w:sz w:val="28"/>
        <w:szCs w:val="28"/>
        <w:lang w:val="en-US"/>
      </w:rPr>
      <w:t>UMJETNIČKA AKADEMIJA U SPLITU</w:t>
    </w:r>
  </w:p>
  <w:p w:rsidR="00BC6551" w:rsidRPr="00927BED" w:rsidRDefault="00BC6551" w:rsidP="00927BED">
    <w:pPr>
      <w:pStyle w:val="Header"/>
      <w:jc w:val="center"/>
      <w:rPr>
        <w:rFonts w:ascii="Verdana" w:hAnsi="Verdana"/>
        <w:b/>
        <w:color w:val="003399"/>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0000003"/>
    <w:multiLevelType w:val="multilevel"/>
    <w:tmpl w:val="00000003"/>
    <w:name w:val="WW8Num3"/>
    <w:lvl w:ilvl="0">
      <w:start w:val="2"/>
      <w:numFmt w:val="decimal"/>
      <w:lvlText w:val="%1."/>
      <w:lvlJc w:val="left"/>
      <w:pPr>
        <w:tabs>
          <w:tab w:val="num" w:pos="360"/>
        </w:tabs>
        <w:ind w:left="360" w:hanging="360"/>
      </w:pPr>
      <w:rPr>
        <w:color w:val="000000"/>
      </w:rPr>
    </w:lvl>
    <w:lvl w:ilvl="1">
      <w:start w:val="1"/>
      <w:numFmt w:val="decimal"/>
      <w:lvlText w:val="%1.%2."/>
      <w:lvlJc w:val="left"/>
      <w:pPr>
        <w:tabs>
          <w:tab w:val="num" w:pos="360"/>
        </w:tabs>
        <w:ind w:left="360" w:hanging="360"/>
      </w:pPr>
      <w:rPr>
        <w:color w:val="00000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080"/>
        </w:tabs>
        <w:ind w:left="1080" w:hanging="1080"/>
      </w:pPr>
      <w:rPr>
        <w:color w:val="000000"/>
      </w:rPr>
    </w:lvl>
    <w:lvl w:ilvl="6">
      <w:start w:val="1"/>
      <w:numFmt w:val="decimal"/>
      <w:lvlText w:val="%1.%2.%3.%4.%5.%6.%7."/>
      <w:lvlJc w:val="left"/>
      <w:pPr>
        <w:tabs>
          <w:tab w:val="num" w:pos="1440"/>
        </w:tabs>
        <w:ind w:left="1440" w:hanging="1440"/>
      </w:pPr>
      <w:rPr>
        <w:color w:val="000000"/>
      </w:rPr>
    </w:lvl>
    <w:lvl w:ilvl="7">
      <w:start w:val="1"/>
      <w:numFmt w:val="decimal"/>
      <w:lvlText w:val="%1.%2.%3.%4.%5.%6.%7.%8."/>
      <w:lvlJc w:val="left"/>
      <w:pPr>
        <w:tabs>
          <w:tab w:val="num" w:pos="1440"/>
        </w:tabs>
        <w:ind w:left="1440" w:hanging="1440"/>
      </w:pPr>
      <w:rPr>
        <w:color w:val="000000"/>
      </w:rPr>
    </w:lvl>
    <w:lvl w:ilvl="8">
      <w:start w:val="1"/>
      <w:numFmt w:val="decimal"/>
      <w:lvlText w:val="%1.%2.%3.%4.%5.%6.%7.%8.%9."/>
      <w:lvlJc w:val="left"/>
      <w:pPr>
        <w:tabs>
          <w:tab w:val="num" w:pos="1800"/>
        </w:tabs>
        <w:ind w:left="1800" w:hanging="1800"/>
      </w:pPr>
      <w:rPr>
        <w:color w:val="000000"/>
      </w:rPr>
    </w:lvl>
  </w:abstractNum>
  <w:abstractNum w:abstractNumId="2">
    <w:nsid w:val="0146113D"/>
    <w:multiLevelType w:val="hybridMultilevel"/>
    <w:tmpl w:val="29B439D4"/>
    <w:lvl w:ilvl="0" w:tplc="B2FAC27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D407A1E"/>
    <w:multiLevelType w:val="hybridMultilevel"/>
    <w:tmpl w:val="4F0CE9B2"/>
    <w:lvl w:ilvl="0" w:tplc="51A4871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111E53D0"/>
    <w:multiLevelType w:val="hybridMultilevel"/>
    <w:tmpl w:val="F342BE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18DD191C"/>
    <w:multiLevelType w:val="hybridMultilevel"/>
    <w:tmpl w:val="EB4EBAC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94B7501"/>
    <w:multiLevelType w:val="hybridMultilevel"/>
    <w:tmpl w:val="D696EA1E"/>
    <w:lvl w:ilvl="0" w:tplc="6146144C">
      <w:start w:val="1"/>
      <w:numFmt w:val="decimal"/>
      <w:lvlText w:val="%1."/>
      <w:lvlJc w:val="left"/>
      <w:pPr>
        <w:ind w:left="720" w:hanging="360"/>
      </w:pPr>
      <w:rPr>
        <w:rFonts w:ascii="Arial" w:eastAsia="Calibr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FF75AC"/>
    <w:multiLevelType w:val="hybridMultilevel"/>
    <w:tmpl w:val="1FF8AEB2"/>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1ABC4EF0"/>
    <w:multiLevelType w:val="hybridMultilevel"/>
    <w:tmpl w:val="29AE7D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F70345B"/>
    <w:multiLevelType w:val="hybridMultilevel"/>
    <w:tmpl w:val="03CA9634"/>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
    <w:nsid w:val="21736D08"/>
    <w:multiLevelType w:val="hybridMultilevel"/>
    <w:tmpl w:val="2E026546"/>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23DE3310"/>
    <w:multiLevelType w:val="hybridMultilevel"/>
    <w:tmpl w:val="AA4215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2555794A"/>
    <w:multiLevelType w:val="hybridMultilevel"/>
    <w:tmpl w:val="D3DC553C"/>
    <w:lvl w:ilvl="0" w:tplc="42B0C32A">
      <w:start w:val="3"/>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3">
    <w:nsid w:val="28CF3604"/>
    <w:multiLevelType w:val="hybridMultilevel"/>
    <w:tmpl w:val="377030DE"/>
    <w:lvl w:ilvl="0" w:tplc="B6F0C910">
      <w:start w:val="1"/>
      <w:numFmt w:val="decimal"/>
      <w:lvlText w:val="%1."/>
      <w:lvlJc w:val="left"/>
      <w:pPr>
        <w:tabs>
          <w:tab w:val="num" w:pos="720"/>
        </w:tabs>
        <w:ind w:left="720" w:hanging="360"/>
      </w:pPr>
      <w:rPr>
        <w:rFonts w:ascii="Arial" w:eastAsia="Calibri" w:hAnsi="Arial" w:cs="Arial"/>
      </w:rPr>
    </w:lvl>
    <w:lvl w:ilvl="1" w:tplc="6128A156" w:tentative="1">
      <w:start w:val="1"/>
      <w:numFmt w:val="bullet"/>
      <w:lvlText w:val="•"/>
      <w:lvlJc w:val="left"/>
      <w:pPr>
        <w:tabs>
          <w:tab w:val="num" w:pos="1440"/>
        </w:tabs>
        <w:ind w:left="1440" w:hanging="360"/>
      </w:pPr>
      <w:rPr>
        <w:rFonts w:ascii="Times New Roman" w:hAnsi="Times New Roman" w:hint="default"/>
      </w:rPr>
    </w:lvl>
    <w:lvl w:ilvl="2" w:tplc="F9B413C0" w:tentative="1">
      <w:start w:val="1"/>
      <w:numFmt w:val="bullet"/>
      <w:lvlText w:val="•"/>
      <w:lvlJc w:val="left"/>
      <w:pPr>
        <w:tabs>
          <w:tab w:val="num" w:pos="2160"/>
        </w:tabs>
        <w:ind w:left="2160" w:hanging="360"/>
      </w:pPr>
      <w:rPr>
        <w:rFonts w:ascii="Times New Roman" w:hAnsi="Times New Roman" w:hint="default"/>
      </w:rPr>
    </w:lvl>
    <w:lvl w:ilvl="3" w:tplc="0B40F6EC" w:tentative="1">
      <w:start w:val="1"/>
      <w:numFmt w:val="bullet"/>
      <w:lvlText w:val="•"/>
      <w:lvlJc w:val="left"/>
      <w:pPr>
        <w:tabs>
          <w:tab w:val="num" w:pos="2880"/>
        </w:tabs>
        <w:ind w:left="2880" w:hanging="360"/>
      </w:pPr>
      <w:rPr>
        <w:rFonts w:ascii="Times New Roman" w:hAnsi="Times New Roman" w:hint="default"/>
      </w:rPr>
    </w:lvl>
    <w:lvl w:ilvl="4" w:tplc="7AA48BD2" w:tentative="1">
      <w:start w:val="1"/>
      <w:numFmt w:val="bullet"/>
      <w:lvlText w:val="•"/>
      <w:lvlJc w:val="left"/>
      <w:pPr>
        <w:tabs>
          <w:tab w:val="num" w:pos="3600"/>
        </w:tabs>
        <w:ind w:left="3600" w:hanging="360"/>
      </w:pPr>
      <w:rPr>
        <w:rFonts w:ascii="Times New Roman" w:hAnsi="Times New Roman" w:hint="default"/>
      </w:rPr>
    </w:lvl>
    <w:lvl w:ilvl="5" w:tplc="88688A76" w:tentative="1">
      <w:start w:val="1"/>
      <w:numFmt w:val="bullet"/>
      <w:lvlText w:val="•"/>
      <w:lvlJc w:val="left"/>
      <w:pPr>
        <w:tabs>
          <w:tab w:val="num" w:pos="4320"/>
        </w:tabs>
        <w:ind w:left="4320" w:hanging="360"/>
      </w:pPr>
      <w:rPr>
        <w:rFonts w:ascii="Times New Roman" w:hAnsi="Times New Roman" w:hint="default"/>
      </w:rPr>
    </w:lvl>
    <w:lvl w:ilvl="6" w:tplc="4F72383A" w:tentative="1">
      <w:start w:val="1"/>
      <w:numFmt w:val="bullet"/>
      <w:lvlText w:val="•"/>
      <w:lvlJc w:val="left"/>
      <w:pPr>
        <w:tabs>
          <w:tab w:val="num" w:pos="5040"/>
        </w:tabs>
        <w:ind w:left="5040" w:hanging="360"/>
      </w:pPr>
      <w:rPr>
        <w:rFonts w:ascii="Times New Roman" w:hAnsi="Times New Roman" w:hint="default"/>
      </w:rPr>
    </w:lvl>
    <w:lvl w:ilvl="7" w:tplc="95F08690" w:tentative="1">
      <w:start w:val="1"/>
      <w:numFmt w:val="bullet"/>
      <w:lvlText w:val="•"/>
      <w:lvlJc w:val="left"/>
      <w:pPr>
        <w:tabs>
          <w:tab w:val="num" w:pos="5760"/>
        </w:tabs>
        <w:ind w:left="5760" w:hanging="360"/>
      </w:pPr>
      <w:rPr>
        <w:rFonts w:ascii="Times New Roman" w:hAnsi="Times New Roman" w:hint="default"/>
      </w:rPr>
    </w:lvl>
    <w:lvl w:ilvl="8" w:tplc="CA56D588" w:tentative="1">
      <w:start w:val="1"/>
      <w:numFmt w:val="bullet"/>
      <w:lvlText w:val="•"/>
      <w:lvlJc w:val="left"/>
      <w:pPr>
        <w:tabs>
          <w:tab w:val="num" w:pos="6480"/>
        </w:tabs>
        <w:ind w:left="6480" w:hanging="360"/>
      </w:pPr>
      <w:rPr>
        <w:rFonts w:ascii="Times New Roman" w:hAnsi="Times New Roman" w:hint="default"/>
      </w:rPr>
    </w:lvl>
  </w:abstractNum>
  <w:abstractNum w:abstractNumId="14">
    <w:nsid w:val="292B0B3B"/>
    <w:multiLevelType w:val="hybridMultilevel"/>
    <w:tmpl w:val="224E7A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9158CB"/>
    <w:multiLevelType w:val="hybridMultilevel"/>
    <w:tmpl w:val="EF32FA0C"/>
    <w:lvl w:ilvl="0" w:tplc="041A000F">
      <w:start w:val="1"/>
      <w:numFmt w:val="decimal"/>
      <w:lvlText w:val="%1."/>
      <w:lvlJc w:val="left"/>
      <w:pPr>
        <w:ind w:left="785" w:hanging="360"/>
      </w:pPr>
      <w:rPr>
        <w:rFonts w:hint="default"/>
      </w:rPr>
    </w:lvl>
    <w:lvl w:ilvl="1" w:tplc="041A0019" w:tentative="1">
      <w:start w:val="1"/>
      <w:numFmt w:val="lowerLetter"/>
      <w:lvlText w:val="%2."/>
      <w:lvlJc w:val="left"/>
      <w:pPr>
        <w:ind w:left="1505" w:hanging="360"/>
      </w:pPr>
    </w:lvl>
    <w:lvl w:ilvl="2" w:tplc="041A001B" w:tentative="1">
      <w:start w:val="1"/>
      <w:numFmt w:val="lowerRoman"/>
      <w:lvlText w:val="%3."/>
      <w:lvlJc w:val="right"/>
      <w:pPr>
        <w:ind w:left="2225" w:hanging="180"/>
      </w:pPr>
    </w:lvl>
    <w:lvl w:ilvl="3" w:tplc="041A000F" w:tentative="1">
      <w:start w:val="1"/>
      <w:numFmt w:val="decimal"/>
      <w:lvlText w:val="%4."/>
      <w:lvlJc w:val="left"/>
      <w:pPr>
        <w:ind w:left="2945" w:hanging="360"/>
      </w:pPr>
    </w:lvl>
    <w:lvl w:ilvl="4" w:tplc="041A0019" w:tentative="1">
      <w:start w:val="1"/>
      <w:numFmt w:val="lowerLetter"/>
      <w:lvlText w:val="%5."/>
      <w:lvlJc w:val="left"/>
      <w:pPr>
        <w:ind w:left="3665" w:hanging="360"/>
      </w:pPr>
    </w:lvl>
    <w:lvl w:ilvl="5" w:tplc="041A001B" w:tentative="1">
      <w:start w:val="1"/>
      <w:numFmt w:val="lowerRoman"/>
      <w:lvlText w:val="%6."/>
      <w:lvlJc w:val="right"/>
      <w:pPr>
        <w:ind w:left="4385" w:hanging="180"/>
      </w:pPr>
    </w:lvl>
    <w:lvl w:ilvl="6" w:tplc="041A000F" w:tentative="1">
      <w:start w:val="1"/>
      <w:numFmt w:val="decimal"/>
      <w:lvlText w:val="%7."/>
      <w:lvlJc w:val="left"/>
      <w:pPr>
        <w:ind w:left="5105" w:hanging="360"/>
      </w:pPr>
    </w:lvl>
    <w:lvl w:ilvl="7" w:tplc="041A0019" w:tentative="1">
      <w:start w:val="1"/>
      <w:numFmt w:val="lowerLetter"/>
      <w:lvlText w:val="%8."/>
      <w:lvlJc w:val="left"/>
      <w:pPr>
        <w:ind w:left="5825" w:hanging="360"/>
      </w:pPr>
    </w:lvl>
    <w:lvl w:ilvl="8" w:tplc="041A001B" w:tentative="1">
      <w:start w:val="1"/>
      <w:numFmt w:val="lowerRoman"/>
      <w:lvlText w:val="%9."/>
      <w:lvlJc w:val="right"/>
      <w:pPr>
        <w:ind w:left="6545" w:hanging="180"/>
      </w:pPr>
    </w:lvl>
  </w:abstractNum>
  <w:abstractNum w:abstractNumId="16">
    <w:nsid w:val="32DE226E"/>
    <w:multiLevelType w:val="hybridMultilevel"/>
    <w:tmpl w:val="AD566D3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3609359D"/>
    <w:multiLevelType w:val="multilevel"/>
    <w:tmpl w:val="17BE3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8B07ED7"/>
    <w:multiLevelType w:val="hybridMultilevel"/>
    <w:tmpl w:val="DF0C8F0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3E9A48B5"/>
    <w:multiLevelType w:val="hybridMultilevel"/>
    <w:tmpl w:val="4BEAA50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4400076E"/>
    <w:multiLevelType w:val="hybridMultilevel"/>
    <w:tmpl w:val="DB8AFEBE"/>
    <w:lvl w:ilvl="0" w:tplc="053E77B6">
      <w:start w:val="3"/>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454E1503"/>
    <w:multiLevelType w:val="hybridMultilevel"/>
    <w:tmpl w:val="8A44E66A"/>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2">
    <w:nsid w:val="49EC3981"/>
    <w:multiLevelType w:val="hybridMultilevel"/>
    <w:tmpl w:val="A52ACB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6F2F20"/>
    <w:multiLevelType w:val="hybridMultilevel"/>
    <w:tmpl w:val="ADC600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C714F2E"/>
    <w:multiLevelType w:val="hybridMultilevel"/>
    <w:tmpl w:val="07DE5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05F12A0"/>
    <w:multiLevelType w:val="hybridMultilevel"/>
    <w:tmpl w:val="E140E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1A1995"/>
    <w:multiLevelType w:val="hybridMultilevel"/>
    <w:tmpl w:val="B2C6D9A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nsid w:val="51601630"/>
    <w:multiLevelType w:val="multilevel"/>
    <w:tmpl w:val="87B25B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517D6EFA"/>
    <w:multiLevelType w:val="hybridMultilevel"/>
    <w:tmpl w:val="9C5AD0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nsid w:val="55DF03E9"/>
    <w:multiLevelType w:val="hybridMultilevel"/>
    <w:tmpl w:val="50647108"/>
    <w:lvl w:ilvl="0" w:tplc="08C6D63C">
      <w:start w:val="1"/>
      <w:numFmt w:val="decimal"/>
      <w:lvlText w:val="%1."/>
      <w:lvlJc w:val="left"/>
      <w:pPr>
        <w:ind w:left="434" w:hanging="360"/>
      </w:pPr>
      <w:rPr>
        <w:rFonts w:hint="default"/>
      </w:rPr>
    </w:lvl>
    <w:lvl w:ilvl="1" w:tplc="08090019" w:tentative="1">
      <w:start w:val="1"/>
      <w:numFmt w:val="lowerLetter"/>
      <w:lvlText w:val="%2."/>
      <w:lvlJc w:val="left"/>
      <w:pPr>
        <w:ind w:left="1154" w:hanging="360"/>
      </w:pPr>
    </w:lvl>
    <w:lvl w:ilvl="2" w:tplc="0809001B" w:tentative="1">
      <w:start w:val="1"/>
      <w:numFmt w:val="lowerRoman"/>
      <w:lvlText w:val="%3."/>
      <w:lvlJc w:val="right"/>
      <w:pPr>
        <w:ind w:left="1874" w:hanging="180"/>
      </w:pPr>
    </w:lvl>
    <w:lvl w:ilvl="3" w:tplc="0809000F" w:tentative="1">
      <w:start w:val="1"/>
      <w:numFmt w:val="decimal"/>
      <w:lvlText w:val="%4."/>
      <w:lvlJc w:val="left"/>
      <w:pPr>
        <w:ind w:left="2594" w:hanging="360"/>
      </w:pPr>
    </w:lvl>
    <w:lvl w:ilvl="4" w:tplc="08090019" w:tentative="1">
      <w:start w:val="1"/>
      <w:numFmt w:val="lowerLetter"/>
      <w:lvlText w:val="%5."/>
      <w:lvlJc w:val="left"/>
      <w:pPr>
        <w:ind w:left="3314" w:hanging="360"/>
      </w:pPr>
    </w:lvl>
    <w:lvl w:ilvl="5" w:tplc="0809001B" w:tentative="1">
      <w:start w:val="1"/>
      <w:numFmt w:val="lowerRoman"/>
      <w:lvlText w:val="%6."/>
      <w:lvlJc w:val="right"/>
      <w:pPr>
        <w:ind w:left="4034" w:hanging="180"/>
      </w:pPr>
    </w:lvl>
    <w:lvl w:ilvl="6" w:tplc="0809000F" w:tentative="1">
      <w:start w:val="1"/>
      <w:numFmt w:val="decimal"/>
      <w:lvlText w:val="%7."/>
      <w:lvlJc w:val="left"/>
      <w:pPr>
        <w:ind w:left="4754" w:hanging="360"/>
      </w:pPr>
    </w:lvl>
    <w:lvl w:ilvl="7" w:tplc="08090019" w:tentative="1">
      <w:start w:val="1"/>
      <w:numFmt w:val="lowerLetter"/>
      <w:lvlText w:val="%8."/>
      <w:lvlJc w:val="left"/>
      <w:pPr>
        <w:ind w:left="5474" w:hanging="360"/>
      </w:pPr>
    </w:lvl>
    <w:lvl w:ilvl="8" w:tplc="0809001B" w:tentative="1">
      <w:start w:val="1"/>
      <w:numFmt w:val="lowerRoman"/>
      <w:lvlText w:val="%9."/>
      <w:lvlJc w:val="right"/>
      <w:pPr>
        <w:ind w:left="6194" w:hanging="180"/>
      </w:pPr>
    </w:lvl>
  </w:abstractNum>
  <w:abstractNum w:abstractNumId="30">
    <w:nsid w:val="5AF239FD"/>
    <w:multiLevelType w:val="hybridMultilevel"/>
    <w:tmpl w:val="C40EF8BC"/>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1">
    <w:nsid w:val="5DED1DF1"/>
    <w:multiLevelType w:val="hybridMultilevel"/>
    <w:tmpl w:val="2F7E4B28"/>
    <w:lvl w:ilvl="0" w:tplc="04090011">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E407F0F"/>
    <w:multiLevelType w:val="hybridMultilevel"/>
    <w:tmpl w:val="69FC56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nsid w:val="5E536048"/>
    <w:multiLevelType w:val="multilevel"/>
    <w:tmpl w:val="C860A138"/>
    <w:lvl w:ilvl="0">
      <w:start w:val="1"/>
      <w:numFmt w:val="decimal"/>
      <w:lvlText w:val="%1."/>
      <w:lvlJc w:val="left"/>
      <w:pPr>
        <w:ind w:left="2564" w:hanging="720"/>
      </w:pPr>
      <w:rPr>
        <w:rFonts w:hint="default"/>
      </w:rPr>
    </w:lvl>
    <w:lvl w:ilvl="1">
      <w:start w:val="1"/>
      <w:numFmt w:val="decimal"/>
      <w:pStyle w:val="Subtitle"/>
      <w:isLgl/>
      <w:lvlText w:val="%1.%2."/>
      <w:lvlJc w:val="left"/>
      <w:pPr>
        <w:ind w:left="2062" w:hanging="360"/>
      </w:pPr>
      <w:rPr>
        <w:rFonts w:hint="default"/>
        <w:b/>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4">
    <w:nsid w:val="623A0BFF"/>
    <w:multiLevelType w:val="hybridMultilevel"/>
    <w:tmpl w:val="45D0D25C"/>
    <w:lvl w:ilvl="0" w:tplc="D0D27FCC">
      <w:start w:val="1"/>
      <w:numFmt w:val="decimal"/>
      <w:lvlText w:val="%1."/>
      <w:lvlJc w:val="left"/>
      <w:pPr>
        <w:ind w:left="720" w:hanging="360"/>
      </w:pPr>
      <w:rPr>
        <w:rFonts w:ascii="Arial" w:hAnsi="Arial" w:cs="Arial" w:hint="default"/>
        <w:color w:val="auto"/>
        <w:sz w:val="20"/>
        <w:szCs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nsid w:val="639C1412"/>
    <w:multiLevelType w:val="hybridMultilevel"/>
    <w:tmpl w:val="9F888CF8"/>
    <w:lvl w:ilvl="0" w:tplc="041A000F">
      <w:start w:val="1"/>
      <w:numFmt w:val="decimal"/>
      <w:lvlText w:val="%1."/>
      <w:lvlJc w:val="left"/>
      <w:pPr>
        <w:tabs>
          <w:tab w:val="num" w:pos="360"/>
        </w:tabs>
        <w:ind w:left="360" w:hanging="360"/>
      </w:pPr>
    </w:lvl>
    <w:lvl w:ilvl="1" w:tplc="041A0001">
      <w:start w:val="1"/>
      <w:numFmt w:val="bullet"/>
      <w:lvlText w:val=""/>
      <w:lvlJc w:val="left"/>
      <w:pPr>
        <w:tabs>
          <w:tab w:val="num" w:pos="360"/>
        </w:tabs>
        <w:ind w:left="360" w:hanging="360"/>
      </w:pPr>
      <w:rPr>
        <w:rFonts w:ascii="Symbol" w:hAnsi="Symbol" w:hint="default"/>
      </w:rPr>
    </w:lvl>
    <w:lvl w:ilvl="2" w:tplc="92C4FDC2">
      <w:start w:val="1"/>
      <w:numFmt w:val="bullet"/>
      <w:lvlText w:val=""/>
      <w:lvlJc w:val="left"/>
      <w:pPr>
        <w:tabs>
          <w:tab w:val="num" w:pos="644"/>
        </w:tabs>
        <w:ind w:left="644" w:hanging="360"/>
      </w:pPr>
      <w:rPr>
        <w:rFonts w:ascii="Symbol" w:eastAsia="Times New Roman" w:hAnsi="Symbol" w:hint="default"/>
        <w:color w:val="auto"/>
      </w:rPr>
    </w:lvl>
    <w:lvl w:ilvl="3" w:tplc="041A0019">
      <w:start w:val="1"/>
      <w:numFmt w:val="lowerLetter"/>
      <w:lvlText w:val="%4."/>
      <w:lvlJc w:val="left"/>
      <w:pPr>
        <w:tabs>
          <w:tab w:val="num" w:pos="360"/>
        </w:tabs>
        <w:ind w:left="36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36">
    <w:nsid w:val="69C9162D"/>
    <w:multiLevelType w:val="multilevel"/>
    <w:tmpl w:val="DAE2A67C"/>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37">
    <w:nsid w:val="6D60443C"/>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E993C39"/>
    <w:multiLevelType w:val="hybridMultilevel"/>
    <w:tmpl w:val="70A8704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9">
    <w:nsid w:val="70D14F9C"/>
    <w:multiLevelType w:val="hybridMultilevel"/>
    <w:tmpl w:val="B45824BA"/>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0">
    <w:nsid w:val="724D365C"/>
    <w:multiLevelType w:val="hybridMultilevel"/>
    <w:tmpl w:val="4A368DB4"/>
    <w:lvl w:ilvl="0" w:tplc="0E6825F4">
      <w:start w:val="1"/>
      <w:numFmt w:val="decimal"/>
      <w:lvlText w:val="%1."/>
      <w:lvlJc w:val="left"/>
      <w:pPr>
        <w:ind w:left="434" w:hanging="360"/>
      </w:pPr>
      <w:rPr>
        <w:rFonts w:hint="default"/>
      </w:rPr>
    </w:lvl>
    <w:lvl w:ilvl="1" w:tplc="08090019" w:tentative="1">
      <w:start w:val="1"/>
      <w:numFmt w:val="lowerLetter"/>
      <w:lvlText w:val="%2."/>
      <w:lvlJc w:val="left"/>
      <w:pPr>
        <w:ind w:left="1154" w:hanging="360"/>
      </w:pPr>
    </w:lvl>
    <w:lvl w:ilvl="2" w:tplc="0809001B" w:tentative="1">
      <w:start w:val="1"/>
      <w:numFmt w:val="lowerRoman"/>
      <w:lvlText w:val="%3."/>
      <w:lvlJc w:val="right"/>
      <w:pPr>
        <w:ind w:left="1874" w:hanging="180"/>
      </w:pPr>
    </w:lvl>
    <w:lvl w:ilvl="3" w:tplc="0809000F" w:tentative="1">
      <w:start w:val="1"/>
      <w:numFmt w:val="decimal"/>
      <w:lvlText w:val="%4."/>
      <w:lvlJc w:val="left"/>
      <w:pPr>
        <w:ind w:left="2594" w:hanging="360"/>
      </w:pPr>
    </w:lvl>
    <w:lvl w:ilvl="4" w:tplc="08090019" w:tentative="1">
      <w:start w:val="1"/>
      <w:numFmt w:val="lowerLetter"/>
      <w:lvlText w:val="%5."/>
      <w:lvlJc w:val="left"/>
      <w:pPr>
        <w:ind w:left="3314" w:hanging="360"/>
      </w:pPr>
    </w:lvl>
    <w:lvl w:ilvl="5" w:tplc="0809001B" w:tentative="1">
      <w:start w:val="1"/>
      <w:numFmt w:val="lowerRoman"/>
      <w:lvlText w:val="%6."/>
      <w:lvlJc w:val="right"/>
      <w:pPr>
        <w:ind w:left="4034" w:hanging="180"/>
      </w:pPr>
    </w:lvl>
    <w:lvl w:ilvl="6" w:tplc="0809000F" w:tentative="1">
      <w:start w:val="1"/>
      <w:numFmt w:val="decimal"/>
      <w:lvlText w:val="%7."/>
      <w:lvlJc w:val="left"/>
      <w:pPr>
        <w:ind w:left="4754" w:hanging="360"/>
      </w:pPr>
    </w:lvl>
    <w:lvl w:ilvl="7" w:tplc="08090019" w:tentative="1">
      <w:start w:val="1"/>
      <w:numFmt w:val="lowerLetter"/>
      <w:lvlText w:val="%8."/>
      <w:lvlJc w:val="left"/>
      <w:pPr>
        <w:ind w:left="5474" w:hanging="360"/>
      </w:pPr>
    </w:lvl>
    <w:lvl w:ilvl="8" w:tplc="0809001B" w:tentative="1">
      <w:start w:val="1"/>
      <w:numFmt w:val="lowerRoman"/>
      <w:lvlText w:val="%9."/>
      <w:lvlJc w:val="right"/>
      <w:pPr>
        <w:ind w:left="6194" w:hanging="180"/>
      </w:pPr>
    </w:lvl>
  </w:abstractNum>
  <w:abstractNum w:abstractNumId="41">
    <w:nsid w:val="7D2B1E6C"/>
    <w:multiLevelType w:val="hybridMultilevel"/>
    <w:tmpl w:val="13983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D4227F8"/>
    <w:multiLevelType w:val="multilevel"/>
    <w:tmpl w:val="0286237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nsid w:val="7EA12DBC"/>
    <w:multiLevelType w:val="hybridMultilevel"/>
    <w:tmpl w:val="2E1C6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42"/>
  </w:num>
  <w:num w:numId="3">
    <w:abstractNumId w:val="36"/>
  </w:num>
  <w:num w:numId="4">
    <w:abstractNumId w:val="33"/>
  </w:num>
  <w:num w:numId="5">
    <w:abstractNumId w:val="16"/>
  </w:num>
  <w:num w:numId="6">
    <w:abstractNumId w:val="32"/>
  </w:num>
  <w:num w:numId="7">
    <w:abstractNumId w:val="15"/>
  </w:num>
  <w:num w:numId="8">
    <w:abstractNumId w:val="24"/>
  </w:num>
  <w:num w:numId="9">
    <w:abstractNumId w:val="3"/>
  </w:num>
  <w:num w:numId="10">
    <w:abstractNumId w:val="10"/>
  </w:num>
  <w:num w:numId="11">
    <w:abstractNumId w:val="7"/>
  </w:num>
  <w:num w:numId="12">
    <w:abstractNumId w:val="2"/>
  </w:num>
  <w:num w:numId="13">
    <w:abstractNumId w:val="2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4"/>
  </w:num>
  <w:num w:numId="18">
    <w:abstractNumId w:val="43"/>
  </w:num>
  <w:num w:numId="19">
    <w:abstractNumId w:val="19"/>
  </w:num>
  <w:num w:numId="20">
    <w:abstractNumId w:val="17"/>
  </w:num>
  <w:num w:numId="21">
    <w:abstractNumId w:val="0"/>
  </w:num>
  <w:num w:numId="22">
    <w:abstractNumId w:val="1"/>
  </w:num>
  <w:num w:numId="23">
    <w:abstractNumId w:val="14"/>
  </w:num>
  <w:num w:numId="24">
    <w:abstractNumId w:val="30"/>
  </w:num>
  <w:num w:numId="25">
    <w:abstractNumId w:val="9"/>
  </w:num>
  <w:num w:numId="26">
    <w:abstractNumId w:val="39"/>
  </w:num>
  <w:num w:numId="27">
    <w:abstractNumId w:val="21"/>
  </w:num>
  <w:num w:numId="28">
    <w:abstractNumId w:val="26"/>
  </w:num>
  <w:num w:numId="29">
    <w:abstractNumId w:val="40"/>
  </w:num>
  <w:num w:numId="30">
    <w:abstractNumId w:val="12"/>
  </w:num>
  <w:num w:numId="31">
    <w:abstractNumId w:val="41"/>
  </w:num>
  <w:num w:numId="32">
    <w:abstractNumId w:val="34"/>
  </w:num>
  <w:num w:numId="33">
    <w:abstractNumId w:val="13"/>
  </w:num>
  <w:num w:numId="34">
    <w:abstractNumId w:val="6"/>
  </w:num>
  <w:num w:numId="35">
    <w:abstractNumId w:val="29"/>
  </w:num>
  <w:num w:numId="36">
    <w:abstractNumId w:val="11"/>
  </w:num>
  <w:num w:numId="37">
    <w:abstractNumId w:val="20"/>
  </w:num>
  <w:num w:numId="38">
    <w:abstractNumId w:val="23"/>
  </w:num>
  <w:num w:numId="39">
    <w:abstractNumId w:val="31"/>
  </w:num>
  <w:num w:numId="40">
    <w:abstractNumId w:val="35"/>
  </w:num>
  <w:num w:numId="41">
    <w:abstractNumId w:val="38"/>
  </w:num>
  <w:num w:numId="42">
    <w:abstractNumId w:val="22"/>
  </w:num>
  <w:num w:numId="43">
    <w:abstractNumId w:val="28"/>
  </w:num>
  <w:num w:numId="44">
    <w:abstractNumId w:val="5"/>
  </w:num>
  <w:num w:numId="45">
    <w:abstractNumId w:val="8"/>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hideSpellingErrors/>
  <w:hideGrammaticalErrors/>
  <w:defaultTabStop w:val="709"/>
  <w:hyphenationZone w:val="425"/>
  <w:doNotShadeFormData/>
  <w:characterSpacingControl w:val="doNotCompress"/>
  <w:hdrShapeDefaults>
    <o:shapedefaults v:ext="edit" spidmax="26626"/>
    <o:shapelayout v:ext="edit">
      <o:idmap v:ext="edit" data="4"/>
    </o:shapelayout>
  </w:hdrShapeDefaults>
  <w:footnotePr>
    <w:footnote w:id="0"/>
    <w:footnote w:id="1"/>
  </w:footnotePr>
  <w:endnotePr>
    <w:endnote w:id="0"/>
    <w:endnote w:id="1"/>
  </w:endnotePr>
  <w:compat/>
  <w:rsids>
    <w:rsidRoot w:val="00722AA2"/>
    <w:rsid w:val="00006724"/>
    <w:rsid w:val="00047BA4"/>
    <w:rsid w:val="000736D3"/>
    <w:rsid w:val="00092870"/>
    <w:rsid w:val="00097F9F"/>
    <w:rsid w:val="000A14C8"/>
    <w:rsid w:val="000B33CD"/>
    <w:rsid w:val="000B3B8D"/>
    <w:rsid w:val="000D4DA3"/>
    <w:rsid w:val="000E0783"/>
    <w:rsid w:val="00102228"/>
    <w:rsid w:val="001427AD"/>
    <w:rsid w:val="00155380"/>
    <w:rsid w:val="00156BED"/>
    <w:rsid w:val="00180908"/>
    <w:rsid w:val="00182DEC"/>
    <w:rsid w:val="00190503"/>
    <w:rsid w:val="00193A5B"/>
    <w:rsid w:val="001C1C1F"/>
    <w:rsid w:val="001C7AF1"/>
    <w:rsid w:val="00204CCD"/>
    <w:rsid w:val="00212E2B"/>
    <w:rsid w:val="002134C4"/>
    <w:rsid w:val="00264D21"/>
    <w:rsid w:val="00265F88"/>
    <w:rsid w:val="002861F1"/>
    <w:rsid w:val="002E0AD5"/>
    <w:rsid w:val="002F0FBA"/>
    <w:rsid w:val="0030070A"/>
    <w:rsid w:val="00302BDA"/>
    <w:rsid w:val="00306343"/>
    <w:rsid w:val="003505DB"/>
    <w:rsid w:val="003657DC"/>
    <w:rsid w:val="00371936"/>
    <w:rsid w:val="00372926"/>
    <w:rsid w:val="0037608A"/>
    <w:rsid w:val="0038437D"/>
    <w:rsid w:val="003B672F"/>
    <w:rsid w:val="003C3DA3"/>
    <w:rsid w:val="00412793"/>
    <w:rsid w:val="0043264E"/>
    <w:rsid w:val="0044424E"/>
    <w:rsid w:val="004528AF"/>
    <w:rsid w:val="004622B2"/>
    <w:rsid w:val="00471873"/>
    <w:rsid w:val="0047278D"/>
    <w:rsid w:val="00477914"/>
    <w:rsid w:val="0048064B"/>
    <w:rsid w:val="00487ED9"/>
    <w:rsid w:val="004A522C"/>
    <w:rsid w:val="004B369D"/>
    <w:rsid w:val="004B74C6"/>
    <w:rsid w:val="004D11AB"/>
    <w:rsid w:val="004F32F7"/>
    <w:rsid w:val="0050113E"/>
    <w:rsid w:val="00503491"/>
    <w:rsid w:val="00505626"/>
    <w:rsid w:val="0050570F"/>
    <w:rsid w:val="00535B5A"/>
    <w:rsid w:val="00546CEE"/>
    <w:rsid w:val="00567C82"/>
    <w:rsid w:val="00583A3C"/>
    <w:rsid w:val="0058790A"/>
    <w:rsid w:val="005A0CE7"/>
    <w:rsid w:val="005A3EBC"/>
    <w:rsid w:val="005E667A"/>
    <w:rsid w:val="005F58A7"/>
    <w:rsid w:val="006036BC"/>
    <w:rsid w:val="0061478E"/>
    <w:rsid w:val="00622CC3"/>
    <w:rsid w:val="0063507E"/>
    <w:rsid w:val="00651EB8"/>
    <w:rsid w:val="006524CE"/>
    <w:rsid w:val="00682DA8"/>
    <w:rsid w:val="006C09B5"/>
    <w:rsid w:val="006C152D"/>
    <w:rsid w:val="006C5881"/>
    <w:rsid w:val="006D0F2A"/>
    <w:rsid w:val="006F17E4"/>
    <w:rsid w:val="007060ED"/>
    <w:rsid w:val="00712356"/>
    <w:rsid w:val="00722AA2"/>
    <w:rsid w:val="00751072"/>
    <w:rsid w:val="0075199C"/>
    <w:rsid w:val="00792987"/>
    <w:rsid w:val="00796F95"/>
    <w:rsid w:val="007A5A3D"/>
    <w:rsid w:val="007B0FA5"/>
    <w:rsid w:val="007B3BB6"/>
    <w:rsid w:val="007C2617"/>
    <w:rsid w:val="007C2BAC"/>
    <w:rsid w:val="007C69E9"/>
    <w:rsid w:val="007D39D0"/>
    <w:rsid w:val="007E42BC"/>
    <w:rsid w:val="007E7EED"/>
    <w:rsid w:val="0082385D"/>
    <w:rsid w:val="00825651"/>
    <w:rsid w:val="00835E94"/>
    <w:rsid w:val="00854EF9"/>
    <w:rsid w:val="00871565"/>
    <w:rsid w:val="00891062"/>
    <w:rsid w:val="008B6551"/>
    <w:rsid w:val="008C1979"/>
    <w:rsid w:val="008D4875"/>
    <w:rsid w:val="0091075B"/>
    <w:rsid w:val="00927BED"/>
    <w:rsid w:val="00962399"/>
    <w:rsid w:val="009B2792"/>
    <w:rsid w:val="009B4E32"/>
    <w:rsid w:val="009D3133"/>
    <w:rsid w:val="009E3ECC"/>
    <w:rsid w:val="009F420D"/>
    <w:rsid w:val="00A17C1D"/>
    <w:rsid w:val="00A35A3D"/>
    <w:rsid w:val="00A44802"/>
    <w:rsid w:val="00A55694"/>
    <w:rsid w:val="00A775F8"/>
    <w:rsid w:val="00A811DE"/>
    <w:rsid w:val="00A91282"/>
    <w:rsid w:val="00AA14D9"/>
    <w:rsid w:val="00AA438C"/>
    <w:rsid w:val="00AB79F8"/>
    <w:rsid w:val="00AE23D9"/>
    <w:rsid w:val="00AF46B7"/>
    <w:rsid w:val="00AF6292"/>
    <w:rsid w:val="00B0360C"/>
    <w:rsid w:val="00B14921"/>
    <w:rsid w:val="00B22810"/>
    <w:rsid w:val="00B5752D"/>
    <w:rsid w:val="00B65950"/>
    <w:rsid w:val="00B92D62"/>
    <w:rsid w:val="00BB4092"/>
    <w:rsid w:val="00BC6551"/>
    <w:rsid w:val="00BD52F0"/>
    <w:rsid w:val="00C413F1"/>
    <w:rsid w:val="00C428E7"/>
    <w:rsid w:val="00C43C0E"/>
    <w:rsid w:val="00C45ADC"/>
    <w:rsid w:val="00C62FA9"/>
    <w:rsid w:val="00CD6986"/>
    <w:rsid w:val="00CF6B74"/>
    <w:rsid w:val="00CF767E"/>
    <w:rsid w:val="00D02948"/>
    <w:rsid w:val="00D21D4A"/>
    <w:rsid w:val="00D2600A"/>
    <w:rsid w:val="00D549A6"/>
    <w:rsid w:val="00D54C6D"/>
    <w:rsid w:val="00D82C94"/>
    <w:rsid w:val="00DB188A"/>
    <w:rsid w:val="00DC1CA8"/>
    <w:rsid w:val="00DE086E"/>
    <w:rsid w:val="00DF230A"/>
    <w:rsid w:val="00E03879"/>
    <w:rsid w:val="00E22FBD"/>
    <w:rsid w:val="00E31C73"/>
    <w:rsid w:val="00E33BE4"/>
    <w:rsid w:val="00E57A6B"/>
    <w:rsid w:val="00E6004E"/>
    <w:rsid w:val="00E653E6"/>
    <w:rsid w:val="00EA77F8"/>
    <w:rsid w:val="00EB527A"/>
    <w:rsid w:val="00EE2C41"/>
    <w:rsid w:val="00EE3265"/>
    <w:rsid w:val="00F072D7"/>
    <w:rsid w:val="00F138A5"/>
    <w:rsid w:val="00F30919"/>
    <w:rsid w:val="00F34167"/>
    <w:rsid w:val="00F439D3"/>
    <w:rsid w:val="00F5385E"/>
    <w:rsid w:val="00F6579B"/>
    <w:rsid w:val="00F92AFF"/>
    <w:rsid w:val="00FD3EC3"/>
    <w:rsid w:val="00FD432D"/>
    <w:rsid w:val="00FD4B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91282"/>
  </w:style>
  <w:style w:type="paragraph" w:styleId="Heading1">
    <w:name w:val="heading 1"/>
    <w:basedOn w:val="Normal"/>
    <w:next w:val="Normal"/>
    <w:link w:val="Heading1Char"/>
    <w:qFormat/>
    <w:rsid w:val="00B036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1075B"/>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basedOn w:val="Normal"/>
    <w:next w:val="Normal"/>
    <w:link w:val="Heading3Char"/>
    <w:uiPriority w:val="9"/>
    <w:semiHidden/>
    <w:unhideWhenUsed/>
    <w:qFormat/>
    <w:rsid w:val="00F439D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1075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622B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2A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722AA2"/>
  </w:style>
  <w:style w:type="paragraph" w:styleId="Footer">
    <w:name w:val="footer"/>
    <w:basedOn w:val="Normal"/>
    <w:link w:val="FooterChar"/>
    <w:uiPriority w:val="99"/>
    <w:unhideWhenUsed/>
    <w:rsid w:val="00722AA2"/>
    <w:pPr>
      <w:tabs>
        <w:tab w:val="center" w:pos="4536"/>
        <w:tab w:val="right" w:pos="9072"/>
      </w:tabs>
      <w:spacing w:after="0" w:line="240" w:lineRule="auto"/>
    </w:pPr>
  </w:style>
  <w:style w:type="character" w:customStyle="1" w:styleId="FooterChar">
    <w:name w:val="Footer Char"/>
    <w:basedOn w:val="DefaultParagraphFont"/>
    <w:link w:val="Footer"/>
    <w:uiPriority w:val="99"/>
    <w:rsid w:val="00722AA2"/>
  </w:style>
  <w:style w:type="paragraph" w:styleId="BalloonText">
    <w:name w:val="Balloon Text"/>
    <w:basedOn w:val="Normal"/>
    <w:link w:val="BalloonTextChar"/>
    <w:uiPriority w:val="99"/>
    <w:semiHidden/>
    <w:unhideWhenUsed/>
    <w:rsid w:val="00722A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AA2"/>
    <w:rPr>
      <w:rFonts w:ascii="Tahoma" w:hAnsi="Tahoma" w:cs="Tahoma"/>
      <w:sz w:val="16"/>
      <w:szCs w:val="16"/>
    </w:rPr>
  </w:style>
  <w:style w:type="paragraph" w:styleId="ListParagraph">
    <w:name w:val="List Paragraph"/>
    <w:basedOn w:val="Normal"/>
    <w:uiPriority w:val="34"/>
    <w:qFormat/>
    <w:rsid w:val="000736D3"/>
    <w:pPr>
      <w:ind w:left="720"/>
      <w:contextualSpacing/>
    </w:pPr>
  </w:style>
  <w:style w:type="paragraph" w:customStyle="1" w:styleId="FieldText">
    <w:name w:val="Field Text"/>
    <w:basedOn w:val="Normal"/>
    <w:rsid w:val="007E42BC"/>
    <w:pPr>
      <w:spacing w:after="0" w:line="240" w:lineRule="auto"/>
    </w:pPr>
    <w:rPr>
      <w:rFonts w:ascii="Times New Roman" w:eastAsia="Times New Roman" w:hAnsi="Times New Roman" w:cs="Times New Roman"/>
      <w:b/>
      <w:sz w:val="19"/>
      <w:szCs w:val="19"/>
      <w:lang w:val="en-US" w:eastAsia="hr-HR"/>
    </w:rPr>
  </w:style>
  <w:style w:type="character" w:styleId="Strong">
    <w:name w:val="Strong"/>
    <w:basedOn w:val="DefaultParagraphFont"/>
    <w:uiPriority w:val="22"/>
    <w:qFormat/>
    <w:rsid w:val="007E42BC"/>
    <w:rPr>
      <w:b/>
      <w:bCs/>
    </w:rPr>
  </w:style>
  <w:style w:type="paragraph" w:styleId="NoSpacing">
    <w:name w:val="No Spacing"/>
    <w:basedOn w:val="Heading1"/>
    <w:next w:val="Heading1"/>
    <w:uiPriority w:val="1"/>
    <w:qFormat/>
    <w:rsid w:val="005F58A7"/>
    <w:pPr>
      <w:pBdr>
        <w:bottom w:val="single" w:sz="18" w:space="12" w:color="548DD4" w:themeColor="text2" w:themeTint="99"/>
      </w:pBdr>
      <w:spacing w:before="360" w:after="360" w:line="240" w:lineRule="auto"/>
    </w:pPr>
    <w:rPr>
      <w:rFonts w:ascii="Verdana" w:hAnsi="Verdana"/>
      <w:sz w:val="32"/>
    </w:rPr>
  </w:style>
  <w:style w:type="character" w:customStyle="1" w:styleId="Heading1Char">
    <w:name w:val="Heading 1 Char"/>
    <w:basedOn w:val="DefaultParagraphFont"/>
    <w:link w:val="Heading1"/>
    <w:rsid w:val="00B0360C"/>
    <w:rPr>
      <w:rFonts w:asciiTheme="majorHAnsi" w:eastAsiaTheme="majorEastAsia" w:hAnsiTheme="majorHAnsi" w:cstheme="majorBidi"/>
      <w:b/>
      <w:bCs/>
      <w:color w:val="365F91" w:themeColor="accent1" w:themeShade="BF"/>
      <w:sz w:val="28"/>
      <w:szCs w:val="28"/>
    </w:rPr>
  </w:style>
  <w:style w:type="paragraph" w:styleId="Subtitle">
    <w:name w:val="Subtitle"/>
    <w:basedOn w:val="ListParagraph"/>
    <w:next w:val="Normal"/>
    <w:link w:val="SubtitleChar"/>
    <w:uiPriority w:val="11"/>
    <w:qFormat/>
    <w:rsid w:val="00006724"/>
    <w:pPr>
      <w:numPr>
        <w:ilvl w:val="1"/>
        <w:numId w:val="4"/>
      </w:numPr>
      <w:shd w:val="clear" w:color="auto" w:fill="F2F2F2" w:themeFill="background1" w:themeFillShade="F2"/>
      <w:spacing w:before="240" w:after="240" w:line="240" w:lineRule="auto"/>
      <w:ind w:left="624" w:hanging="624"/>
      <w:jc w:val="both"/>
    </w:pPr>
    <w:rPr>
      <w:rFonts w:ascii="Arial" w:hAnsi="Arial" w:cs="Arial"/>
      <w:b/>
      <w:sz w:val="24"/>
      <w:szCs w:val="24"/>
      <w:lang w:eastAsia="hr-HR"/>
    </w:rPr>
  </w:style>
  <w:style w:type="character" w:customStyle="1" w:styleId="SubtitleChar">
    <w:name w:val="Subtitle Char"/>
    <w:basedOn w:val="DefaultParagraphFont"/>
    <w:link w:val="Subtitle"/>
    <w:uiPriority w:val="11"/>
    <w:rsid w:val="00006724"/>
    <w:rPr>
      <w:rFonts w:ascii="Arial" w:hAnsi="Arial" w:cs="Arial"/>
      <w:b/>
      <w:sz w:val="24"/>
      <w:szCs w:val="24"/>
      <w:shd w:val="clear" w:color="auto" w:fill="F2F2F2" w:themeFill="background1" w:themeFillShade="F2"/>
      <w:lang w:eastAsia="hr-HR"/>
    </w:rPr>
  </w:style>
  <w:style w:type="table" w:styleId="TableGrid">
    <w:name w:val="Table Grid"/>
    <w:basedOn w:val="TableNormal"/>
    <w:uiPriority w:val="59"/>
    <w:rsid w:val="009B4E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12E2B"/>
    <w:rPr>
      <w:color w:val="0000FF"/>
      <w:u w:val="single"/>
    </w:rPr>
  </w:style>
  <w:style w:type="paragraph" w:customStyle="1" w:styleId="Tekstpasuskojinijeprvi">
    <w:name w:val="Tekst: pasus koji nije prvi"/>
    <w:basedOn w:val="Normal"/>
    <w:rsid w:val="009B2792"/>
    <w:pPr>
      <w:spacing w:after="240" w:line="240" w:lineRule="auto"/>
      <w:jc w:val="both"/>
    </w:pPr>
    <w:rPr>
      <w:rFonts w:ascii="Times New Roman" w:eastAsia="Times New Roman" w:hAnsi="Times New Roman" w:cs="Times New Roman"/>
      <w:spacing w:val="-5"/>
      <w:sz w:val="24"/>
      <w:szCs w:val="24"/>
      <w:lang w:val="en-US"/>
    </w:rPr>
  </w:style>
  <w:style w:type="character" w:customStyle="1" w:styleId="Heading2Char">
    <w:name w:val="Heading 2 Char"/>
    <w:basedOn w:val="DefaultParagraphFont"/>
    <w:link w:val="Heading2"/>
    <w:uiPriority w:val="9"/>
    <w:semiHidden/>
    <w:rsid w:val="0091075B"/>
    <w:rPr>
      <w:rFonts w:asciiTheme="majorHAnsi" w:eastAsiaTheme="majorEastAsia" w:hAnsiTheme="majorHAnsi" w:cstheme="majorBidi"/>
      <w:b/>
      <w:bCs/>
      <w:color w:val="4F81BD" w:themeColor="accent1"/>
      <w:sz w:val="26"/>
      <w:szCs w:val="26"/>
      <w:lang w:val="en-US"/>
    </w:rPr>
  </w:style>
  <w:style w:type="character" w:customStyle="1" w:styleId="Heading4Char">
    <w:name w:val="Heading 4 Char"/>
    <w:basedOn w:val="DefaultParagraphFont"/>
    <w:link w:val="Heading4"/>
    <w:uiPriority w:val="9"/>
    <w:rsid w:val="0091075B"/>
    <w:rPr>
      <w:rFonts w:asciiTheme="majorHAnsi" w:eastAsiaTheme="majorEastAsia" w:hAnsiTheme="majorHAnsi" w:cstheme="majorBidi"/>
      <w:b/>
      <w:bCs/>
      <w:i/>
      <w:iCs/>
      <w:color w:val="4F81BD" w:themeColor="accent1"/>
    </w:rPr>
  </w:style>
  <w:style w:type="paragraph" w:styleId="BodyText2">
    <w:name w:val="Body Text 2"/>
    <w:basedOn w:val="Normal"/>
    <w:link w:val="BodyText2Char"/>
    <w:rsid w:val="0091075B"/>
    <w:pPr>
      <w:spacing w:after="0" w:line="240" w:lineRule="auto"/>
    </w:pPr>
    <w:rPr>
      <w:rFonts w:ascii="Times New Roman" w:eastAsia="Times New Roman" w:hAnsi="Times New Roman" w:cs="Times New Roman"/>
      <w:szCs w:val="20"/>
      <w:lang w:val="en-US"/>
    </w:rPr>
  </w:style>
  <w:style w:type="character" w:customStyle="1" w:styleId="BodyText2Char">
    <w:name w:val="Body Text 2 Char"/>
    <w:basedOn w:val="DefaultParagraphFont"/>
    <w:link w:val="BodyText2"/>
    <w:rsid w:val="0091075B"/>
    <w:rPr>
      <w:rFonts w:ascii="Times New Roman" w:eastAsia="Times New Roman" w:hAnsi="Times New Roman" w:cs="Times New Roman"/>
      <w:szCs w:val="20"/>
      <w:lang w:val="en-US"/>
    </w:rPr>
  </w:style>
  <w:style w:type="paragraph" w:customStyle="1" w:styleId="BasicParagraph">
    <w:name w:val="[Basic Paragraph]"/>
    <w:basedOn w:val="Normal"/>
    <w:uiPriority w:val="99"/>
    <w:rsid w:val="0091075B"/>
    <w:pPr>
      <w:widowControl w:val="0"/>
      <w:autoSpaceDE w:val="0"/>
      <w:autoSpaceDN w:val="0"/>
      <w:adjustRightInd w:val="0"/>
      <w:spacing w:after="0" w:line="288" w:lineRule="auto"/>
      <w:textAlignment w:val="center"/>
    </w:pPr>
    <w:rPr>
      <w:rFonts w:ascii="TimesNewRomanPSMT" w:eastAsia="Times" w:hAnsi="TimesNewRomanPSMT" w:cs="TimesNewRomanPSMT"/>
      <w:color w:val="000000"/>
      <w:sz w:val="24"/>
      <w:szCs w:val="24"/>
      <w:lang w:val="en-US"/>
    </w:rPr>
  </w:style>
  <w:style w:type="paragraph" w:customStyle="1" w:styleId="tekst">
    <w:name w:val="tekst"/>
    <w:basedOn w:val="Normal"/>
    <w:uiPriority w:val="99"/>
    <w:rsid w:val="0091075B"/>
    <w:pPr>
      <w:widowControl w:val="0"/>
      <w:suppressAutoHyphens/>
      <w:autoSpaceDE w:val="0"/>
      <w:autoSpaceDN w:val="0"/>
      <w:adjustRightInd w:val="0"/>
      <w:spacing w:after="0" w:line="480" w:lineRule="atLeast"/>
      <w:textAlignment w:val="center"/>
    </w:pPr>
    <w:rPr>
      <w:rFonts w:ascii="GothamMedium" w:eastAsia="Calibri" w:hAnsi="GothamMedium" w:cs="GothamMedium"/>
      <w:color w:val="000000"/>
      <w:sz w:val="36"/>
      <w:szCs w:val="36"/>
      <w:lang w:val="en-US" w:eastAsia="hr-HR"/>
    </w:rPr>
  </w:style>
  <w:style w:type="character" w:customStyle="1" w:styleId="Strong1">
    <w:name w:val="Strong1"/>
    <w:basedOn w:val="DefaultParagraphFont"/>
    <w:rsid w:val="0091075B"/>
    <w:rPr>
      <w:b/>
      <w:bCs/>
    </w:rPr>
  </w:style>
  <w:style w:type="paragraph" w:styleId="NormalWeb">
    <w:name w:val="Normal (Web)"/>
    <w:basedOn w:val="Normal"/>
    <w:uiPriority w:val="99"/>
    <w:rsid w:val="0091075B"/>
    <w:pPr>
      <w:spacing w:before="120" w:after="100" w:afterAutospacing="1" w:line="240" w:lineRule="auto"/>
    </w:pPr>
    <w:rPr>
      <w:rFonts w:ascii="Times New Roman" w:eastAsia="Times New Roman" w:hAnsi="Times New Roman" w:cs="Times New Roman"/>
      <w:color w:val="2A2A2A"/>
      <w:sz w:val="18"/>
      <w:szCs w:val="18"/>
      <w:lang w:val="en-US"/>
    </w:rPr>
  </w:style>
  <w:style w:type="character" w:customStyle="1" w:styleId="apple-converted-space">
    <w:name w:val="apple-converted-space"/>
    <w:basedOn w:val="DefaultParagraphFont"/>
    <w:rsid w:val="0091075B"/>
  </w:style>
  <w:style w:type="paragraph" w:styleId="BodyTextIndent">
    <w:name w:val="Body Text Indent"/>
    <w:basedOn w:val="Normal"/>
    <w:link w:val="BodyTextIndentChar"/>
    <w:uiPriority w:val="99"/>
    <w:semiHidden/>
    <w:unhideWhenUsed/>
    <w:rsid w:val="0091075B"/>
    <w:pPr>
      <w:spacing w:after="120"/>
      <w:ind w:left="360"/>
    </w:pPr>
    <w:rPr>
      <w:lang w:val="en-US"/>
    </w:rPr>
  </w:style>
  <w:style w:type="character" w:customStyle="1" w:styleId="BodyTextIndentChar">
    <w:name w:val="Body Text Indent Char"/>
    <w:basedOn w:val="DefaultParagraphFont"/>
    <w:link w:val="BodyTextIndent"/>
    <w:uiPriority w:val="99"/>
    <w:semiHidden/>
    <w:rsid w:val="0091075B"/>
    <w:rPr>
      <w:lang w:val="en-US"/>
    </w:rPr>
  </w:style>
  <w:style w:type="character" w:customStyle="1" w:styleId="subtitle0">
    <w:name w:val="subtitle"/>
    <w:basedOn w:val="DefaultParagraphFont"/>
    <w:rsid w:val="0091075B"/>
  </w:style>
  <w:style w:type="character" w:customStyle="1" w:styleId="Heading3Char">
    <w:name w:val="Heading 3 Char"/>
    <w:basedOn w:val="DefaultParagraphFont"/>
    <w:link w:val="Heading3"/>
    <w:uiPriority w:val="9"/>
    <w:semiHidden/>
    <w:rsid w:val="00F439D3"/>
    <w:rPr>
      <w:rFonts w:asciiTheme="majorHAnsi" w:eastAsiaTheme="majorEastAsia" w:hAnsiTheme="majorHAnsi" w:cstheme="majorBidi"/>
      <w:b/>
      <w:bCs/>
      <w:color w:val="4F81BD" w:themeColor="accent1"/>
    </w:rPr>
  </w:style>
  <w:style w:type="paragraph" w:customStyle="1" w:styleId="Tekstprvipasus">
    <w:name w:val="Tekst: prvi pasus"/>
    <w:basedOn w:val="Normal"/>
    <w:next w:val="Normal"/>
    <w:rsid w:val="00F439D3"/>
    <w:pPr>
      <w:spacing w:after="240" w:line="240" w:lineRule="auto"/>
      <w:ind w:firstLine="720"/>
      <w:jc w:val="both"/>
    </w:pPr>
    <w:rPr>
      <w:rFonts w:ascii="Times New Roman" w:eastAsia="Times New Roman" w:hAnsi="Times New Roman" w:cs="Times New Roman"/>
      <w:spacing w:val="-5"/>
      <w:sz w:val="24"/>
      <w:szCs w:val="20"/>
    </w:rPr>
  </w:style>
  <w:style w:type="character" w:customStyle="1" w:styleId="Podnaslov1">
    <w:name w:val="Podnaslov1"/>
    <w:basedOn w:val="DefaultParagraphFont"/>
    <w:rsid w:val="00F439D3"/>
  </w:style>
  <w:style w:type="paragraph" w:styleId="BodyText">
    <w:name w:val="Body Text"/>
    <w:basedOn w:val="Normal"/>
    <w:link w:val="BodyTextChar"/>
    <w:rsid w:val="00F439D3"/>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439D3"/>
    <w:rPr>
      <w:rFonts w:ascii="Times New Roman" w:eastAsia="Times New Roman" w:hAnsi="Times New Roman" w:cs="Times New Roman"/>
      <w:sz w:val="24"/>
      <w:szCs w:val="24"/>
    </w:rPr>
  </w:style>
  <w:style w:type="character" w:styleId="Emphasis">
    <w:name w:val="Emphasis"/>
    <w:uiPriority w:val="20"/>
    <w:qFormat/>
    <w:rsid w:val="00F439D3"/>
    <w:rPr>
      <w:i/>
      <w:iCs/>
    </w:rPr>
  </w:style>
  <w:style w:type="paragraph" w:customStyle="1" w:styleId="broj">
    <w:name w:val="broj"/>
    <w:basedOn w:val="Normal"/>
    <w:rsid w:val="00F439D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fault">
    <w:name w:val="Default"/>
    <w:rsid w:val="00F439D3"/>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character" w:styleId="CommentReference">
    <w:name w:val="annotation reference"/>
    <w:basedOn w:val="DefaultParagraphFont"/>
    <w:uiPriority w:val="99"/>
    <w:semiHidden/>
    <w:unhideWhenUsed/>
    <w:rsid w:val="002E0AD5"/>
    <w:rPr>
      <w:sz w:val="18"/>
      <w:szCs w:val="18"/>
    </w:rPr>
  </w:style>
  <w:style w:type="paragraph" w:styleId="CommentText">
    <w:name w:val="annotation text"/>
    <w:basedOn w:val="Normal"/>
    <w:link w:val="CommentTextChar"/>
    <w:uiPriority w:val="99"/>
    <w:semiHidden/>
    <w:unhideWhenUsed/>
    <w:rsid w:val="002E0AD5"/>
    <w:pPr>
      <w:spacing w:line="240" w:lineRule="auto"/>
    </w:pPr>
    <w:rPr>
      <w:sz w:val="24"/>
      <w:szCs w:val="24"/>
    </w:rPr>
  </w:style>
  <w:style w:type="character" w:customStyle="1" w:styleId="CommentTextChar">
    <w:name w:val="Comment Text Char"/>
    <w:basedOn w:val="DefaultParagraphFont"/>
    <w:link w:val="CommentText"/>
    <w:uiPriority w:val="99"/>
    <w:semiHidden/>
    <w:rsid w:val="002E0AD5"/>
    <w:rPr>
      <w:sz w:val="24"/>
      <w:szCs w:val="24"/>
    </w:rPr>
  </w:style>
  <w:style w:type="paragraph" w:styleId="CommentSubject">
    <w:name w:val="annotation subject"/>
    <w:basedOn w:val="CommentText"/>
    <w:next w:val="CommentText"/>
    <w:link w:val="CommentSubjectChar"/>
    <w:uiPriority w:val="99"/>
    <w:semiHidden/>
    <w:unhideWhenUsed/>
    <w:rsid w:val="002E0AD5"/>
    <w:rPr>
      <w:b/>
      <w:bCs/>
      <w:sz w:val="20"/>
      <w:szCs w:val="20"/>
    </w:rPr>
  </w:style>
  <w:style w:type="character" w:customStyle="1" w:styleId="CommentSubjectChar">
    <w:name w:val="Comment Subject Char"/>
    <w:basedOn w:val="CommentTextChar"/>
    <w:link w:val="CommentSubject"/>
    <w:uiPriority w:val="99"/>
    <w:semiHidden/>
    <w:rsid w:val="002E0AD5"/>
    <w:rPr>
      <w:b/>
      <w:bCs/>
      <w:sz w:val="20"/>
      <w:szCs w:val="20"/>
    </w:rPr>
  </w:style>
  <w:style w:type="paragraph" w:styleId="Revision">
    <w:name w:val="Revision"/>
    <w:hidden/>
    <w:uiPriority w:val="99"/>
    <w:semiHidden/>
    <w:rsid w:val="002E0AD5"/>
    <w:pPr>
      <w:spacing w:after="0" w:line="240" w:lineRule="auto"/>
    </w:pPr>
  </w:style>
  <w:style w:type="paragraph" w:styleId="DocumentMap">
    <w:name w:val="Document Map"/>
    <w:basedOn w:val="Normal"/>
    <w:link w:val="DocumentMapChar"/>
    <w:uiPriority w:val="99"/>
    <w:semiHidden/>
    <w:unhideWhenUsed/>
    <w:rsid w:val="002E0AD5"/>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2E0AD5"/>
    <w:rPr>
      <w:rFonts w:ascii="Lucida Grande" w:hAnsi="Lucida Grande" w:cs="Lucida Grande"/>
      <w:sz w:val="24"/>
      <w:szCs w:val="24"/>
    </w:rPr>
  </w:style>
  <w:style w:type="character" w:customStyle="1" w:styleId="Heading5Char">
    <w:name w:val="Heading 5 Char"/>
    <w:basedOn w:val="DefaultParagraphFont"/>
    <w:link w:val="Heading5"/>
    <w:uiPriority w:val="9"/>
    <w:semiHidden/>
    <w:rsid w:val="004622B2"/>
    <w:rPr>
      <w:rFonts w:asciiTheme="majorHAnsi" w:eastAsiaTheme="majorEastAsia" w:hAnsiTheme="majorHAnsi" w:cstheme="majorBidi"/>
      <w:color w:val="243F60" w:themeColor="accent1" w:themeShade="7F"/>
    </w:rPr>
  </w:style>
  <w:style w:type="character" w:customStyle="1" w:styleId="degree">
    <w:name w:val="degree"/>
    <w:basedOn w:val="DefaultParagraphFont"/>
    <w:rsid w:val="004622B2"/>
  </w:style>
  <w:style w:type="character" w:customStyle="1" w:styleId="major">
    <w:name w:val="major"/>
    <w:basedOn w:val="DefaultParagraphFont"/>
    <w:rsid w:val="004622B2"/>
  </w:style>
  <w:style w:type="character" w:customStyle="1" w:styleId="education-date">
    <w:name w:val="education-date"/>
    <w:basedOn w:val="DefaultParagraphFont"/>
    <w:rsid w:val="004622B2"/>
  </w:style>
  <w:style w:type="paragraph" w:customStyle="1" w:styleId="notes">
    <w:name w:val="notes"/>
    <w:basedOn w:val="Normal"/>
    <w:rsid w:val="004622B2"/>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Naslov1">
    <w:name w:val="heading 1"/>
    <w:basedOn w:val="Normal"/>
    <w:next w:val="Normal"/>
    <w:link w:val="Naslov1Char"/>
    <w:uiPriority w:val="9"/>
    <w:rsid w:val="00B036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722AA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22AA2"/>
  </w:style>
  <w:style w:type="paragraph" w:styleId="Podnoje">
    <w:name w:val="footer"/>
    <w:basedOn w:val="Normal"/>
    <w:link w:val="PodnojeChar"/>
    <w:uiPriority w:val="99"/>
    <w:unhideWhenUsed/>
    <w:rsid w:val="00722AA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22AA2"/>
  </w:style>
  <w:style w:type="paragraph" w:styleId="Tekstbalonia">
    <w:name w:val="Balloon Text"/>
    <w:basedOn w:val="Normal"/>
    <w:link w:val="TekstbaloniaChar"/>
    <w:uiPriority w:val="99"/>
    <w:semiHidden/>
    <w:unhideWhenUsed/>
    <w:rsid w:val="00722AA2"/>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722AA2"/>
    <w:rPr>
      <w:rFonts w:ascii="Tahoma" w:hAnsi="Tahoma" w:cs="Tahoma"/>
      <w:sz w:val="16"/>
      <w:szCs w:val="16"/>
    </w:rPr>
  </w:style>
  <w:style w:type="paragraph" w:styleId="Odlomakpopisa">
    <w:name w:val="List Paragraph"/>
    <w:basedOn w:val="Normal"/>
    <w:uiPriority w:val="34"/>
    <w:qFormat/>
    <w:rsid w:val="000736D3"/>
    <w:pPr>
      <w:ind w:left="720"/>
      <w:contextualSpacing/>
    </w:pPr>
  </w:style>
  <w:style w:type="paragraph" w:customStyle="1" w:styleId="FieldText">
    <w:name w:val="Field Text"/>
    <w:basedOn w:val="Normal"/>
    <w:rsid w:val="007E42BC"/>
    <w:pPr>
      <w:spacing w:after="0" w:line="240" w:lineRule="auto"/>
    </w:pPr>
    <w:rPr>
      <w:rFonts w:ascii="Times New Roman" w:eastAsia="Times New Roman" w:hAnsi="Times New Roman" w:cs="Times New Roman"/>
      <w:b/>
      <w:sz w:val="19"/>
      <w:szCs w:val="19"/>
      <w:lang w:val="en-US" w:eastAsia="hr-HR"/>
    </w:rPr>
  </w:style>
  <w:style w:type="character" w:styleId="Naglaeno">
    <w:name w:val="Strong"/>
    <w:basedOn w:val="Zadanifontodlomka"/>
    <w:uiPriority w:val="22"/>
    <w:qFormat/>
    <w:rsid w:val="007E42BC"/>
    <w:rPr>
      <w:b/>
      <w:bCs/>
    </w:rPr>
  </w:style>
  <w:style w:type="paragraph" w:styleId="Bezproreda">
    <w:name w:val="No Spacing"/>
    <w:basedOn w:val="Naslov1"/>
    <w:next w:val="Naslov1"/>
    <w:uiPriority w:val="1"/>
    <w:qFormat/>
    <w:rsid w:val="005F58A7"/>
    <w:pPr>
      <w:pBdr>
        <w:bottom w:val="single" w:sz="18" w:space="12" w:color="548DD4" w:themeColor="text2" w:themeTint="99"/>
      </w:pBdr>
      <w:spacing w:before="360" w:after="360" w:line="240" w:lineRule="auto"/>
    </w:pPr>
    <w:rPr>
      <w:rFonts w:ascii="Verdana" w:hAnsi="Verdana"/>
      <w:sz w:val="32"/>
    </w:rPr>
  </w:style>
  <w:style w:type="character" w:customStyle="1" w:styleId="Naslov1Char">
    <w:name w:val="Naslov 1 Char"/>
    <w:basedOn w:val="Zadanifontodlomka"/>
    <w:link w:val="Naslov1"/>
    <w:uiPriority w:val="9"/>
    <w:rsid w:val="00B0360C"/>
    <w:rPr>
      <w:rFonts w:asciiTheme="majorHAnsi" w:eastAsiaTheme="majorEastAsia" w:hAnsiTheme="majorHAnsi" w:cstheme="majorBidi"/>
      <w:b/>
      <w:bCs/>
      <w:color w:val="365F91" w:themeColor="accent1" w:themeShade="BF"/>
      <w:sz w:val="28"/>
      <w:szCs w:val="28"/>
    </w:rPr>
  </w:style>
  <w:style w:type="paragraph" w:styleId="Podnaslov">
    <w:name w:val="Subtitle"/>
    <w:basedOn w:val="Odlomakpopisa"/>
    <w:next w:val="Normal"/>
    <w:link w:val="PodnaslovChar"/>
    <w:uiPriority w:val="11"/>
    <w:qFormat/>
    <w:rsid w:val="00006724"/>
    <w:pPr>
      <w:numPr>
        <w:ilvl w:val="1"/>
        <w:numId w:val="19"/>
      </w:numPr>
      <w:shd w:val="clear" w:color="auto" w:fill="F2F2F2" w:themeFill="background1" w:themeFillShade="F2"/>
      <w:spacing w:before="240" w:after="240" w:line="240" w:lineRule="auto"/>
      <w:ind w:left="624" w:hanging="624"/>
      <w:jc w:val="both"/>
    </w:pPr>
    <w:rPr>
      <w:rFonts w:ascii="Arial" w:hAnsi="Arial" w:cs="Arial"/>
      <w:b/>
      <w:sz w:val="24"/>
      <w:szCs w:val="24"/>
      <w:lang w:eastAsia="hr-HR"/>
    </w:rPr>
  </w:style>
  <w:style w:type="character" w:customStyle="1" w:styleId="PodnaslovChar">
    <w:name w:val="Podnaslov Char"/>
    <w:basedOn w:val="Zadanifontodlomka"/>
    <w:link w:val="Podnaslov"/>
    <w:uiPriority w:val="11"/>
    <w:rsid w:val="00006724"/>
    <w:rPr>
      <w:rFonts w:ascii="Arial" w:hAnsi="Arial" w:cs="Arial"/>
      <w:b/>
      <w:sz w:val="24"/>
      <w:szCs w:val="24"/>
      <w:shd w:val="clear" w:color="auto" w:fill="F2F2F2" w:themeFill="background1" w:themeFillShade="F2"/>
      <w:lang w:eastAsia="hr-HR"/>
    </w:rPr>
  </w:style>
  <w:style w:type="table" w:styleId="Reetkatablice">
    <w:name w:val="Table Grid"/>
    <w:basedOn w:val="Obinatablica"/>
    <w:uiPriority w:val="59"/>
    <w:rsid w:val="009B4E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23628593">
      <w:bodyDiv w:val="1"/>
      <w:marLeft w:val="0"/>
      <w:marRight w:val="0"/>
      <w:marTop w:val="0"/>
      <w:marBottom w:val="0"/>
      <w:divBdr>
        <w:top w:val="none" w:sz="0" w:space="0" w:color="auto"/>
        <w:left w:val="none" w:sz="0" w:space="0" w:color="auto"/>
        <w:bottom w:val="none" w:sz="0" w:space="0" w:color="auto"/>
        <w:right w:val="none" w:sz="0" w:space="0" w:color="auto"/>
      </w:divBdr>
    </w:div>
    <w:div w:id="204782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mas.hr/odjeli/odjel-za-likovne-umjetnosti/dizajn-vizualnih-komunikacij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mas.hr/odjeli/odjel-za-likovne-umjetnosti/dizajn-vizualnih-komunikacija" TargetMode="External"/><Relationship Id="rId4" Type="http://schemas.openxmlformats.org/officeDocument/2006/relationships/settings" Target="settings.xml"/><Relationship Id="rId9" Type="http://schemas.openxmlformats.org/officeDocument/2006/relationships/hyperlink" Target="http://www.umas.hr/odjeli/odjel-za-likovne-umjetnosti/dizajn-vizualnih-komunikacija" TargetMode="External"/><Relationship Id="rId14" Type="http://schemas.openxmlformats.org/officeDocument/2006/relationships/fontTable" Target="fontTable.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2C675-940E-4F13-BB32-91E095AB6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31</Pages>
  <Words>10662</Words>
  <Characters>60776</Characters>
  <Application>Microsoft Office Word</Application>
  <DocSecurity>0</DocSecurity>
  <Lines>506</Lines>
  <Paragraphs>142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Company>
  <LinksUpToDate>false</LinksUpToDate>
  <CharactersWithSpaces>71296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Tomislav</dc:creator>
  <cp:lastModifiedBy>SLOO</cp:lastModifiedBy>
  <cp:revision>13</cp:revision>
  <dcterms:created xsi:type="dcterms:W3CDTF">2016-05-26T18:09:00Z</dcterms:created>
  <dcterms:modified xsi:type="dcterms:W3CDTF">2016-06-03T08:47:00Z</dcterms:modified>
</cp:coreProperties>
</file>